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F5" w:rsidRDefault="008665F5">
      <w:pPr>
        <w:adjustRightInd/>
        <w:spacing w:line="614" w:lineRule="exact"/>
        <w:jc w:val="center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HG丸ｺﾞｼｯｸM-PRO" w:hAnsi="Times New Roman" w:cs="HG丸ｺﾞｼｯｸM-PRO" w:hint="eastAsia"/>
          <w:spacing w:val="10"/>
          <w:sz w:val="48"/>
          <w:szCs w:val="48"/>
        </w:rPr>
        <w:t>本人の状況説明書</w:t>
      </w:r>
    </w:p>
    <w:p w:rsidR="008665F5" w:rsidRDefault="008665F5">
      <w:pPr>
        <w:adjustRightInd/>
        <w:ind w:left="238" w:hanging="238"/>
        <w:rPr>
          <w:rFonts w:hAnsi="Times New Roman" w:cs="Times New Roman"/>
          <w:spacing w:val="10"/>
        </w:rPr>
      </w:pPr>
    </w:p>
    <w:p w:rsidR="00C85D1D" w:rsidRDefault="00C85D1D">
      <w:pPr>
        <w:adjustRightInd/>
      </w:pP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現在の生活場所</w:t>
      </w:r>
    </w:p>
    <w:p w:rsidR="008665F5" w:rsidRDefault="008665F5">
      <w:pPr>
        <w:adjustRightInd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病院，施設等に入院・入所中である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   </w:t>
      </w:r>
      <w:r>
        <w:rPr>
          <w:rFonts w:hint="eastAsia"/>
        </w:rPr>
        <w:t>施設名</w:t>
      </w:r>
      <w:r>
        <w:rPr>
          <w:u w:val="dotted" w:color="000000"/>
        </w:rPr>
        <w:t xml:space="preserve">                                                          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所在地</w:t>
      </w:r>
      <w:r>
        <w:rPr>
          <w:u w:val="dotted" w:color="000000"/>
        </w:rPr>
        <w:t xml:space="preserve">                               </w:t>
      </w:r>
      <w:r>
        <w:t xml:space="preserve"> </w:t>
      </w:r>
      <w:r>
        <w:rPr>
          <w:rFonts w:hint="eastAsia"/>
        </w:rPr>
        <w:t>電話</w:t>
      </w:r>
      <w:r>
        <w:rPr>
          <w:u w:val="dotted" w:color="000000"/>
        </w:rPr>
        <w:t xml:space="preserve">                      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   </w:t>
      </w:r>
      <w:r>
        <w:rPr>
          <w:rFonts w:hint="eastAsia"/>
          <w:spacing w:val="-2"/>
          <w:w w:val="83"/>
        </w:rPr>
        <w:t>入院・入所日</w:t>
      </w:r>
      <w:r>
        <w:rPr>
          <w:rFonts w:hint="eastAsia"/>
        </w:rPr>
        <w:t>：</w:t>
      </w:r>
      <w:r>
        <w:rPr>
          <w:rFonts w:hint="eastAsia"/>
          <w:u w:val="dotted" w:color="000000"/>
        </w:rPr>
        <w:t>昭和・平成</w:t>
      </w:r>
      <w:r w:rsidR="00AD15CB">
        <w:rPr>
          <w:rFonts w:hint="eastAsia"/>
          <w:u w:val="dotted" w:color="000000"/>
        </w:rPr>
        <w:t>・令和</w:t>
      </w:r>
      <w:r>
        <w:rPr>
          <w:rFonts w:hint="eastAsia"/>
          <w:u w:val="dotted" w:color="000000"/>
        </w:rPr>
        <w:t xml:space="preserve">　　年　　月　　日（□</w:t>
      </w:r>
      <w:r>
        <w:rPr>
          <w:u w:val="dotted" w:color="000000"/>
        </w:rPr>
        <w:t xml:space="preserve"> </w:t>
      </w:r>
      <w:r>
        <w:rPr>
          <w:rFonts w:hint="eastAsia"/>
          <w:u w:val="dotted" w:color="000000"/>
        </w:rPr>
        <w:t>転院・退院予定あり）</w:t>
      </w:r>
    </w:p>
    <w:p w:rsidR="008665F5" w:rsidRDefault="008665F5">
      <w:pPr>
        <w:adjustRightInd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自宅で生活している（□親族と同居　□一人暮らし）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   </w:t>
      </w:r>
      <w:r>
        <w:rPr>
          <w:rFonts w:hint="eastAsia"/>
        </w:rPr>
        <w:t>住　所</w:t>
      </w:r>
      <w:r>
        <w:rPr>
          <w:u w:val="dotted" w:color="000000"/>
        </w:rPr>
        <w:t xml:space="preserve">                               </w:t>
      </w:r>
      <w:r>
        <w:t xml:space="preserve"> </w:t>
      </w:r>
      <w:r>
        <w:rPr>
          <w:rFonts w:hint="eastAsia"/>
        </w:rPr>
        <w:t>電話</w:t>
      </w:r>
      <w:r>
        <w:rPr>
          <w:u w:val="dotted" w:color="000000"/>
        </w:rPr>
        <w:t xml:space="preserve">                      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心身の状況</w:t>
      </w:r>
    </w:p>
    <w:p w:rsidR="008665F5" w:rsidRDefault="00C10B16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>(1)</w:t>
      </w:r>
      <w:r w:rsidR="008665F5">
        <w:rPr>
          <w:rFonts w:hint="eastAsia"/>
        </w:rPr>
        <w:t xml:space="preserve">　身体の状況</w:t>
      </w:r>
    </w:p>
    <w:p w:rsidR="008665F5" w:rsidRDefault="008665F5">
      <w:pPr>
        <w:adjustRightInd/>
        <w:ind w:left="776"/>
        <w:rPr>
          <w:rFonts w:hAnsi="Times New Roman" w:cs="Times New Roman"/>
          <w:spacing w:val="10"/>
        </w:rPr>
      </w:pPr>
      <w:r>
        <w:rPr>
          <w:rFonts w:hint="eastAsia"/>
          <w:spacing w:val="-2"/>
          <w:w w:val="80"/>
        </w:rPr>
        <w:t>意識レベル</w:t>
      </w:r>
      <w:r>
        <w:rPr>
          <w:rFonts w:hint="eastAsia"/>
        </w:rPr>
        <w:t>：□</w:t>
      </w:r>
      <w:r>
        <w:t xml:space="preserve"> </w:t>
      </w:r>
      <w:r>
        <w:rPr>
          <w:rFonts w:hint="eastAsia"/>
        </w:rPr>
        <w:t xml:space="preserve">呼びかけると応答する　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呼びかけても応答しない</w:t>
      </w:r>
    </w:p>
    <w:p w:rsidR="008665F5" w:rsidRDefault="008665F5">
      <w:pPr>
        <w:adjustRightInd/>
        <w:ind w:left="776"/>
        <w:rPr>
          <w:rFonts w:hAnsi="Times New Roman" w:cs="Times New Roman"/>
          <w:spacing w:val="10"/>
        </w:rPr>
      </w:pPr>
      <w:r>
        <w:rPr>
          <w:rFonts w:hint="eastAsia"/>
        </w:rPr>
        <w:t>呼　　吸：□</w:t>
      </w:r>
      <w:r>
        <w:t xml:space="preserve"> </w:t>
      </w:r>
      <w:r>
        <w:rPr>
          <w:rFonts w:hint="eastAsia"/>
        </w:rPr>
        <w:t>自発呼吸　　□</w:t>
      </w:r>
      <w:r>
        <w:t xml:space="preserve"> </w:t>
      </w:r>
      <w:r>
        <w:rPr>
          <w:rFonts w:hint="eastAsia"/>
        </w:rPr>
        <w:t xml:space="preserve">酸素吸入使用　　</w:t>
      </w:r>
      <w:r>
        <w:t xml:space="preserve">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人工呼吸器使用</w:t>
      </w:r>
    </w:p>
    <w:p w:rsidR="008665F5" w:rsidRDefault="008665F5">
      <w:pPr>
        <w:adjustRightInd/>
        <w:ind w:left="776"/>
        <w:rPr>
          <w:rFonts w:hAnsi="Times New Roman" w:cs="Times New Roman"/>
          <w:spacing w:val="10"/>
        </w:rPr>
      </w:pPr>
      <w:r>
        <w:rPr>
          <w:rFonts w:hint="eastAsia"/>
        </w:rPr>
        <w:t>歩　　行：□</w:t>
      </w:r>
      <w:r>
        <w:t xml:space="preserve"> </w:t>
      </w:r>
      <w:r>
        <w:rPr>
          <w:rFonts w:hint="eastAsia"/>
        </w:rPr>
        <w:t>自立歩行可　□</w:t>
      </w:r>
      <w:r>
        <w:t xml:space="preserve"> </w:t>
      </w:r>
      <w:r>
        <w:rPr>
          <w:rFonts w:hint="eastAsia"/>
        </w:rPr>
        <w:t>車椅子等で移動可　□</w:t>
      </w:r>
      <w:r>
        <w:t xml:space="preserve"> </w:t>
      </w:r>
      <w:r>
        <w:rPr>
          <w:rFonts w:hint="eastAsia"/>
        </w:rPr>
        <w:t>移動不可能</w:t>
      </w:r>
    </w:p>
    <w:p w:rsidR="008665F5" w:rsidRDefault="00C85D1D">
      <w:pPr>
        <w:adjustRightInd/>
        <w:ind w:left="776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</w:t>
      </w:r>
      <w:r>
        <w:t xml:space="preserve">  </w:t>
      </w:r>
      <w:r w:rsidR="008665F5">
        <w:rPr>
          <w:rFonts w:hint="eastAsia"/>
        </w:rPr>
        <w:t>□</w:t>
      </w:r>
      <w:r w:rsidR="008665F5">
        <w:t xml:space="preserve"> </w:t>
      </w:r>
      <w:r w:rsidR="008665F5">
        <w:rPr>
          <w:rFonts w:hint="eastAsia"/>
        </w:rPr>
        <w:t>裁判所まで来ることは可能　□裁判所まで来ることは不可能</w:t>
      </w:r>
    </w:p>
    <w:p w:rsidR="008665F5" w:rsidRDefault="00C10B16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>(2)</w:t>
      </w:r>
      <w:r w:rsidR="008665F5">
        <w:rPr>
          <w:rFonts w:hint="eastAsia"/>
        </w:rPr>
        <w:t xml:space="preserve">　精神の状況（気分・感情状態，幻覚・妄想などの有無）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</w:t>
      </w:r>
      <w:r>
        <w:rPr>
          <w:u w:val="dotted" w:color="000000"/>
        </w:rPr>
        <w:t xml:space="preserve">                                                              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u w:val="dotted" w:color="000000"/>
        </w:rPr>
        <w:t xml:space="preserve">                                                                 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u w:val="dotted" w:color="000000"/>
        </w:rPr>
        <w:t xml:space="preserve">                                                                 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u w:val="dotted" w:color="000000"/>
        </w:rPr>
        <w:t xml:space="preserve">                                                                 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u w:val="dotted" w:color="000000"/>
        </w:rPr>
        <w:t xml:space="preserve">                                                                  </w:t>
      </w:r>
    </w:p>
    <w:p w:rsidR="008665F5" w:rsidRDefault="00C10B16">
      <w:pPr>
        <w:adjustRightInd/>
        <w:ind w:left="518" w:hanging="258"/>
        <w:rPr>
          <w:rFonts w:hAnsi="Times New Roman" w:cs="Times New Roman"/>
          <w:spacing w:val="10"/>
        </w:rPr>
      </w:pPr>
      <w:r>
        <w:t>(3)</w:t>
      </w:r>
      <w:r w:rsidR="008665F5">
        <w:rPr>
          <w:rFonts w:hint="eastAsia"/>
        </w:rPr>
        <w:t xml:space="preserve">　意思疎通</w:t>
      </w:r>
    </w:p>
    <w:p w:rsidR="008665F5" w:rsidRDefault="008665F5">
      <w:pPr>
        <w:adjustRightInd/>
        <w:ind w:left="776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会話は概ね可能である</w:t>
      </w:r>
    </w:p>
    <w:p w:rsidR="008665F5" w:rsidRDefault="008665F5">
      <w:pPr>
        <w:adjustRightInd/>
        <w:ind w:left="776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発語はあるが，ほとんど意味は通じない。または通じないことが多い</w:t>
      </w:r>
    </w:p>
    <w:p w:rsidR="008665F5" w:rsidRDefault="008665F5">
      <w:pPr>
        <w:adjustRightInd/>
        <w:ind w:left="776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発語はないが，言語以外での意思疎通は可能</w:t>
      </w:r>
    </w:p>
    <w:p w:rsidR="008665F5" w:rsidRDefault="008665F5">
      <w:pPr>
        <w:adjustRightInd/>
        <w:ind w:left="776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発語はなく，意思疎通はできない</w:t>
      </w:r>
    </w:p>
    <w:p w:rsidR="008665F5" w:rsidRDefault="008665F5">
      <w:pPr>
        <w:adjustRightInd/>
        <w:ind w:left="776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その他</w:t>
      </w:r>
      <w:r>
        <w:rPr>
          <w:rFonts w:hint="eastAsia"/>
          <w:u w:val="dotted" w:color="000000"/>
        </w:rPr>
        <w:t xml:space="preserve">　　　　　　　　　　　　　　　　　　　　</w:t>
      </w:r>
      <w:r>
        <w:rPr>
          <w:u w:val="dotted" w:color="000000"/>
        </w:rPr>
        <w:t xml:space="preserve">    </w:t>
      </w:r>
      <w:r>
        <w:rPr>
          <w:rFonts w:hint="eastAsia"/>
          <w:u w:val="dotted" w:color="000000"/>
        </w:rPr>
        <w:t xml:space="preserve">　　　　　　</w:t>
      </w:r>
      <w:r>
        <w:rPr>
          <w:u w:val="dotted" w:color="000000"/>
        </w:rPr>
        <w:t xml:space="preserve">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　手帳認定，介護認定の有無</w:t>
      </w:r>
      <w:r>
        <w:rPr>
          <w:rFonts w:hint="eastAsia"/>
          <w:spacing w:val="-2"/>
          <w:sz w:val="18"/>
          <w:szCs w:val="18"/>
        </w:rPr>
        <w:t>（それぞれ手帳または認定通知書の写しを添付してください。）</w:t>
      </w:r>
    </w:p>
    <w:p w:rsidR="008665F5" w:rsidRDefault="00D72A20">
      <w:pPr>
        <w:adjustRightInd/>
        <w:ind w:left="518" w:hanging="258"/>
        <w:rPr>
          <w:rFonts w:hAnsi="Times New Roman" w:cs="Times New Roman"/>
          <w:spacing w:val="10"/>
        </w:rPr>
      </w:pPr>
      <w:r>
        <w:t>(1)</w:t>
      </w:r>
      <w:r w:rsidR="008665F5">
        <w:rPr>
          <w:rFonts w:hint="eastAsia"/>
        </w:rPr>
        <w:t xml:space="preserve">　精神障害者手帳　□</w:t>
      </w:r>
      <w:r w:rsidR="008665F5">
        <w:t xml:space="preserve"> </w:t>
      </w:r>
      <w:r w:rsidR="008665F5">
        <w:rPr>
          <w:rFonts w:hint="eastAsia"/>
        </w:rPr>
        <w:t>なし　□</w:t>
      </w:r>
      <w:r w:rsidR="008665F5">
        <w:t xml:space="preserve"> </w:t>
      </w:r>
      <w:r w:rsidR="008665F5">
        <w:rPr>
          <w:rFonts w:hint="eastAsia"/>
        </w:rPr>
        <w:t>あり</w:t>
      </w:r>
      <w:r w:rsidR="008665F5">
        <w:rPr>
          <w:rFonts w:hint="eastAsia"/>
          <w:spacing w:val="-2"/>
          <w:sz w:val="18"/>
          <w:szCs w:val="18"/>
        </w:rPr>
        <w:t>［１・２・３級］</w:t>
      </w:r>
    </w:p>
    <w:p w:rsidR="008665F5" w:rsidRDefault="00D72A20">
      <w:pPr>
        <w:adjustRightInd/>
        <w:ind w:left="518" w:hanging="258"/>
        <w:rPr>
          <w:rFonts w:hAnsi="Times New Roman" w:cs="Times New Roman"/>
          <w:spacing w:val="10"/>
        </w:rPr>
      </w:pPr>
      <w:r>
        <w:t>(2)</w:t>
      </w:r>
      <w:r w:rsidR="008665F5">
        <w:rPr>
          <w:rFonts w:hint="eastAsia"/>
        </w:rPr>
        <w:t xml:space="preserve">　身体障害者手帳　□</w:t>
      </w:r>
      <w:r w:rsidR="008665F5">
        <w:t xml:space="preserve"> </w:t>
      </w:r>
      <w:r w:rsidR="008665F5">
        <w:rPr>
          <w:rFonts w:hint="eastAsia"/>
        </w:rPr>
        <w:t>なし　□</w:t>
      </w:r>
      <w:r w:rsidR="008665F5">
        <w:t xml:space="preserve"> </w:t>
      </w:r>
      <w:r w:rsidR="008665F5">
        <w:rPr>
          <w:rFonts w:hint="eastAsia"/>
        </w:rPr>
        <w:t>あり</w:t>
      </w:r>
      <w:r w:rsidR="008665F5">
        <w:rPr>
          <w:rFonts w:hint="eastAsia"/>
          <w:spacing w:val="-2"/>
          <w:sz w:val="18"/>
          <w:szCs w:val="18"/>
        </w:rPr>
        <w:t>［１・２・３・４・５・６・７級］</w:t>
      </w:r>
    </w:p>
    <w:p w:rsidR="008665F5" w:rsidRDefault="00D72A20">
      <w:pPr>
        <w:adjustRightInd/>
        <w:ind w:left="518" w:hanging="258"/>
        <w:rPr>
          <w:rFonts w:hAnsi="Times New Roman" w:cs="Times New Roman"/>
          <w:spacing w:val="10"/>
        </w:rPr>
      </w:pPr>
      <w:r>
        <w:t>(3)</w:t>
      </w:r>
      <w:r w:rsidR="008665F5">
        <w:rPr>
          <w:rFonts w:hint="eastAsia"/>
        </w:rPr>
        <w:t xml:space="preserve">　療育手帳　　　　□</w:t>
      </w:r>
      <w:r w:rsidR="008665F5">
        <w:t xml:space="preserve"> </w:t>
      </w:r>
      <w:r w:rsidR="008665F5">
        <w:rPr>
          <w:rFonts w:hint="eastAsia"/>
        </w:rPr>
        <w:t>なし　□</w:t>
      </w:r>
      <w:r w:rsidR="008665F5">
        <w:t xml:space="preserve"> </w:t>
      </w:r>
      <w:r w:rsidR="008665F5">
        <w:rPr>
          <w:rFonts w:hint="eastAsia"/>
        </w:rPr>
        <w:t>あり</w:t>
      </w:r>
      <w:r w:rsidR="008665F5">
        <w:rPr>
          <w:rFonts w:hint="eastAsia"/>
          <w:spacing w:val="-2"/>
          <w:sz w:val="18"/>
          <w:szCs w:val="18"/>
        </w:rPr>
        <w:t>［Ａ・Ｂ］</w:t>
      </w:r>
    </w:p>
    <w:p w:rsidR="008665F5" w:rsidRDefault="00D72A20" w:rsidP="004F4DF2">
      <w:pPr>
        <w:adjustRightInd/>
        <w:ind w:left="518" w:hanging="258"/>
        <w:rPr>
          <w:rFonts w:hAnsi="Times New Roman" w:cs="Times New Roman"/>
          <w:spacing w:val="10"/>
        </w:rPr>
      </w:pPr>
      <w:r>
        <w:t>(4)</w:t>
      </w:r>
      <w:r w:rsidR="008665F5">
        <w:rPr>
          <w:rFonts w:hint="eastAsia"/>
        </w:rPr>
        <w:t xml:space="preserve">　要介護認定　　　□</w:t>
      </w:r>
      <w:r w:rsidR="008665F5">
        <w:t xml:space="preserve"> </w:t>
      </w:r>
      <w:r w:rsidR="008665F5">
        <w:rPr>
          <w:rFonts w:hint="eastAsia"/>
        </w:rPr>
        <w:t>なし　□</w:t>
      </w:r>
      <w:r w:rsidR="008665F5">
        <w:t xml:space="preserve"> </w:t>
      </w:r>
      <w:r w:rsidR="008665F5">
        <w:rPr>
          <w:rFonts w:hint="eastAsia"/>
        </w:rPr>
        <w:t>あり</w:t>
      </w:r>
      <w:r w:rsidR="008665F5">
        <w:rPr>
          <w:rFonts w:hint="eastAsia"/>
          <w:spacing w:val="-2"/>
          <w:sz w:val="18"/>
          <w:szCs w:val="18"/>
        </w:rPr>
        <w:t>［要支援１・２</w:t>
      </w:r>
      <w:r w:rsidR="008665F5">
        <w:rPr>
          <w:spacing w:val="-2"/>
          <w:sz w:val="18"/>
          <w:szCs w:val="18"/>
        </w:rPr>
        <w:t>/</w:t>
      </w:r>
      <w:r w:rsidR="008665F5">
        <w:rPr>
          <w:rFonts w:hint="eastAsia"/>
          <w:spacing w:val="-2"/>
          <w:sz w:val="18"/>
          <w:szCs w:val="18"/>
        </w:rPr>
        <w:t>要介護１・２・３・４・５］</w:t>
      </w:r>
    </w:p>
    <w:p w:rsidR="004F4DF2" w:rsidRDefault="004F4DF2" w:rsidP="004F4DF2">
      <w:pPr>
        <w:adjustRightInd/>
        <w:ind w:left="518" w:hanging="258"/>
        <w:rPr>
          <w:rFonts w:hAnsi="Times New Roman" w:cs="Times New Roman"/>
          <w:spacing w:val="10"/>
        </w:rPr>
      </w:pP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４　本人の経歴，病歴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1"/>
        <w:gridCol w:w="4850"/>
      </w:tblGrid>
      <w:tr w:rsidR="008665F5">
        <w:trPr>
          <w:trHeight w:val="1118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65F5" w:rsidRPr="00527925" w:rsidRDefault="008665F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10"/>
              </w:rPr>
            </w:pPr>
            <w:r w:rsidRPr="00527925">
              <w:rPr>
                <w:rFonts w:hAnsi="Times New Roman" w:cs="Times New Roman" w:hint="eastAsia"/>
                <w:spacing w:val="10"/>
              </w:rPr>
              <w:t>経歴</w:t>
            </w:r>
          </w:p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2"/>
                <w:sz w:val="18"/>
                <w:szCs w:val="18"/>
              </w:rPr>
              <w:t>・学歴，職歴等</w:t>
            </w:r>
          </w:p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FFFFFF"/>
                <w:spacing w:val="-2"/>
                <w:sz w:val="18"/>
                <w:szCs w:val="18"/>
              </w:rPr>
              <w:t>経</w:t>
            </w:r>
            <w:r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・家族歴（婚姻，出産，離別，養子縁組等）</w:t>
            </w:r>
          </w:p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FFFFFF"/>
                <w:spacing w:val="-2"/>
                <w:sz w:val="18"/>
                <w:szCs w:val="18"/>
              </w:rPr>
              <w:t>経</w:t>
            </w:r>
            <w:r>
              <w:rPr>
                <w:color w:val="FFFFFF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65F5" w:rsidRPr="00527925" w:rsidRDefault="008665F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10"/>
              </w:rPr>
            </w:pPr>
            <w:r w:rsidRPr="00527925">
              <w:rPr>
                <w:rFonts w:hAnsi="Times New Roman" w:cs="Times New Roman" w:hint="eastAsia"/>
                <w:spacing w:val="10"/>
              </w:rPr>
              <w:t>病歴</w:t>
            </w:r>
          </w:p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2"/>
                <w:sz w:val="18"/>
                <w:szCs w:val="18"/>
              </w:rPr>
              <w:t>・認知症や障害の発現期，診断年月日，診断名</w:t>
            </w:r>
          </w:p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FFFFFF"/>
                <w:spacing w:val="-2"/>
                <w:sz w:val="18"/>
                <w:szCs w:val="18"/>
              </w:rPr>
              <w:t>経</w:t>
            </w:r>
            <w:r>
              <w:rPr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・病歴や病状に関する具体的なエピソード</w:t>
            </w:r>
          </w:p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FFFFFF"/>
                <w:spacing w:val="-2"/>
                <w:sz w:val="18"/>
                <w:szCs w:val="18"/>
              </w:rPr>
              <w:t>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・受診歴，通院歴，入院歴（病院名）</w:t>
            </w: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 w:rsidTr="004F4DF2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665F5" w:rsidTr="004F4DF2">
        <w:trPr>
          <w:trHeight w:val="374"/>
        </w:trPr>
        <w:tc>
          <w:tcPr>
            <w:tcW w:w="45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F5" w:rsidRDefault="008665F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665F5" w:rsidRDefault="008665F5">
      <w:pPr>
        <w:adjustRightInd/>
        <w:rPr>
          <w:rFonts w:hAnsi="Times New Roman" w:cs="Times New Roman"/>
          <w:spacing w:val="10"/>
        </w:rPr>
      </w:pP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５　本件申立てに対する本人の意向</w:t>
      </w:r>
    </w:p>
    <w:p w:rsidR="008665F5" w:rsidRDefault="008665F5">
      <w:pPr>
        <w:adjustRightInd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本件申立てを知っている（理解している）</w:t>
      </w:r>
    </w:p>
    <w:p w:rsidR="008665F5" w:rsidRDefault="008665F5">
      <w:pPr>
        <w:adjustRightInd/>
        <w:ind w:left="904"/>
        <w:rPr>
          <w:rFonts w:hAnsi="Times New Roman" w:cs="Times New Roman"/>
          <w:spacing w:val="10"/>
        </w:rPr>
      </w:pPr>
      <w:r>
        <w:rPr>
          <w:rFonts w:hint="eastAsia"/>
          <w:w w:val="95"/>
        </w:rPr>
        <w:t>申立てには（□同意□反対），候補者を選任することには（□同意□反対）</w:t>
      </w:r>
    </w:p>
    <w:p w:rsidR="008665F5" w:rsidRDefault="008665F5">
      <w:pPr>
        <w:adjustRightInd/>
        <w:ind w:left="518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本件申立てを知らない</w:t>
      </w:r>
    </w:p>
    <w:p w:rsidR="008665F5" w:rsidRDefault="008665F5">
      <w:pPr>
        <w:adjustRightInd/>
        <w:ind w:left="904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知らせたが理解できない</w:t>
      </w:r>
    </w:p>
    <w:p w:rsidR="008665F5" w:rsidRDefault="008665F5">
      <w:pPr>
        <w:adjustRightInd/>
        <w:ind w:left="904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おそらく理解できないので知らせていない</w:t>
      </w:r>
    </w:p>
    <w:p w:rsidR="008665F5" w:rsidRDefault="008665F5">
      <w:pPr>
        <w:adjustRightInd/>
        <w:ind w:left="904"/>
        <w:rPr>
          <w:rFonts w:hAnsi="Times New Roman" w:cs="Times New Roman"/>
          <w:spacing w:val="10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おそらく反対するので知らせていない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６　本人の陳述の聴取について</w:t>
      </w:r>
    </w:p>
    <w:p w:rsidR="008665F5" w:rsidRDefault="008665F5">
      <w:pPr>
        <w:adjustRightInd/>
        <w:ind w:left="258" w:firstLine="258"/>
        <w:rPr>
          <w:rFonts w:hAnsi="Times New Roman" w:cs="Times New Roman"/>
          <w:spacing w:val="10"/>
        </w:rPr>
      </w:pPr>
      <w:r>
        <w:rPr>
          <w:rFonts w:hint="eastAsia"/>
        </w:rPr>
        <w:t>手続を進めるにあたり，本人のお話を聞きに行くことがありますが，その際に留意すべき点があれば，具体的に記載してください。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u w:val="dotted" w:color="000000"/>
        </w:rPr>
        <w:t>（施設担当者名：　　　　　　　　　）</w:t>
      </w:r>
      <w:r>
        <w:rPr>
          <w:u w:val="dotted" w:color="000000"/>
        </w:rPr>
        <w:t xml:space="preserve">                               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u w:val="dotted" w:color="000000"/>
        </w:rPr>
        <w:t xml:space="preserve">                                                                   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u w:val="dotted" w:color="000000"/>
        </w:rPr>
        <w:t xml:space="preserve">                                                                    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 w:rsidR="00284799">
        <w:rPr>
          <w:rFonts w:hint="eastAsia"/>
          <w:u w:val="single" w:color="000000"/>
        </w:rPr>
        <w:t>令和</w:t>
      </w:r>
      <w:r>
        <w:rPr>
          <w:rFonts w:hint="eastAsia"/>
          <w:u w:val="single" w:color="000000"/>
        </w:rPr>
        <w:t xml:space="preserve">　　年　　月　　日作成　　　　氏名　　　　　　　　　　　　　　印</w:t>
      </w:r>
    </w:p>
    <w:p w:rsidR="008665F5" w:rsidRDefault="008665F5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</w:t>
      </w:r>
      <w:r>
        <w:rPr>
          <w:rFonts w:hint="eastAsia"/>
        </w:rPr>
        <w:t xml:space="preserve">　　</w:t>
      </w:r>
      <w:r w:rsidR="004F4DF2">
        <w:t xml:space="preserve">                   </w:t>
      </w:r>
      <w:r>
        <w:t xml:space="preserve">   </w:t>
      </w:r>
    </w:p>
    <w:sectPr w:rsidR="008665F5" w:rsidSect="006C4573">
      <w:footerReference w:type="default" r:id="rId6"/>
      <w:type w:val="continuous"/>
      <w:pgSz w:w="11906" w:h="16838" w:code="9"/>
      <w:pgMar w:top="1701" w:right="1134" w:bottom="1304" w:left="1418" w:header="720" w:footer="720" w:gutter="0"/>
      <w:pgNumType w:start="1"/>
      <w:cols w:space="720"/>
      <w:noEndnote/>
      <w:docGrid w:type="linesAndChars" w:linePitch="373" w:charSpace="1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43" w:rsidRDefault="003A2F43">
      <w:r>
        <w:separator/>
      </w:r>
    </w:p>
  </w:endnote>
  <w:endnote w:type="continuationSeparator" w:id="0">
    <w:p w:rsidR="003A2F43" w:rsidRDefault="003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F5" w:rsidRDefault="008665F5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802A6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43" w:rsidRDefault="003A2F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2F43" w:rsidRDefault="003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F5"/>
    <w:rsid w:val="0018718F"/>
    <w:rsid w:val="002509B5"/>
    <w:rsid w:val="00284799"/>
    <w:rsid w:val="003A2F43"/>
    <w:rsid w:val="004332FF"/>
    <w:rsid w:val="004F4DF2"/>
    <w:rsid w:val="00527925"/>
    <w:rsid w:val="006C4573"/>
    <w:rsid w:val="00802A63"/>
    <w:rsid w:val="008665F5"/>
    <w:rsid w:val="00AD15CB"/>
    <w:rsid w:val="00C10B16"/>
    <w:rsid w:val="00C85D1D"/>
    <w:rsid w:val="00D7126A"/>
    <w:rsid w:val="00D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D30839-98A3-4572-A142-9550786A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4DF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1076</Characters>
  <Application>Microsoft Office Word</Application>
  <DocSecurity>4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2019-04-16T07:33:00Z</cp:lastPrinted>
  <dcterms:created xsi:type="dcterms:W3CDTF">2019-05-08T04:33:00Z</dcterms:created>
  <dcterms:modified xsi:type="dcterms:W3CDTF">2019-05-08T04:33:00Z</dcterms:modified>
</cp:coreProperties>
</file>