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5B" w:rsidRDefault="008C2A5B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8C2A5B" w:rsidRDefault="00A870AB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8C2A5B" w:rsidRDefault="00A870AB" w:rsidP="007C3134">
      <w:pPr>
        <w:pStyle w:val="a3"/>
        <w:tabs>
          <w:tab w:val="left" w:pos="5674"/>
          <w:tab w:val="left" w:pos="8202"/>
          <w:tab w:val="left" w:pos="9214"/>
        </w:tabs>
        <w:kinsoku w:val="0"/>
        <w:overflowPunct w:val="0"/>
        <w:spacing w:line="412" w:lineRule="exact"/>
        <w:ind w:firstLineChars="1700" w:firstLine="4080"/>
      </w:pPr>
      <w:r>
        <w:rPr>
          <w:rFonts w:hint="eastAsia"/>
        </w:rPr>
        <w:t>令和　　年</w:t>
      </w:r>
      <w:r w:rsidR="008C2A5B">
        <w:rPr>
          <w:spacing w:val="5"/>
        </w:rPr>
        <w:t>(</w:t>
      </w:r>
      <w:r w:rsidR="008C2A5B">
        <w:rPr>
          <w:rFonts w:hint="eastAsia"/>
          <w:spacing w:val="12"/>
        </w:rPr>
        <w:t>リ</w:t>
      </w:r>
      <w:r w:rsidR="008C2A5B">
        <w:rPr>
          <w:spacing w:val="5"/>
        </w:rPr>
        <w:t>)</w:t>
      </w:r>
      <w:r w:rsidR="008C2A5B">
        <w:rPr>
          <w:rFonts w:hint="eastAsia"/>
        </w:rPr>
        <w:t>第</w:t>
      </w:r>
      <w:r>
        <w:rPr>
          <w:rFonts w:hint="eastAsia"/>
        </w:rPr>
        <w:t xml:space="preserve">　　　　　　</w:t>
      </w:r>
      <w:r w:rsidR="008C2A5B">
        <w:rPr>
          <w:rFonts w:hint="eastAsia"/>
          <w:spacing w:val="13"/>
        </w:rPr>
        <w:t>号</w:t>
      </w:r>
      <w:r w:rsidR="008C2A5B">
        <w:rPr>
          <w:rFonts w:hint="eastAsia"/>
        </w:rPr>
        <w:t>外</w:t>
      </w:r>
      <w:r>
        <w:rPr>
          <w:rFonts w:hint="eastAsia"/>
        </w:rPr>
        <w:t xml:space="preserve">　　</w:t>
      </w:r>
      <w:r w:rsidR="008C2A5B">
        <w:rPr>
          <w:rFonts w:hint="eastAsia"/>
        </w:rPr>
        <w:t>件</w:t>
      </w:r>
    </w:p>
    <w:p w:rsidR="008C2A5B" w:rsidRPr="007C3134" w:rsidRDefault="008C2A5B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pStyle w:val="1"/>
        <w:tabs>
          <w:tab w:val="left" w:pos="1012"/>
          <w:tab w:val="left" w:pos="2025"/>
        </w:tabs>
        <w:kinsoku w:val="0"/>
        <w:overflowPunct w:val="0"/>
        <w:ind w:right="50"/>
        <w:jc w:val="center"/>
      </w:pPr>
      <w:r>
        <w:rPr>
          <w:rFonts w:hint="eastAsia"/>
        </w:rPr>
        <w:t>上</w:t>
      </w:r>
      <w:r>
        <w:tab/>
      </w:r>
      <w:r>
        <w:rPr>
          <w:rFonts w:hint="eastAsia"/>
        </w:rPr>
        <w:t>申</w:t>
      </w:r>
      <w:r>
        <w:tab/>
      </w:r>
      <w:r>
        <w:rPr>
          <w:rFonts w:hint="eastAsia"/>
        </w:rPr>
        <w:t>書</w:t>
      </w:r>
    </w:p>
    <w:p w:rsidR="008C2A5B" w:rsidRDefault="008C2A5B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pStyle w:val="a3"/>
        <w:tabs>
          <w:tab w:val="left" w:pos="3893"/>
        </w:tabs>
        <w:kinsoku w:val="0"/>
        <w:overflowPunct w:val="0"/>
        <w:ind w:left="353"/>
      </w:pPr>
      <w:r>
        <w:rPr>
          <w:rFonts w:hint="eastAsia"/>
          <w:spacing w:val="12"/>
        </w:rPr>
        <w:t>大阪地方裁判所第１４民事部</w:t>
      </w:r>
      <w:r>
        <w:tab/>
      </w:r>
      <w:r>
        <w:rPr>
          <w:rFonts w:hint="eastAsia"/>
          <w:spacing w:val="12"/>
        </w:rPr>
        <w:t>御中</w:t>
      </w:r>
    </w:p>
    <w:p w:rsidR="008C2A5B" w:rsidRDefault="008C2A5B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pStyle w:val="a3"/>
        <w:tabs>
          <w:tab w:val="left" w:pos="4661"/>
          <w:tab w:val="left" w:pos="8455"/>
        </w:tabs>
        <w:kinsoku w:val="0"/>
        <w:overflowPunct w:val="0"/>
        <w:ind w:left="353"/>
      </w:pPr>
      <w:r>
        <w:rPr>
          <w:rFonts w:hint="eastAsia"/>
          <w:spacing w:val="13"/>
        </w:rPr>
        <w:t>債務</w:t>
      </w:r>
      <w:r>
        <w:rPr>
          <w:rFonts w:hint="eastAsia"/>
        </w:rPr>
        <w:t>者</w:t>
      </w:r>
      <w:r>
        <w:tab/>
      </w:r>
      <w:r>
        <w:rPr>
          <w:rFonts w:hint="eastAsia"/>
          <w:spacing w:val="13"/>
        </w:rPr>
        <w:t>が破産開始決定を受け（</w:t>
      </w:r>
      <w:r w:rsidR="00A870AB">
        <w:rPr>
          <w:rFonts w:hint="eastAsia"/>
          <w:spacing w:val="13"/>
        </w:rPr>
        <w:t>令和</w:t>
      </w:r>
      <w:r>
        <w:tab/>
      </w:r>
      <w:r>
        <w:rPr>
          <w:rFonts w:hint="eastAsia"/>
          <w:spacing w:val="13"/>
        </w:rPr>
        <w:t>年（フ）</w:t>
      </w:r>
    </w:p>
    <w:p w:rsidR="008C2A5B" w:rsidRPr="00A870AB" w:rsidRDefault="008C2A5B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8C2A5B" w:rsidRDefault="008C2A5B">
      <w:pPr>
        <w:pStyle w:val="a3"/>
        <w:tabs>
          <w:tab w:val="left" w:pos="1617"/>
        </w:tabs>
        <w:kinsoku w:val="0"/>
        <w:overflowPunct w:val="0"/>
        <w:spacing w:line="412" w:lineRule="exact"/>
        <w:ind w:left="100"/>
      </w:pPr>
      <w:r>
        <w:rPr>
          <w:rFonts w:hint="eastAsia"/>
        </w:rPr>
        <w:t>第</w:t>
      </w:r>
      <w:r>
        <w:tab/>
      </w:r>
      <w:r>
        <w:rPr>
          <w:rFonts w:hint="eastAsia"/>
          <w:spacing w:val="12"/>
        </w:rPr>
        <w:t>号</w:t>
      </w:r>
      <w:r>
        <w:rPr>
          <w:rFonts w:hint="eastAsia"/>
          <w:spacing w:val="-107"/>
        </w:rPr>
        <w:t>）</w:t>
      </w:r>
      <w:r>
        <w:rPr>
          <w:rFonts w:hint="eastAsia"/>
          <w:spacing w:val="-27"/>
        </w:rPr>
        <w:t>，</w:t>
      </w:r>
      <w:r>
        <w:rPr>
          <w:rFonts w:hint="eastAsia"/>
          <w:spacing w:val="12"/>
        </w:rPr>
        <w:t>当職が破産管財人に選任された</w:t>
      </w:r>
      <w:r>
        <w:rPr>
          <w:rFonts w:hint="eastAsia"/>
          <w:spacing w:val="11"/>
        </w:rPr>
        <w:t>の</w:t>
      </w:r>
      <w:r>
        <w:rPr>
          <w:rFonts w:hint="eastAsia"/>
          <w:spacing w:val="13"/>
        </w:rPr>
        <w:t>で</w:t>
      </w:r>
      <w:r>
        <w:rPr>
          <w:rFonts w:hint="eastAsia"/>
          <w:spacing w:val="-28"/>
        </w:rPr>
        <w:t>，</w:t>
      </w:r>
      <w:r>
        <w:rPr>
          <w:rFonts w:hint="eastAsia"/>
          <w:spacing w:val="12"/>
        </w:rPr>
        <w:t>債務者破産管財人に対し</w:t>
      </w:r>
      <w:r>
        <w:rPr>
          <w:rFonts w:hint="eastAsia"/>
        </w:rPr>
        <w:t>，</w:t>
      </w:r>
    </w:p>
    <w:p w:rsidR="008C2A5B" w:rsidRDefault="008C2A5B">
      <w:pPr>
        <w:pStyle w:val="a3"/>
        <w:kinsoku w:val="0"/>
        <w:overflowPunct w:val="0"/>
        <w:spacing w:before="45"/>
        <w:ind w:left="100"/>
      </w:pPr>
      <w:r>
        <w:rPr>
          <w:rFonts w:hint="eastAsia"/>
          <w:spacing w:val="12"/>
        </w:rPr>
        <w:t>別紙供託目録記載の供託金の交</w:t>
      </w:r>
      <w:r>
        <w:rPr>
          <w:rFonts w:hint="eastAsia"/>
          <w:spacing w:val="11"/>
        </w:rPr>
        <w:t>付</w:t>
      </w:r>
      <w:r>
        <w:rPr>
          <w:rFonts w:hint="eastAsia"/>
          <w:spacing w:val="12"/>
        </w:rPr>
        <w:t>を実施するよう上申する。</w:t>
      </w: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8C2A5B" w:rsidRDefault="00A870AB">
      <w:pPr>
        <w:pStyle w:val="a3"/>
        <w:tabs>
          <w:tab w:val="left" w:pos="2123"/>
          <w:tab w:val="left" w:pos="2881"/>
          <w:tab w:val="left" w:pos="3640"/>
        </w:tabs>
        <w:kinsoku w:val="0"/>
        <w:overflowPunct w:val="0"/>
        <w:spacing w:line="1020" w:lineRule="atLeast"/>
        <w:ind w:left="2123" w:right="5724" w:hanging="1012"/>
      </w:pPr>
      <w:r>
        <w:rPr>
          <w:rFonts w:hint="eastAsia"/>
        </w:rPr>
        <w:t>令和</w:t>
      </w:r>
      <w:r w:rsidR="008C2A5B">
        <w:tab/>
      </w:r>
      <w:r w:rsidR="008C2A5B">
        <w:rPr>
          <w:rFonts w:hint="eastAsia"/>
        </w:rPr>
        <w:t>年</w:t>
      </w:r>
      <w:r w:rsidR="008C2A5B">
        <w:tab/>
      </w:r>
      <w:r w:rsidR="008C2A5B">
        <w:rPr>
          <w:rFonts w:hint="eastAsia"/>
        </w:rPr>
        <w:t>月</w:t>
      </w:r>
      <w:r w:rsidR="008C2A5B">
        <w:tab/>
      </w:r>
      <w:r w:rsidR="008C2A5B">
        <w:rPr>
          <w:rFonts w:hint="eastAsia"/>
        </w:rPr>
        <w:t>日</w:t>
      </w:r>
      <w:r w:rsidR="008C2A5B">
        <w:t xml:space="preserve"> </w:t>
      </w:r>
      <w:r w:rsidR="008C2A5B">
        <w:rPr>
          <w:rFonts w:hint="eastAsia"/>
          <w:spacing w:val="12"/>
        </w:rPr>
        <w:t>破産者</w:t>
      </w:r>
    </w:p>
    <w:p w:rsidR="008C2A5B" w:rsidRDefault="008C2A5B">
      <w:pPr>
        <w:pStyle w:val="a3"/>
        <w:tabs>
          <w:tab w:val="left" w:pos="8443"/>
        </w:tabs>
        <w:kinsoku w:val="0"/>
        <w:overflowPunct w:val="0"/>
        <w:spacing w:before="47"/>
        <w:ind w:left="2123"/>
      </w:pPr>
      <w:r>
        <w:rPr>
          <w:rFonts w:hint="eastAsia"/>
          <w:spacing w:val="12"/>
        </w:rPr>
        <w:t>破産管財人弁護</w:t>
      </w:r>
      <w:r>
        <w:rPr>
          <w:rFonts w:hint="eastAsia"/>
        </w:rPr>
        <w:t>士</w:t>
      </w:r>
      <w:r>
        <w:tab/>
      </w:r>
      <w:r>
        <w:rPr>
          <w:rFonts w:hint="eastAsia"/>
        </w:rPr>
        <w:t>印</w:t>
      </w:r>
    </w:p>
    <w:p w:rsidR="008C2A5B" w:rsidRDefault="008C2A5B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pStyle w:val="a3"/>
        <w:tabs>
          <w:tab w:val="left" w:pos="3133"/>
        </w:tabs>
        <w:kinsoku w:val="0"/>
        <w:overflowPunct w:val="0"/>
        <w:spacing w:line="263" w:lineRule="auto"/>
        <w:ind w:left="2628" w:right="6217"/>
      </w:pPr>
      <w:r>
        <w:rPr>
          <w:rFonts w:hint="eastAsia"/>
        </w:rPr>
        <w:t>電</w:t>
      </w:r>
      <w:r>
        <w:tab/>
      </w:r>
      <w:r>
        <w:rPr>
          <w:rFonts w:hint="eastAsia"/>
        </w:rPr>
        <w:t>話</w:t>
      </w:r>
      <w:r>
        <w:t xml:space="preserve"> </w:t>
      </w:r>
      <w:r>
        <w:rPr>
          <w:rFonts w:hint="eastAsia"/>
          <w:spacing w:val="12"/>
        </w:rPr>
        <w:t>担当者</w:t>
      </w:r>
    </w:p>
    <w:p w:rsidR="008C2A5B" w:rsidRDefault="008C2A5B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pStyle w:val="a3"/>
        <w:kinsoku w:val="0"/>
        <w:overflowPunct w:val="0"/>
      </w:pPr>
      <w:r>
        <w:rPr>
          <w:rFonts w:hint="eastAsia"/>
          <w:spacing w:val="12"/>
        </w:rPr>
        <w:t>支払委託書・証明書に記</w:t>
      </w:r>
      <w:r>
        <w:rPr>
          <w:rFonts w:hint="eastAsia"/>
          <w:spacing w:val="11"/>
        </w:rPr>
        <w:t>載</w:t>
      </w:r>
      <w:r>
        <w:rPr>
          <w:rFonts w:hint="eastAsia"/>
          <w:spacing w:val="12"/>
        </w:rPr>
        <w:t>する破産管財人の住所氏名</w:t>
      </w:r>
    </w:p>
    <w:p w:rsidR="008C2A5B" w:rsidRDefault="008C2A5B">
      <w:pPr>
        <w:kinsoku w:val="0"/>
        <w:overflowPunct w:val="0"/>
        <w:spacing w:before="90"/>
        <w:ind w:left="100"/>
        <w:rPr>
          <w:rFonts w:ascii="メイリオ" w:eastAsia="メイリオ" w:cs="メイリオ"/>
          <w:sz w:val="21"/>
          <w:szCs w:val="21"/>
        </w:rPr>
      </w:pPr>
      <w:r>
        <w:rPr>
          <w:rFonts w:ascii="メイリオ" w:eastAsia="メイリオ" w:cs="メイリオ"/>
          <w:spacing w:val="4"/>
          <w:sz w:val="21"/>
          <w:szCs w:val="21"/>
        </w:rPr>
        <w:t>(</w:t>
      </w:r>
      <w:r>
        <w:rPr>
          <w:rFonts w:ascii="メイリオ" w:eastAsia="メイリオ" w:cs="メイリオ" w:hint="eastAsia"/>
          <w:spacing w:val="12"/>
          <w:sz w:val="21"/>
          <w:szCs w:val="21"/>
        </w:rPr>
        <w:t>弁</w:t>
      </w:r>
      <w:r>
        <w:rPr>
          <w:rFonts w:ascii="メイリオ" w:eastAsia="メイリオ" w:cs="メイリオ" w:hint="eastAsia"/>
          <w:spacing w:val="10"/>
          <w:sz w:val="21"/>
          <w:szCs w:val="21"/>
        </w:rPr>
        <w:t>護</w:t>
      </w:r>
      <w:r>
        <w:rPr>
          <w:rFonts w:ascii="メイリオ" w:eastAsia="メイリオ" w:cs="メイリオ" w:hint="eastAsia"/>
          <w:spacing w:val="12"/>
          <w:sz w:val="21"/>
          <w:szCs w:val="21"/>
        </w:rPr>
        <w:t>士</w:t>
      </w:r>
      <w:r>
        <w:rPr>
          <w:rFonts w:ascii="メイリオ" w:eastAsia="メイリオ" w:cs="メイリオ" w:hint="eastAsia"/>
          <w:spacing w:val="10"/>
          <w:sz w:val="21"/>
          <w:szCs w:val="21"/>
        </w:rPr>
        <w:t>会</w:t>
      </w:r>
      <w:r>
        <w:rPr>
          <w:rFonts w:ascii="メイリオ" w:eastAsia="メイリオ" w:cs="メイリオ" w:hint="eastAsia"/>
          <w:spacing w:val="12"/>
          <w:sz w:val="21"/>
          <w:szCs w:val="21"/>
        </w:rPr>
        <w:t>発行</w:t>
      </w:r>
      <w:r>
        <w:rPr>
          <w:rFonts w:ascii="メイリオ" w:eastAsia="メイリオ" w:cs="メイリオ" w:hint="eastAsia"/>
          <w:spacing w:val="10"/>
          <w:sz w:val="21"/>
          <w:szCs w:val="21"/>
        </w:rPr>
        <w:t>の</w:t>
      </w:r>
      <w:r>
        <w:rPr>
          <w:rFonts w:ascii="メイリオ" w:eastAsia="メイリオ" w:cs="メイリオ" w:hint="eastAsia"/>
          <w:spacing w:val="12"/>
          <w:sz w:val="21"/>
          <w:szCs w:val="21"/>
        </w:rPr>
        <w:t>もの</w:t>
      </w:r>
      <w:r>
        <w:rPr>
          <w:rFonts w:ascii="メイリオ" w:eastAsia="メイリオ" w:cs="メイリオ" w:hint="eastAsia"/>
          <w:spacing w:val="10"/>
          <w:sz w:val="21"/>
          <w:szCs w:val="21"/>
          <w:u w:val="single"/>
        </w:rPr>
        <w:t>で</w:t>
      </w:r>
      <w:r>
        <w:rPr>
          <w:rFonts w:ascii="メイリオ" w:eastAsia="メイリオ" w:cs="メイリオ" w:hint="eastAsia"/>
          <w:spacing w:val="12"/>
          <w:sz w:val="21"/>
          <w:szCs w:val="21"/>
          <w:u w:val="single"/>
        </w:rPr>
        <w:t>は</w:t>
      </w:r>
      <w:r>
        <w:rPr>
          <w:rFonts w:ascii="メイリオ" w:eastAsia="メイリオ" w:cs="メイリオ" w:hint="eastAsia"/>
          <w:spacing w:val="10"/>
          <w:sz w:val="21"/>
          <w:szCs w:val="21"/>
          <w:u w:val="single"/>
        </w:rPr>
        <w:t>な</w:t>
      </w:r>
      <w:r>
        <w:rPr>
          <w:rFonts w:ascii="メイリオ" w:eastAsia="メイリオ" w:cs="メイリオ" w:hint="eastAsia"/>
          <w:spacing w:val="12"/>
          <w:sz w:val="21"/>
          <w:szCs w:val="21"/>
          <w:u w:val="single"/>
        </w:rPr>
        <w:t>く</w:t>
      </w:r>
      <w:r>
        <w:rPr>
          <w:rFonts w:ascii="メイリオ" w:eastAsia="メイリオ" w:cs="メイリオ" w:hint="eastAsia"/>
          <w:spacing w:val="10"/>
          <w:sz w:val="21"/>
          <w:szCs w:val="21"/>
          <w:u w:val="single"/>
        </w:rPr>
        <w:t>，</w:t>
      </w:r>
      <w:r>
        <w:rPr>
          <w:rFonts w:ascii="メイリオ" w:eastAsia="メイリオ" w:cs="メイリオ" w:hint="eastAsia"/>
          <w:spacing w:val="12"/>
          <w:sz w:val="21"/>
          <w:szCs w:val="21"/>
          <w:u w:val="single"/>
        </w:rPr>
        <w:t>区役</w:t>
      </w:r>
      <w:r>
        <w:rPr>
          <w:rFonts w:ascii="メイリオ" w:eastAsia="メイリオ" w:cs="メイリオ" w:hint="eastAsia"/>
          <w:spacing w:val="10"/>
          <w:sz w:val="21"/>
          <w:szCs w:val="21"/>
          <w:u w:val="single"/>
        </w:rPr>
        <w:t>所</w:t>
      </w:r>
      <w:r>
        <w:rPr>
          <w:rFonts w:ascii="メイリオ" w:eastAsia="メイリオ" w:cs="メイリオ" w:hint="eastAsia"/>
          <w:spacing w:val="12"/>
          <w:sz w:val="21"/>
          <w:szCs w:val="21"/>
          <w:u w:val="single"/>
        </w:rPr>
        <w:t>等</w:t>
      </w:r>
      <w:r>
        <w:rPr>
          <w:rFonts w:ascii="メイリオ" w:eastAsia="メイリオ" w:cs="メイリオ" w:hint="eastAsia"/>
          <w:spacing w:val="10"/>
          <w:sz w:val="21"/>
          <w:szCs w:val="21"/>
          <w:u w:val="single"/>
        </w:rPr>
        <w:t>発</w:t>
      </w:r>
      <w:r>
        <w:rPr>
          <w:rFonts w:ascii="メイリオ" w:eastAsia="メイリオ" w:cs="メイリオ" w:hint="eastAsia"/>
          <w:spacing w:val="12"/>
          <w:sz w:val="21"/>
          <w:szCs w:val="21"/>
          <w:u w:val="single"/>
        </w:rPr>
        <w:t>行</w:t>
      </w:r>
      <w:r>
        <w:rPr>
          <w:rFonts w:ascii="メイリオ" w:eastAsia="メイリオ" w:cs="メイリオ" w:hint="eastAsia"/>
          <w:spacing w:val="10"/>
          <w:sz w:val="21"/>
          <w:szCs w:val="21"/>
          <w:u w:val="single"/>
        </w:rPr>
        <w:t>の</w:t>
      </w:r>
      <w:r>
        <w:rPr>
          <w:rFonts w:ascii="メイリオ" w:eastAsia="メイリオ" w:cs="メイリオ" w:hint="eastAsia"/>
          <w:spacing w:val="12"/>
          <w:sz w:val="21"/>
          <w:szCs w:val="21"/>
        </w:rPr>
        <w:t>印鑑</w:t>
      </w:r>
      <w:r>
        <w:rPr>
          <w:rFonts w:ascii="メイリオ" w:eastAsia="メイリオ" w:cs="メイリオ" w:hint="eastAsia"/>
          <w:spacing w:val="10"/>
          <w:sz w:val="21"/>
          <w:szCs w:val="21"/>
        </w:rPr>
        <w:t>証</w:t>
      </w:r>
      <w:r>
        <w:rPr>
          <w:rFonts w:ascii="メイリオ" w:eastAsia="メイリオ" w:cs="メイリオ" w:hint="eastAsia"/>
          <w:spacing w:val="12"/>
          <w:sz w:val="21"/>
          <w:szCs w:val="21"/>
        </w:rPr>
        <w:t>明上</w:t>
      </w:r>
      <w:r>
        <w:rPr>
          <w:rFonts w:ascii="メイリオ" w:eastAsia="メイリオ" w:cs="メイリオ" w:hint="eastAsia"/>
          <w:spacing w:val="10"/>
          <w:sz w:val="21"/>
          <w:szCs w:val="21"/>
        </w:rPr>
        <w:t>の住</w:t>
      </w:r>
      <w:r>
        <w:rPr>
          <w:rFonts w:ascii="メイリオ" w:eastAsia="メイリオ" w:cs="メイリオ" w:hint="eastAsia"/>
          <w:spacing w:val="12"/>
          <w:sz w:val="21"/>
          <w:szCs w:val="21"/>
        </w:rPr>
        <w:t>所</w:t>
      </w:r>
      <w:r>
        <w:rPr>
          <w:rFonts w:ascii="メイリオ" w:eastAsia="メイリオ" w:cs="メイリオ" w:hint="eastAsia"/>
          <w:spacing w:val="10"/>
          <w:sz w:val="21"/>
          <w:szCs w:val="21"/>
        </w:rPr>
        <w:t>を</w:t>
      </w:r>
      <w:r>
        <w:rPr>
          <w:rFonts w:ascii="メイリオ" w:eastAsia="メイリオ" w:cs="メイリオ" w:hint="eastAsia"/>
          <w:spacing w:val="12"/>
          <w:sz w:val="21"/>
          <w:szCs w:val="21"/>
        </w:rPr>
        <w:t>記載し</w:t>
      </w:r>
      <w:r>
        <w:rPr>
          <w:rFonts w:ascii="メイリオ" w:eastAsia="メイリオ" w:cs="メイリオ" w:hint="eastAsia"/>
          <w:spacing w:val="10"/>
          <w:sz w:val="21"/>
          <w:szCs w:val="21"/>
        </w:rPr>
        <w:t>て</w:t>
      </w:r>
      <w:r>
        <w:rPr>
          <w:rFonts w:ascii="メイリオ" w:eastAsia="メイリオ" w:cs="メイリオ" w:hint="eastAsia"/>
          <w:spacing w:val="12"/>
          <w:sz w:val="21"/>
          <w:szCs w:val="21"/>
        </w:rPr>
        <w:t>く</w:t>
      </w:r>
      <w:r>
        <w:rPr>
          <w:rFonts w:ascii="メイリオ" w:eastAsia="メイリオ" w:cs="メイリオ" w:hint="eastAsia"/>
          <w:spacing w:val="10"/>
          <w:sz w:val="21"/>
          <w:szCs w:val="21"/>
        </w:rPr>
        <w:t>だ</w:t>
      </w:r>
      <w:r>
        <w:rPr>
          <w:rFonts w:ascii="メイリオ" w:eastAsia="メイリオ" w:cs="メイリオ" w:hint="eastAsia"/>
          <w:spacing w:val="12"/>
          <w:sz w:val="21"/>
          <w:szCs w:val="21"/>
        </w:rPr>
        <w:t>さ</w:t>
      </w:r>
      <w:r>
        <w:rPr>
          <w:rFonts w:ascii="メイリオ" w:eastAsia="メイリオ" w:cs="メイリオ" w:hint="eastAsia"/>
          <w:spacing w:val="10"/>
          <w:sz w:val="21"/>
          <w:szCs w:val="21"/>
        </w:rPr>
        <w:t>い</w:t>
      </w:r>
      <w:r>
        <w:rPr>
          <w:rFonts w:ascii="メイリオ" w:eastAsia="メイリオ" w:cs="メイリオ" w:hint="eastAsia"/>
          <w:spacing w:val="11"/>
          <w:sz w:val="21"/>
          <w:szCs w:val="21"/>
        </w:rPr>
        <w:t>。</w:t>
      </w:r>
      <w:r>
        <w:rPr>
          <w:rFonts w:ascii="メイリオ" w:eastAsia="メイリオ" w:cs="メイリオ"/>
          <w:spacing w:val="11"/>
          <w:sz w:val="21"/>
          <w:szCs w:val="21"/>
        </w:rPr>
        <w:t>)</w:t>
      </w:r>
    </w:p>
    <w:p w:rsidR="008C2A5B" w:rsidRDefault="008C2A5B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8C2A5B" w:rsidRDefault="008C2A5B">
      <w:pPr>
        <w:pStyle w:val="a3"/>
        <w:tabs>
          <w:tab w:val="left" w:pos="1617"/>
        </w:tabs>
        <w:kinsoku w:val="0"/>
        <w:overflowPunct w:val="0"/>
        <w:spacing w:line="412" w:lineRule="exact"/>
        <w:ind w:left="1112"/>
      </w:pPr>
      <w:r>
        <w:rPr>
          <w:rFonts w:hint="eastAsia"/>
        </w:rPr>
        <w:t>住</w:t>
      </w:r>
      <w:r>
        <w:tab/>
      </w:r>
      <w:r>
        <w:rPr>
          <w:rFonts w:hint="eastAsia"/>
          <w:spacing w:val="13"/>
        </w:rPr>
        <w:t>所</w:t>
      </w:r>
      <w:r>
        <w:rPr>
          <w:rFonts w:hint="eastAsia"/>
        </w:rPr>
        <w:t>：</w:t>
      </w:r>
    </w:p>
    <w:p w:rsidR="008C2A5B" w:rsidRDefault="008C2A5B">
      <w:pPr>
        <w:pStyle w:val="a3"/>
        <w:tabs>
          <w:tab w:val="left" w:pos="1617"/>
        </w:tabs>
        <w:kinsoku w:val="0"/>
        <w:overflowPunct w:val="0"/>
        <w:spacing w:before="47"/>
        <w:ind w:left="1112"/>
      </w:pPr>
      <w:r>
        <w:rPr>
          <w:rFonts w:hint="eastAsia"/>
        </w:rPr>
        <w:t>氏</w:t>
      </w:r>
      <w:r>
        <w:tab/>
      </w:r>
      <w:r>
        <w:rPr>
          <w:rFonts w:hint="eastAsia"/>
          <w:spacing w:val="13"/>
        </w:rPr>
        <w:t>名</w:t>
      </w:r>
      <w:r>
        <w:rPr>
          <w:rFonts w:hint="eastAsia"/>
        </w:rPr>
        <w:t>：</w:t>
      </w:r>
    </w:p>
    <w:p w:rsidR="008C2A5B" w:rsidRDefault="008C2A5B">
      <w:pPr>
        <w:pStyle w:val="a3"/>
        <w:tabs>
          <w:tab w:val="left" w:pos="1617"/>
        </w:tabs>
        <w:kinsoku w:val="0"/>
        <w:overflowPunct w:val="0"/>
        <w:spacing w:before="47"/>
        <w:ind w:left="1112"/>
        <w:sectPr w:rsidR="008C2A5B">
          <w:type w:val="continuous"/>
          <w:pgSz w:w="11905" w:h="16840"/>
          <w:pgMar w:top="1580" w:right="700" w:bottom="280" w:left="1600" w:header="720" w:footer="720" w:gutter="0"/>
          <w:cols w:space="720"/>
          <w:noEndnote/>
        </w:sectPr>
      </w:pPr>
    </w:p>
    <w:p w:rsidR="008C2A5B" w:rsidRDefault="008C2A5B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A870AB" w:rsidP="007C3134">
      <w:pPr>
        <w:pStyle w:val="a3"/>
        <w:tabs>
          <w:tab w:val="left" w:pos="5595"/>
          <w:tab w:val="left" w:pos="8122"/>
          <w:tab w:val="left" w:pos="9134"/>
        </w:tabs>
        <w:kinsoku w:val="0"/>
        <w:overflowPunct w:val="0"/>
        <w:spacing w:line="412" w:lineRule="exact"/>
        <w:ind w:firstLineChars="1800" w:firstLine="4320"/>
      </w:pPr>
      <w:r>
        <w:rPr>
          <w:rFonts w:hint="eastAsia"/>
        </w:rPr>
        <w:t>令和</w:t>
      </w:r>
      <w:r w:rsidR="007C3134">
        <w:rPr>
          <w:rFonts w:hint="eastAsia"/>
        </w:rPr>
        <w:t xml:space="preserve">　　</w:t>
      </w:r>
      <w:r w:rsidR="008C2A5B">
        <w:rPr>
          <w:rFonts w:hint="eastAsia"/>
          <w:spacing w:val="11"/>
        </w:rPr>
        <w:t>年</w:t>
      </w:r>
      <w:r w:rsidR="008C2A5B">
        <w:rPr>
          <w:spacing w:val="5"/>
        </w:rPr>
        <w:t>(</w:t>
      </w:r>
      <w:r w:rsidR="008C2A5B">
        <w:rPr>
          <w:rFonts w:hint="eastAsia"/>
          <w:spacing w:val="11"/>
        </w:rPr>
        <w:t>リ</w:t>
      </w:r>
      <w:r w:rsidR="008C2A5B">
        <w:rPr>
          <w:spacing w:val="5"/>
        </w:rPr>
        <w:t>)</w:t>
      </w:r>
      <w:r w:rsidR="008C2A5B">
        <w:rPr>
          <w:rFonts w:hint="eastAsia"/>
        </w:rPr>
        <w:t>第</w:t>
      </w:r>
      <w:r w:rsidR="008C2A5B">
        <w:tab/>
      </w:r>
      <w:r w:rsidR="008C2A5B">
        <w:rPr>
          <w:rFonts w:hint="eastAsia"/>
          <w:spacing w:val="13"/>
        </w:rPr>
        <w:t>号</w:t>
      </w:r>
      <w:r w:rsidR="008C2A5B">
        <w:rPr>
          <w:rFonts w:hint="eastAsia"/>
        </w:rPr>
        <w:t>外</w:t>
      </w:r>
      <w:r w:rsidR="008C2A5B">
        <w:tab/>
      </w:r>
      <w:r w:rsidR="008C2A5B">
        <w:rPr>
          <w:rFonts w:hint="eastAsia"/>
        </w:rPr>
        <w:t>件</w:t>
      </w:r>
    </w:p>
    <w:p w:rsidR="008C2A5B" w:rsidRPr="007C3134" w:rsidRDefault="008C2A5B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pStyle w:val="1"/>
        <w:tabs>
          <w:tab w:val="left" w:pos="2025"/>
        </w:tabs>
        <w:kinsoku w:val="0"/>
        <w:overflowPunct w:val="0"/>
        <w:ind w:right="90"/>
        <w:jc w:val="center"/>
      </w:pPr>
      <w:r>
        <w:rPr>
          <w:rFonts w:hint="eastAsia"/>
        </w:rPr>
        <w:t>受</w:t>
      </w:r>
      <w:r>
        <w:tab/>
      </w:r>
      <w:r>
        <w:rPr>
          <w:rFonts w:hint="eastAsia"/>
        </w:rPr>
        <w:t>書</w:t>
      </w:r>
    </w:p>
    <w:p w:rsidR="008C2A5B" w:rsidRDefault="008C2A5B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pStyle w:val="a3"/>
        <w:tabs>
          <w:tab w:val="left" w:pos="3813"/>
        </w:tabs>
        <w:kinsoku w:val="0"/>
        <w:overflowPunct w:val="0"/>
        <w:ind w:left="273"/>
      </w:pPr>
      <w:r>
        <w:rPr>
          <w:rFonts w:hint="eastAsia"/>
          <w:spacing w:val="12"/>
        </w:rPr>
        <w:t>大阪地方裁判所第１４民事部</w:t>
      </w:r>
      <w:r>
        <w:tab/>
      </w:r>
      <w:r>
        <w:rPr>
          <w:rFonts w:hint="eastAsia"/>
          <w:spacing w:val="12"/>
        </w:rPr>
        <w:t>御中</w:t>
      </w: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8C2A5B" w:rsidRDefault="008C2A5B">
      <w:pPr>
        <w:pStyle w:val="a3"/>
        <w:kinsoku w:val="0"/>
        <w:overflowPunct w:val="0"/>
        <w:ind w:left="273"/>
      </w:pPr>
      <w:r>
        <w:rPr>
          <w:rFonts w:hint="eastAsia"/>
          <w:spacing w:val="12"/>
        </w:rPr>
        <w:t>下記書類を受領しました。</w:t>
      </w:r>
    </w:p>
    <w:p w:rsidR="008C2A5B" w:rsidRDefault="00A870AB">
      <w:pPr>
        <w:pStyle w:val="a3"/>
        <w:tabs>
          <w:tab w:val="left" w:pos="2043"/>
          <w:tab w:val="left" w:pos="2801"/>
          <w:tab w:val="left" w:pos="3560"/>
        </w:tabs>
        <w:kinsoku w:val="0"/>
        <w:overflowPunct w:val="0"/>
        <w:spacing w:before="3" w:line="1020" w:lineRule="atLeast"/>
        <w:ind w:left="2043" w:right="5684" w:hanging="1012"/>
      </w:pPr>
      <w:r>
        <w:rPr>
          <w:rFonts w:hint="eastAsia"/>
          <w:spacing w:val="12"/>
        </w:rPr>
        <w:t>令和</w:t>
      </w:r>
      <w:r w:rsidR="008C2A5B">
        <w:tab/>
      </w:r>
      <w:r w:rsidR="008C2A5B">
        <w:rPr>
          <w:rFonts w:hint="eastAsia"/>
        </w:rPr>
        <w:t>年</w:t>
      </w:r>
      <w:r w:rsidR="008C2A5B">
        <w:tab/>
      </w:r>
      <w:r w:rsidR="008C2A5B">
        <w:rPr>
          <w:rFonts w:hint="eastAsia"/>
        </w:rPr>
        <w:t>月</w:t>
      </w:r>
      <w:r w:rsidR="008C2A5B">
        <w:tab/>
      </w:r>
      <w:r w:rsidR="008C2A5B">
        <w:rPr>
          <w:rFonts w:hint="eastAsia"/>
        </w:rPr>
        <w:t>日</w:t>
      </w:r>
      <w:r w:rsidR="008C2A5B">
        <w:t xml:space="preserve"> </w:t>
      </w:r>
      <w:r w:rsidR="008C2A5B">
        <w:rPr>
          <w:rFonts w:hint="eastAsia"/>
          <w:spacing w:val="12"/>
        </w:rPr>
        <w:t>破産者</w:t>
      </w:r>
    </w:p>
    <w:p w:rsidR="008C2A5B" w:rsidRDefault="008C2A5B">
      <w:pPr>
        <w:pStyle w:val="a3"/>
        <w:tabs>
          <w:tab w:val="left" w:pos="8869"/>
        </w:tabs>
        <w:kinsoku w:val="0"/>
        <w:overflowPunct w:val="0"/>
        <w:spacing w:before="47"/>
        <w:ind w:left="2043"/>
      </w:pPr>
      <w:r>
        <w:rPr>
          <w:rFonts w:hint="eastAsia"/>
          <w:spacing w:val="12"/>
        </w:rPr>
        <w:t>破産管財人弁護</w:t>
      </w:r>
      <w:r>
        <w:rPr>
          <w:rFonts w:hint="eastAsia"/>
        </w:rPr>
        <w:t>士</w:t>
      </w:r>
      <w:r>
        <w:tab/>
      </w:r>
      <w:r>
        <w:rPr>
          <w:rFonts w:hint="eastAsia"/>
        </w:rPr>
        <w:t>印</w:t>
      </w:r>
    </w:p>
    <w:p w:rsidR="008C2A5B" w:rsidRDefault="008C2A5B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pStyle w:val="a3"/>
        <w:tabs>
          <w:tab w:val="left" w:pos="3053"/>
        </w:tabs>
        <w:kinsoku w:val="0"/>
        <w:overflowPunct w:val="0"/>
        <w:spacing w:line="264" w:lineRule="auto"/>
        <w:ind w:left="2548" w:right="6177"/>
      </w:pPr>
      <w:r>
        <w:rPr>
          <w:rFonts w:hint="eastAsia"/>
        </w:rPr>
        <w:t>電</w:t>
      </w:r>
      <w:r>
        <w:tab/>
      </w:r>
      <w:r>
        <w:rPr>
          <w:rFonts w:hint="eastAsia"/>
        </w:rPr>
        <w:t>話</w:t>
      </w:r>
      <w:r>
        <w:t xml:space="preserve"> </w:t>
      </w:r>
      <w:r>
        <w:rPr>
          <w:rFonts w:hint="eastAsia"/>
          <w:spacing w:val="12"/>
        </w:rPr>
        <w:t>担当者</w:t>
      </w:r>
    </w:p>
    <w:p w:rsidR="008C2A5B" w:rsidRDefault="008C2A5B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pStyle w:val="a3"/>
        <w:kinsoku w:val="0"/>
        <w:overflowPunct w:val="0"/>
        <w:ind w:left="0" w:right="88"/>
        <w:jc w:val="center"/>
      </w:pPr>
      <w:r>
        <w:rPr>
          <w:rFonts w:hint="eastAsia"/>
        </w:rPr>
        <w:t>記</w:t>
      </w:r>
    </w:p>
    <w:p w:rsidR="008C2A5B" w:rsidRDefault="008C2A5B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pStyle w:val="a3"/>
        <w:tabs>
          <w:tab w:val="left" w:pos="1009"/>
          <w:tab w:val="left" w:pos="3539"/>
          <w:tab w:val="left" w:pos="4803"/>
        </w:tabs>
        <w:kinsoku w:val="0"/>
        <w:overflowPunct w:val="0"/>
        <w:ind w:left="0" w:right="89"/>
        <w:jc w:val="center"/>
      </w:pPr>
      <w:r>
        <w:rPr>
          <w:rFonts w:hint="eastAsia"/>
          <w:spacing w:val="12"/>
        </w:rPr>
        <w:t>証明</w:t>
      </w:r>
      <w:r>
        <w:rPr>
          <w:rFonts w:hint="eastAsia"/>
        </w:rPr>
        <w:t>書</w:t>
      </w:r>
      <w:r>
        <w:tab/>
      </w:r>
      <w:r>
        <w:rPr>
          <w:rFonts w:hint="eastAsia"/>
        </w:rPr>
        <w:t>（</w:t>
      </w:r>
      <w:r>
        <w:tab/>
      </w:r>
      <w:r>
        <w:rPr>
          <w:rFonts w:hint="eastAsia"/>
          <w:spacing w:val="12"/>
        </w:rPr>
        <w:t>円</w:t>
      </w:r>
      <w:r>
        <w:rPr>
          <w:rFonts w:hint="eastAsia"/>
        </w:rPr>
        <w:t>）</w:t>
      </w:r>
      <w:r>
        <w:tab/>
      </w:r>
      <w:r>
        <w:rPr>
          <w:rFonts w:hint="eastAsia"/>
        </w:rPr>
        <w:t>通</w:t>
      </w:r>
    </w:p>
    <w:p w:rsidR="008C2A5B" w:rsidRDefault="008C2A5B">
      <w:pPr>
        <w:pStyle w:val="a3"/>
        <w:tabs>
          <w:tab w:val="left" w:pos="1009"/>
          <w:tab w:val="left" w:pos="3539"/>
          <w:tab w:val="left" w:pos="4803"/>
        </w:tabs>
        <w:kinsoku w:val="0"/>
        <w:overflowPunct w:val="0"/>
        <w:ind w:left="0" w:right="89"/>
        <w:jc w:val="center"/>
        <w:sectPr w:rsidR="008C2A5B">
          <w:pgSz w:w="11905" w:h="16840"/>
          <w:pgMar w:top="1580" w:right="740" w:bottom="280" w:left="1680" w:header="720" w:footer="720" w:gutter="0"/>
          <w:cols w:space="720" w:equalWidth="0">
            <w:col w:w="9485"/>
          </w:cols>
          <w:noEndnote/>
        </w:sectPr>
      </w:pPr>
    </w:p>
    <w:p w:rsidR="008C2A5B" w:rsidRDefault="008C2A5B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A870AB" w:rsidP="007C3134">
      <w:pPr>
        <w:pStyle w:val="a3"/>
        <w:tabs>
          <w:tab w:val="left" w:pos="5674"/>
          <w:tab w:val="left" w:pos="8202"/>
          <w:tab w:val="left" w:pos="9214"/>
        </w:tabs>
        <w:kinsoku w:val="0"/>
        <w:overflowPunct w:val="0"/>
        <w:spacing w:line="412" w:lineRule="exact"/>
        <w:ind w:firstLineChars="1700" w:firstLine="4080"/>
      </w:pPr>
      <w:r>
        <w:rPr>
          <w:rFonts w:hint="eastAsia"/>
        </w:rPr>
        <w:t>令和</w:t>
      </w:r>
      <w:r w:rsidR="007C3134">
        <w:rPr>
          <w:rFonts w:hint="eastAsia"/>
        </w:rPr>
        <w:t xml:space="preserve">　　</w:t>
      </w:r>
      <w:r w:rsidR="008C2A5B">
        <w:rPr>
          <w:rFonts w:hint="eastAsia"/>
          <w:spacing w:val="12"/>
        </w:rPr>
        <w:t>年</w:t>
      </w:r>
      <w:r w:rsidR="008C2A5B">
        <w:rPr>
          <w:spacing w:val="5"/>
        </w:rPr>
        <w:t>(</w:t>
      </w:r>
      <w:r w:rsidR="008C2A5B">
        <w:rPr>
          <w:rFonts w:hint="eastAsia"/>
          <w:spacing w:val="12"/>
        </w:rPr>
        <w:t>リ</w:t>
      </w:r>
      <w:r w:rsidR="008C2A5B">
        <w:rPr>
          <w:spacing w:val="5"/>
        </w:rPr>
        <w:t>)</w:t>
      </w:r>
      <w:r w:rsidR="008C2A5B">
        <w:rPr>
          <w:rFonts w:hint="eastAsia"/>
        </w:rPr>
        <w:t>第</w:t>
      </w:r>
      <w:r w:rsidR="008C2A5B">
        <w:tab/>
      </w:r>
      <w:r w:rsidR="008C2A5B">
        <w:rPr>
          <w:rFonts w:hint="eastAsia"/>
          <w:spacing w:val="13"/>
        </w:rPr>
        <w:t>号</w:t>
      </w:r>
      <w:r w:rsidR="008C2A5B">
        <w:rPr>
          <w:rFonts w:hint="eastAsia"/>
        </w:rPr>
        <w:t>外</w:t>
      </w:r>
      <w:r w:rsidR="008C2A5B">
        <w:tab/>
      </w:r>
      <w:r w:rsidR="008C2A5B">
        <w:rPr>
          <w:rFonts w:hint="eastAsia"/>
        </w:rPr>
        <w:t>件</w:t>
      </w:r>
    </w:p>
    <w:p w:rsidR="008C2A5B" w:rsidRPr="007C3134" w:rsidRDefault="008C2A5B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pStyle w:val="1"/>
        <w:tabs>
          <w:tab w:val="left" w:pos="1012"/>
          <w:tab w:val="left" w:pos="2025"/>
        </w:tabs>
        <w:kinsoku w:val="0"/>
        <w:overflowPunct w:val="0"/>
        <w:ind w:right="30"/>
        <w:jc w:val="center"/>
      </w:pPr>
      <w:r>
        <w:rPr>
          <w:rFonts w:hint="eastAsia"/>
        </w:rPr>
        <w:t>同</w:t>
      </w:r>
      <w:r>
        <w:tab/>
      </w:r>
      <w:r>
        <w:rPr>
          <w:rFonts w:hint="eastAsia"/>
        </w:rPr>
        <w:t>意</w:t>
      </w:r>
      <w:r>
        <w:tab/>
      </w:r>
      <w:r>
        <w:rPr>
          <w:rFonts w:hint="eastAsia"/>
        </w:rPr>
        <w:t>書</w:t>
      </w:r>
    </w:p>
    <w:p w:rsidR="008C2A5B" w:rsidRDefault="008C2A5B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pStyle w:val="a3"/>
        <w:tabs>
          <w:tab w:val="left" w:pos="3893"/>
        </w:tabs>
        <w:kinsoku w:val="0"/>
        <w:overflowPunct w:val="0"/>
        <w:ind w:left="353"/>
      </w:pPr>
      <w:r>
        <w:rPr>
          <w:rFonts w:hint="eastAsia"/>
          <w:spacing w:val="12"/>
        </w:rPr>
        <w:t>大阪地方裁判所第１４民事部</w:t>
      </w:r>
      <w:r>
        <w:tab/>
      </w:r>
      <w:r>
        <w:rPr>
          <w:rFonts w:hint="eastAsia"/>
          <w:spacing w:val="12"/>
        </w:rPr>
        <w:t>御中</w:t>
      </w:r>
    </w:p>
    <w:p w:rsidR="008C2A5B" w:rsidRDefault="008C2A5B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pStyle w:val="a3"/>
        <w:kinsoku w:val="0"/>
        <w:overflowPunct w:val="0"/>
        <w:spacing w:line="264" w:lineRule="auto"/>
        <w:ind w:left="100" w:right="116" w:firstLine="253"/>
        <w:jc w:val="both"/>
      </w:pPr>
      <w:r>
        <w:rPr>
          <w:rFonts w:hint="eastAsia"/>
          <w:spacing w:val="12"/>
        </w:rPr>
        <w:t>御庁</w:t>
      </w:r>
      <w:r w:rsidR="00A870AB"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  <w:spacing w:val="13"/>
        </w:rPr>
        <w:t>年</w:t>
      </w:r>
      <w:r>
        <w:rPr>
          <w:spacing w:val="6"/>
        </w:rPr>
        <w:t>(</w:t>
      </w:r>
      <w:r>
        <w:rPr>
          <w:rFonts w:hint="eastAsia"/>
          <w:spacing w:val="13"/>
        </w:rPr>
        <w:t>ル</w:t>
      </w:r>
      <w:r>
        <w:rPr>
          <w:spacing w:val="6"/>
        </w:rPr>
        <w:t>)</w:t>
      </w:r>
      <w:r>
        <w:rPr>
          <w:rFonts w:hint="eastAsia"/>
        </w:rPr>
        <w:t xml:space="preserve">第　　　　</w:t>
      </w:r>
      <w:r>
        <w:rPr>
          <w:rFonts w:hint="eastAsia"/>
          <w:spacing w:val="12"/>
        </w:rPr>
        <w:t>号</w:t>
      </w:r>
      <w:r>
        <w:rPr>
          <w:rFonts w:hint="eastAsia"/>
        </w:rPr>
        <w:t xml:space="preserve">外　</w:t>
      </w:r>
      <w:r>
        <w:rPr>
          <w:rFonts w:hint="eastAsia"/>
          <w:spacing w:val="12"/>
        </w:rPr>
        <w:t>件の債権差押命令申立事件につい</w:t>
      </w:r>
      <w:r>
        <w:rPr>
          <w:rFonts w:hint="eastAsia"/>
          <w:spacing w:val="13"/>
        </w:rPr>
        <w:t>て，第三債務者が供託した供託金のうち，破産者の新得財産についても破産財団に</w:t>
      </w:r>
      <w:r>
        <w:rPr>
          <w:rFonts w:hint="eastAsia"/>
          <w:spacing w:val="12"/>
        </w:rPr>
        <w:t>組み入れることに同意します。</w:t>
      </w:r>
    </w:p>
    <w:p w:rsidR="008C2A5B" w:rsidRPr="007C3134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8C2A5B" w:rsidRDefault="00A870AB">
      <w:pPr>
        <w:pStyle w:val="a3"/>
        <w:tabs>
          <w:tab w:val="left" w:pos="1870"/>
          <w:tab w:val="left" w:pos="2375"/>
          <w:tab w:val="left" w:pos="2628"/>
          <w:tab w:val="left" w:pos="3387"/>
        </w:tabs>
        <w:kinsoku w:val="0"/>
        <w:overflowPunct w:val="0"/>
        <w:spacing w:line="527" w:lineRule="auto"/>
        <w:ind w:left="1870" w:right="5957" w:hanging="1012"/>
      </w:pPr>
      <w:r>
        <w:rPr>
          <w:rFonts w:hint="eastAsia"/>
        </w:rPr>
        <w:t>令和</w:t>
      </w:r>
      <w:r w:rsidR="008C2A5B">
        <w:tab/>
      </w:r>
      <w:r w:rsidR="008C2A5B">
        <w:rPr>
          <w:rFonts w:hint="eastAsia"/>
        </w:rPr>
        <w:t>年</w:t>
      </w:r>
      <w:r w:rsidR="008C2A5B">
        <w:tab/>
      </w:r>
      <w:r w:rsidR="008C2A5B">
        <w:tab/>
      </w:r>
      <w:r w:rsidR="008C2A5B">
        <w:rPr>
          <w:rFonts w:hint="eastAsia"/>
        </w:rPr>
        <w:t>月</w:t>
      </w:r>
      <w:r w:rsidR="008C2A5B">
        <w:tab/>
      </w:r>
      <w:r w:rsidR="008C2A5B">
        <w:rPr>
          <w:rFonts w:hint="eastAsia"/>
        </w:rPr>
        <w:t>日</w:t>
      </w:r>
      <w:r w:rsidR="008C2A5B">
        <w:t xml:space="preserve"> </w:t>
      </w:r>
      <w:r w:rsidR="008C2A5B">
        <w:rPr>
          <w:rFonts w:hint="eastAsia"/>
        </w:rPr>
        <w:t>住</w:t>
      </w:r>
      <w:r w:rsidR="008C2A5B">
        <w:tab/>
      </w:r>
      <w:r w:rsidR="008C2A5B">
        <w:rPr>
          <w:rFonts w:hint="eastAsia"/>
        </w:rPr>
        <w:t>所</w:t>
      </w:r>
    </w:p>
    <w:p w:rsidR="008C2A5B" w:rsidRDefault="008C2A5B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8C2A5B" w:rsidRDefault="008C2A5B">
      <w:pPr>
        <w:pStyle w:val="a3"/>
        <w:tabs>
          <w:tab w:val="left" w:pos="8695"/>
        </w:tabs>
        <w:kinsoku w:val="0"/>
        <w:overflowPunct w:val="0"/>
        <w:ind w:left="1870"/>
      </w:pPr>
      <w:r>
        <w:rPr>
          <w:rFonts w:hint="eastAsia"/>
          <w:spacing w:val="12"/>
        </w:rPr>
        <w:t>破産</w:t>
      </w:r>
      <w:r>
        <w:rPr>
          <w:rFonts w:hint="eastAsia"/>
        </w:rPr>
        <w:t>者</w:t>
      </w:r>
      <w:r>
        <w:tab/>
      </w:r>
      <w:r>
        <w:rPr>
          <w:rFonts w:hint="eastAsia"/>
        </w:rPr>
        <w:t>印</w:t>
      </w:r>
    </w:p>
    <w:p w:rsidR="008C2A5B" w:rsidRDefault="008C2A5B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pStyle w:val="a3"/>
        <w:kinsoku w:val="0"/>
        <w:overflowPunct w:val="0"/>
        <w:ind w:left="100"/>
      </w:pPr>
      <w:r>
        <w:rPr>
          <w:rFonts w:hint="eastAsia"/>
          <w:spacing w:val="12"/>
        </w:rPr>
        <w:t>（注）破産者の登録印を押印し</w:t>
      </w:r>
      <w:r>
        <w:rPr>
          <w:rFonts w:hint="eastAsia"/>
          <w:spacing w:val="11"/>
        </w:rPr>
        <w:t>，</w:t>
      </w:r>
      <w:r>
        <w:rPr>
          <w:rFonts w:hint="eastAsia"/>
          <w:spacing w:val="12"/>
        </w:rPr>
        <w:t>印鑑登録証明書を添付すること。</w:t>
      </w:r>
    </w:p>
    <w:p w:rsidR="008C2A5B" w:rsidRDefault="008C2A5B">
      <w:pPr>
        <w:pStyle w:val="a3"/>
        <w:kinsoku w:val="0"/>
        <w:overflowPunct w:val="0"/>
        <w:ind w:left="100"/>
        <w:sectPr w:rsidR="008C2A5B">
          <w:pgSz w:w="11905" w:h="16840"/>
          <w:pgMar w:top="1580" w:right="720" w:bottom="280" w:left="1600" w:header="720" w:footer="720" w:gutter="0"/>
          <w:cols w:space="720" w:equalWidth="0">
            <w:col w:w="9585"/>
          </w:cols>
          <w:noEndnote/>
        </w:sectPr>
      </w:pPr>
    </w:p>
    <w:p w:rsidR="008C2A5B" w:rsidRDefault="008C2A5B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pStyle w:val="a3"/>
        <w:kinsoku w:val="0"/>
        <w:overflowPunct w:val="0"/>
        <w:spacing w:line="412" w:lineRule="exact"/>
        <w:ind w:left="100"/>
      </w:pPr>
      <w:r>
        <w:rPr>
          <w:rFonts w:hint="eastAsia"/>
          <w:spacing w:val="12"/>
        </w:rPr>
        <w:t>（別紙）</w:t>
      </w: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8C2A5B" w:rsidRDefault="008C2A5B">
      <w:pPr>
        <w:pStyle w:val="1"/>
        <w:tabs>
          <w:tab w:val="left" w:pos="4279"/>
          <w:tab w:val="left" w:pos="4954"/>
          <w:tab w:val="left" w:pos="5630"/>
        </w:tabs>
        <w:kinsoku w:val="0"/>
        <w:overflowPunct w:val="0"/>
        <w:spacing w:line="515" w:lineRule="exact"/>
        <w:ind w:left="3604"/>
      </w:pPr>
      <w:r>
        <w:rPr>
          <w:rFonts w:hint="eastAsia"/>
        </w:rPr>
        <w:t>供</w:t>
      </w:r>
      <w:r>
        <w:tab/>
      </w:r>
      <w:r>
        <w:rPr>
          <w:rFonts w:hint="eastAsia"/>
        </w:rPr>
        <w:t>託</w:t>
      </w:r>
      <w:r>
        <w:tab/>
      </w:r>
      <w:r>
        <w:rPr>
          <w:rFonts w:hint="eastAsia"/>
        </w:rPr>
        <w:t>目</w:t>
      </w:r>
      <w:r>
        <w:tab/>
      </w:r>
      <w:r>
        <w:rPr>
          <w:rFonts w:hint="eastAsia"/>
        </w:rPr>
        <w:t>録</w:t>
      </w:r>
    </w:p>
    <w:p w:rsidR="008C2A5B" w:rsidRDefault="008C2A5B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pStyle w:val="a3"/>
        <w:tabs>
          <w:tab w:val="left" w:pos="1554"/>
          <w:tab w:val="left" w:pos="2250"/>
          <w:tab w:val="left" w:pos="4524"/>
        </w:tabs>
        <w:kinsoku w:val="0"/>
        <w:overflowPunct w:val="0"/>
      </w:pPr>
      <w:r>
        <w:rPr>
          <w:rFonts w:hint="eastAsia"/>
        </w:rPr>
        <w:t>供</w:t>
      </w:r>
      <w:r>
        <w:tab/>
      </w:r>
      <w:r>
        <w:rPr>
          <w:rFonts w:hint="eastAsia"/>
        </w:rPr>
        <w:t>託</w:t>
      </w:r>
      <w:r>
        <w:tab/>
      </w:r>
      <w:r>
        <w:rPr>
          <w:rFonts w:hint="eastAsia"/>
        </w:rPr>
        <w:t>所</w:t>
      </w:r>
      <w:r>
        <w:tab/>
      </w:r>
      <w:r>
        <w:rPr>
          <w:rFonts w:hint="eastAsia"/>
          <w:spacing w:val="13"/>
        </w:rPr>
        <w:t>法</w:t>
      </w:r>
      <w:r>
        <w:rPr>
          <w:rFonts w:hint="eastAsia"/>
          <w:spacing w:val="12"/>
        </w:rPr>
        <w:t>務</w:t>
      </w:r>
      <w:r>
        <w:rPr>
          <w:rFonts w:hint="eastAsia"/>
        </w:rPr>
        <w:t>局</w:t>
      </w:r>
    </w:p>
    <w:p w:rsidR="008C2A5B" w:rsidRDefault="008C2A5B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pStyle w:val="a3"/>
        <w:tabs>
          <w:tab w:val="left" w:pos="3261"/>
          <w:tab w:val="left" w:pos="4524"/>
          <w:tab w:val="left" w:pos="5283"/>
          <w:tab w:val="left" w:pos="6294"/>
        </w:tabs>
        <w:kinsoku w:val="0"/>
        <w:overflowPunct w:val="0"/>
      </w:pPr>
      <w:r>
        <w:rPr>
          <w:rFonts w:hint="eastAsia"/>
        </w:rPr>
        <w:t>供</w:t>
      </w:r>
      <w:r>
        <w:rPr>
          <w:spacing w:val="26"/>
        </w:rPr>
        <w:t xml:space="preserve"> </w:t>
      </w:r>
      <w:r>
        <w:rPr>
          <w:rFonts w:hint="eastAsia"/>
        </w:rPr>
        <w:t>託</w:t>
      </w:r>
      <w:r>
        <w:rPr>
          <w:spacing w:val="26"/>
        </w:rPr>
        <w:t xml:space="preserve"> </w:t>
      </w:r>
      <w:r>
        <w:rPr>
          <w:rFonts w:hint="eastAsia"/>
        </w:rPr>
        <w:t>年</w:t>
      </w:r>
      <w:r>
        <w:rPr>
          <w:spacing w:val="26"/>
        </w:rPr>
        <w:t xml:space="preserve"> </w:t>
      </w:r>
      <w:r>
        <w:rPr>
          <w:rFonts w:hint="eastAsia"/>
        </w:rPr>
        <w:t>月</w:t>
      </w:r>
      <w:r>
        <w:rPr>
          <w:spacing w:val="26"/>
        </w:rPr>
        <w:t xml:space="preserve"> </w:t>
      </w:r>
      <w:r>
        <w:rPr>
          <w:rFonts w:hint="eastAsia"/>
        </w:rPr>
        <w:t>日</w:t>
      </w:r>
      <w:r>
        <w:tab/>
      </w:r>
      <w:r w:rsidR="00A870AB">
        <w:rPr>
          <w:rFonts w:hint="eastAsia"/>
          <w:spacing w:val="12"/>
        </w:rPr>
        <w:t>令和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8C2A5B" w:rsidRDefault="008C2A5B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kinsoku w:val="0"/>
        <w:overflowPunct w:val="0"/>
        <w:spacing w:line="200" w:lineRule="exact"/>
        <w:rPr>
          <w:sz w:val="20"/>
          <w:szCs w:val="20"/>
        </w:rPr>
      </w:pPr>
    </w:p>
    <w:p w:rsidR="008C2A5B" w:rsidRDefault="008C2A5B">
      <w:pPr>
        <w:pStyle w:val="a3"/>
        <w:tabs>
          <w:tab w:val="left" w:pos="1322"/>
          <w:tab w:val="left" w:pos="1786"/>
          <w:tab w:val="left" w:pos="2251"/>
          <w:tab w:val="left" w:pos="3261"/>
          <w:tab w:val="left" w:pos="4525"/>
          <w:tab w:val="left" w:pos="6041"/>
          <w:tab w:val="left" w:pos="7306"/>
        </w:tabs>
        <w:kinsoku w:val="0"/>
        <w:overflowPunct w:val="0"/>
        <w:spacing w:line="528" w:lineRule="auto"/>
        <w:ind w:right="1077"/>
      </w:pPr>
      <w:r>
        <w:rPr>
          <w:rFonts w:hint="eastAsia"/>
        </w:rPr>
        <w:t>供</w:t>
      </w:r>
      <w:r>
        <w:tab/>
      </w:r>
      <w:r>
        <w:rPr>
          <w:rFonts w:hint="eastAsia"/>
        </w:rPr>
        <w:t>託</w:t>
      </w:r>
      <w:r>
        <w:tab/>
      </w:r>
      <w:r>
        <w:rPr>
          <w:rFonts w:hint="eastAsia"/>
        </w:rPr>
        <w:t>番</w:t>
      </w:r>
      <w:r>
        <w:tab/>
      </w:r>
      <w:r>
        <w:rPr>
          <w:rFonts w:hint="eastAsia"/>
        </w:rPr>
        <w:t>号</w:t>
      </w:r>
      <w:r>
        <w:tab/>
      </w:r>
      <w:r>
        <w:rPr>
          <w:rFonts w:hint="eastAsia"/>
          <w:spacing w:val="12"/>
        </w:rPr>
        <w:t>平</w:t>
      </w:r>
      <w:r>
        <w:rPr>
          <w:rFonts w:hint="eastAsia"/>
        </w:rPr>
        <w:t>成</w:t>
      </w:r>
      <w:r w:rsidR="009A039D">
        <w:rPr>
          <w:rFonts w:hint="eastAsia"/>
        </w:rPr>
        <w:t xml:space="preserve">・令和　　</w:t>
      </w:r>
      <w:r>
        <w:rPr>
          <w:rFonts w:hint="eastAsia"/>
          <w:spacing w:val="13"/>
        </w:rPr>
        <w:t>年</w:t>
      </w:r>
      <w:r>
        <w:rPr>
          <w:rFonts w:hint="eastAsia"/>
          <w:spacing w:val="12"/>
        </w:rPr>
        <w:t>度</w:t>
      </w:r>
      <w:r>
        <w:rPr>
          <w:rFonts w:hint="eastAsia"/>
          <w:spacing w:val="13"/>
        </w:rPr>
        <w:t>金</w:t>
      </w:r>
      <w:r>
        <w:rPr>
          <w:rFonts w:hint="eastAsia"/>
        </w:rPr>
        <w:t>第</w:t>
      </w:r>
      <w:r w:rsidR="009A039D">
        <w:rPr>
          <w:rFonts w:hint="eastAsia"/>
        </w:rPr>
        <w:t xml:space="preserve">　　</w:t>
      </w:r>
      <w:bookmarkStart w:id="0" w:name="_GoBack"/>
      <w:bookmarkEnd w:id="0"/>
      <w:r>
        <w:tab/>
      </w:r>
      <w:r>
        <w:rPr>
          <w:rFonts w:hint="eastAsia"/>
        </w:rPr>
        <w:t>号</w:t>
      </w:r>
      <w:r>
        <w:t xml:space="preserve"> </w:t>
      </w:r>
      <w:r>
        <w:rPr>
          <w:rFonts w:hint="eastAsia"/>
        </w:rPr>
        <w:t>供</w:t>
      </w:r>
      <w:r>
        <w:tab/>
      </w:r>
      <w:r>
        <w:rPr>
          <w:rFonts w:hint="eastAsia"/>
        </w:rPr>
        <w:t>託</w:t>
      </w:r>
      <w:r>
        <w:tab/>
      </w:r>
      <w:r>
        <w:rPr>
          <w:rFonts w:hint="eastAsia"/>
        </w:rPr>
        <w:t>金</w:t>
      </w:r>
      <w:r>
        <w:tab/>
      </w:r>
      <w:r>
        <w:rPr>
          <w:rFonts w:hint="eastAsia"/>
        </w:rPr>
        <w:t>額</w:t>
      </w:r>
      <w:r>
        <w:tab/>
      </w:r>
      <w:r>
        <w:rPr>
          <w:rFonts w:hint="eastAsia"/>
        </w:rPr>
        <w:t>金</w:t>
      </w:r>
      <w:r>
        <w:tab/>
      </w:r>
      <w:r>
        <w:tab/>
      </w:r>
      <w:r>
        <w:rPr>
          <w:rFonts w:hint="eastAsia"/>
        </w:rPr>
        <w:t>円</w:t>
      </w:r>
    </w:p>
    <w:p w:rsidR="008C2A5B" w:rsidRDefault="008C2A5B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8C2A5B" w:rsidRDefault="008C2A5B">
      <w:pPr>
        <w:pStyle w:val="a3"/>
        <w:tabs>
          <w:tab w:val="left" w:pos="1323"/>
          <w:tab w:val="left" w:pos="1786"/>
          <w:tab w:val="left" w:pos="2250"/>
          <w:tab w:val="left" w:pos="3261"/>
          <w:tab w:val="left" w:pos="7053"/>
        </w:tabs>
        <w:kinsoku w:val="0"/>
        <w:overflowPunct w:val="0"/>
      </w:pPr>
      <w:r>
        <w:rPr>
          <w:rFonts w:hint="eastAsia"/>
        </w:rPr>
        <w:t>法</w:t>
      </w:r>
      <w:r>
        <w:tab/>
      </w:r>
      <w:r>
        <w:rPr>
          <w:rFonts w:hint="eastAsia"/>
        </w:rPr>
        <w:t>令</w:t>
      </w:r>
      <w:r>
        <w:tab/>
      </w:r>
      <w:r>
        <w:rPr>
          <w:rFonts w:hint="eastAsia"/>
        </w:rPr>
        <w:t>条</w:t>
      </w:r>
      <w:r>
        <w:tab/>
      </w:r>
      <w:r>
        <w:rPr>
          <w:rFonts w:hint="eastAsia"/>
        </w:rPr>
        <w:t>項</w:t>
      </w:r>
      <w:r>
        <w:tab/>
      </w:r>
      <w:r>
        <w:rPr>
          <w:rFonts w:hint="eastAsia"/>
          <w:spacing w:val="12"/>
        </w:rPr>
        <w:t>民事執行法第１５６条</w:t>
      </w:r>
      <w:r>
        <w:rPr>
          <w:rFonts w:hint="eastAsia"/>
        </w:rPr>
        <w:t>第</w:t>
      </w:r>
      <w:r>
        <w:tab/>
      </w:r>
      <w:r>
        <w:rPr>
          <w:rFonts w:hint="eastAsia"/>
        </w:rPr>
        <w:t>項</w:t>
      </w:r>
    </w:p>
    <w:sectPr w:rsidR="008C2A5B">
      <w:pgSz w:w="11905" w:h="16840"/>
      <w:pgMar w:top="1580" w:right="1680" w:bottom="280" w:left="1600" w:header="720" w:footer="720" w:gutter="0"/>
      <w:cols w:space="720" w:equalWidth="0">
        <w:col w:w="862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D6" w:rsidRDefault="00CD19D6" w:rsidP="009A039D">
      <w:r>
        <w:separator/>
      </w:r>
    </w:p>
  </w:endnote>
  <w:endnote w:type="continuationSeparator" w:id="0">
    <w:p w:rsidR="00CD19D6" w:rsidRDefault="00CD19D6" w:rsidP="009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D6" w:rsidRDefault="00CD19D6" w:rsidP="009A039D">
      <w:r>
        <w:separator/>
      </w:r>
    </w:p>
  </w:footnote>
  <w:footnote w:type="continuationSeparator" w:id="0">
    <w:p w:rsidR="00CD19D6" w:rsidRDefault="00CD19D6" w:rsidP="009A0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5B"/>
    <w:rsid w:val="007C3134"/>
    <w:rsid w:val="008C2A5B"/>
    <w:rsid w:val="009A039D"/>
    <w:rsid w:val="00A870AB"/>
    <w:rsid w:val="00C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F6900E-CA7A-47D3-B129-12C62F3E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outlineLvl w:val="0"/>
    </w:pPr>
    <w:rPr>
      <w:rFonts w:ascii="メイリオ" w:eastAsia="メイリオ" w:cs="メイリオ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left="858"/>
    </w:pPr>
    <w:rPr>
      <w:rFonts w:ascii="メイリオ" w:eastAsia="メイリオ" w:cs="メイリオ"/>
    </w:rPr>
  </w:style>
  <w:style w:type="character" w:customStyle="1" w:styleId="a4">
    <w:name w:val="本文 (文字)"/>
    <w:basedOn w:val="a0"/>
    <w:link w:val="a3"/>
    <w:uiPriority w:val="99"/>
    <w:semiHidden/>
    <w:rPr>
      <w:rFonts w:ascii="Times New Roman" w:hAnsi="Times New Roman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paragraph" w:styleId="a6">
    <w:name w:val="header"/>
    <w:basedOn w:val="a"/>
    <w:link w:val="a7"/>
    <w:uiPriority w:val="99"/>
    <w:unhideWhenUsed/>
    <w:rsid w:val="009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39D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39D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&lt;5461726F31322D82578140946A8E598AC78DE0906C8AD295742E6A7464&gt;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&lt;5461726F31322D82578140946A8E598AC78DE0906C8AD295742E6A7464&gt;</dc:title>
  <dc:subject/>
  <dc:creator>tokuser080</dc:creator>
  <cp:keywords/>
  <dc:description/>
  <cp:lastModifiedBy>Ａ</cp:lastModifiedBy>
  <cp:revision>6</cp:revision>
  <cp:lastPrinted>2019-07-05T08:19:00Z</cp:lastPrinted>
  <dcterms:created xsi:type="dcterms:W3CDTF">2019-06-18T05:49:00Z</dcterms:created>
  <dcterms:modified xsi:type="dcterms:W3CDTF">2019-09-01T23:37:00Z</dcterms:modified>
</cp:coreProperties>
</file>