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9D" w:rsidRDefault="005D181C" w:rsidP="00B6409D">
      <w:pPr>
        <w:adjustRightInd/>
        <w:spacing w:line="672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基本</w:t>
      </w:r>
      <w:r w:rsidR="00241E45">
        <w:rPr>
          <w:rFonts w:ascii="ＭＳ 明朝" w:cs="Times New Roman" w:hint="eastAsia"/>
          <w:spacing w:val="8"/>
        </w:rPr>
        <w:t>事件番号　平成　　年（家）第　　　　　号</w:t>
      </w:r>
    </w:p>
    <w:p w:rsidR="00241E45" w:rsidRPr="00241E45" w:rsidRDefault="00241E45" w:rsidP="00B6409D">
      <w:pPr>
        <w:adjustRightInd/>
        <w:spacing w:line="672" w:lineRule="exact"/>
        <w:rPr>
          <w:rFonts w:ascii="ＭＳ 明朝" w:cs="Times New Roman"/>
          <w:spacing w:val="8"/>
          <w:u w:val="single"/>
        </w:rPr>
      </w:pPr>
      <w:r w:rsidRPr="00241E45">
        <w:rPr>
          <w:rFonts w:ascii="ＭＳ 明朝" w:cs="Times New Roman" w:hint="eastAsia"/>
          <w:spacing w:val="8"/>
          <w:u w:val="single"/>
        </w:rPr>
        <w:t>成年</w:t>
      </w:r>
      <w:r w:rsidR="00540C41">
        <w:rPr>
          <w:rFonts w:ascii="ＭＳ 明朝" w:cs="Times New Roman" w:hint="eastAsia"/>
          <w:spacing w:val="8"/>
          <w:u w:val="single"/>
        </w:rPr>
        <w:t>（未成年）</w:t>
      </w:r>
      <w:r w:rsidRPr="00241E45">
        <w:rPr>
          <w:rFonts w:ascii="ＭＳ 明朝" w:cs="Times New Roman" w:hint="eastAsia"/>
          <w:spacing w:val="8"/>
          <w:u w:val="single"/>
        </w:rPr>
        <w:t xml:space="preserve">被後見人　　　　　　　　</w:t>
      </w:r>
      <w:r>
        <w:rPr>
          <w:rFonts w:ascii="ＭＳ 明朝" w:cs="Times New Roman" w:hint="eastAsia"/>
          <w:spacing w:val="8"/>
          <w:u w:val="single"/>
        </w:rPr>
        <w:t xml:space="preserve">　</w:t>
      </w:r>
    </w:p>
    <w:p w:rsidR="00FF5989" w:rsidRDefault="00FF5989" w:rsidP="00B6409D">
      <w:pPr>
        <w:adjustRightInd/>
        <w:spacing w:line="67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  </w:t>
      </w:r>
    </w:p>
    <w:p w:rsidR="00FF5989" w:rsidRDefault="00AA057B" w:rsidP="00241E45">
      <w:pPr>
        <w:adjustRightInd/>
        <w:spacing w:line="49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34"/>
          <w:szCs w:val="34"/>
        </w:rPr>
        <w:t xml:space="preserve">意　見　</w:t>
      </w:r>
      <w:r w:rsidR="00FF5989">
        <w:rPr>
          <w:rFonts w:hint="eastAsia"/>
          <w:b/>
          <w:bCs/>
          <w:spacing w:val="2"/>
          <w:sz w:val="34"/>
          <w:szCs w:val="34"/>
        </w:rPr>
        <w:t>書</w:t>
      </w:r>
    </w:p>
    <w:p w:rsidR="00241E45" w:rsidRDefault="00241E45">
      <w:pPr>
        <w:adjustRightInd/>
        <w:rPr>
          <w:rFonts w:ascii="ＭＳ 明朝" w:cs="Times New Roman"/>
          <w:spacing w:val="8"/>
        </w:rPr>
      </w:pPr>
    </w:p>
    <w:p w:rsidR="00066530" w:rsidRDefault="00066530">
      <w:pPr>
        <w:adjustRightInd/>
        <w:rPr>
          <w:rFonts w:ascii="ＭＳ 明朝" w:cs="Times New Roman"/>
          <w:spacing w:val="8"/>
        </w:rPr>
      </w:pP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静岡家庭裁判所</w:t>
      </w:r>
      <w:r w:rsidR="003C37EB">
        <w:rPr>
          <w:rFonts w:hint="eastAsia"/>
        </w:rPr>
        <w:t>（□</w:t>
      </w:r>
      <w:r w:rsidR="003C37EB" w:rsidRPr="003C37EB">
        <w:rPr>
          <w:rFonts w:hint="eastAsia"/>
          <w:u w:val="single"/>
        </w:rPr>
        <w:t xml:space="preserve">　　　</w:t>
      </w:r>
      <w:r w:rsidR="003C37EB">
        <w:rPr>
          <w:rFonts w:hint="eastAsia"/>
        </w:rPr>
        <w:t>支部</w:t>
      </w:r>
      <w:r w:rsidR="00992139">
        <w:rPr>
          <w:rFonts w:hint="eastAsia"/>
        </w:rPr>
        <w:t>・□</w:t>
      </w:r>
      <w:r w:rsidR="00992139" w:rsidRPr="00992139">
        <w:rPr>
          <w:rFonts w:hint="eastAsia"/>
          <w:u w:val="single"/>
        </w:rPr>
        <w:t xml:space="preserve">　　　</w:t>
      </w:r>
      <w:r w:rsidR="00992139">
        <w:rPr>
          <w:rFonts w:hint="eastAsia"/>
        </w:rPr>
        <w:t>出張所</w:t>
      </w:r>
      <w:r w:rsidR="003C37EB">
        <w:rPr>
          <w:rFonts w:hint="eastAsia"/>
        </w:rPr>
        <w:t>）</w:t>
      </w:r>
      <w:r w:rsidR="003C37EB"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</w:p>
    <w:p w:rsidR="00FF5989" w:rsidRDefault="00241E45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平成　　年　　月　　</w:t>
      </w:r>
      <w:r w:rsidR="00FF5989">
        <w:rPr>
          <w:rFonts w:hint="eastAsia"/>
        </w:rPr>
        <w:t>日</w:t>
      </w:r>
    </w:p>
    <w:p w:rsidR="00FF5989" w:rsidRDefault="00FF5989">
      <w:pPr>
        <w:adjustRightInd/>
        <w:rPr>
          <w:rFonts w:ascii="ＭＳ 明朝" w:cs="Times New Roman"/>
          <w:spacing w:val="8"/>
        </w:rPr>
      </w:pPr>
    </w:p>
    <w:p w:rsidR="00241E45" w:rsidRDefault="00241E45">
      <w:pPr>
        <w:adjustRightInd/>
        <w:rPr>
          <w:rFonts w:ascii="ＭＳ 明朝" w:cs="Times New Roman"/>
          <w:spacing w:val="8"/>
        </w:rPr>
      </w:pPr>
    </w:p>
    <w:p w:rsidR="00FF5989" w:rsidRDefault="005D181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</w:t>
      </w:r>
      <w:r w:rsidR="008051C7">
        <w:rPr>
          <w:rFonts w:hint="eastAsia"/>
          <w:u w:val="single" w:color="000000"/>
        </w:rPr>
        <w:t>氏名</w:t>
      </w:r>
      <w:r w:rsidR="00241E45">
        <w:rPr>
          <w:rFonts w:hint="eastAsia"/>
          <w:u w:val="single" w:color="000000"/>
        </w:rPr>
        <w:t>（成年</w:t>
      </w:r>
      <w:r w:rsidR="00540C41">
        <w:rPr>
          <w:rFonts w:hint="eastAsia"/>
          <w:u w:val="single" w:color="000000"/>
        </w:rPr>
        <w:t>（未成年）</w:t>
      </w:r>
      <w:r w:rsidR="00241E45">
        <w:rPr>
          <w:rFonts w:hint="eastAsia"/>
          <w:u w:val="single" w:color="000000"/>
        </w:rPr>
        <w:t>後見</w:t>
      </w:r>
      <w:r w:rsidR="00AA057B">
        <w:rPr>
          <w:rFonts w:hint="eastAsia"/>
          <w:u w:val="single" w:color="000000"/>
        </w:rPr>
        <w:t>監督</w:t>
      </w:r>
      <w:r w:rsidR="00241E45">
        <w:rPr>
          <w:rFonts w:hint="eastAsia"/>
          <w:u w:val="single" w:color="000000"/>
        </w:rPr>
        <w:t xml:space="preserve">人）　　　　　　　</w:t>
      </w:r>
      <w:r w:rsidR="0049296B">
        <w:rPr>
          <w:rFonts w:hint="eastAsia"/>
          <w:u w:val="single" w:color="000000"/>
        </w:rPr>
        <w:t>印</w:t>
      </w:r>
    </w:p>
    <w:p w:rsidR="00FF5989" w:rsidRPr="00DD306E" w:rsidRDefault="00FF5989">
      <w:pPr>
        <w:adjustRightInd/>
        <w:rPr>
          <w:rFonts w:ascii="ＭＳ 明朝" w:cs="Times New Roman"/>
          <w:spacing w:val="8"/>
        </w:rPr>
      </w:pPr>
    </w:p>
    <w:p w:rsidR="00AA057B" w:rsidRDefault="00AA057B">
      <w:pPr>
        <w:adjustRightInd/>
      </w:pPr>
      <w:r>
        <w:rPr>
          <w:rFonts w:hint="eastAsia"/>
        </w:rPr>
        <w:t xml:space="preserve">　平成●●年●●月●●日付け成年</w:t>
      </w:r>
      <w:r w:rsidR="00540C41">
        <w:rPr>
          <w:rFonts w:hint="eastAsia"/>
        </w:rPr>
        <w:t>（未成年）</w:t>
      </w:r>
      <w:r>
        <w:rPr>
          <w:rFonts w:hint="eastAsia"/>
        </w:rPr>
        <w:t>後見人作成の下記１に関する後</w:t>
      </w:r>
      <w:bookmarkStart w:id="0" w:name="_GoBack"/>
      <w:r>
        <w:rPr>
          <w:rFonts w:hint="eastAsia"/>
        </w:rPr>
        <w:t>見支援預金にかかる報告書について，その内容を確認しました。</w:t>
      </w:r>
    </w:p>
    <w:bookmarkEnd w:id="0"/>
    <w:p w:rsidR="00FF5989" w:rsidRDefault="00AA057B" w:rsidP="00AA057B">
      <w:pPr>
        <w:adjustRightInd/>
        <w:ind w:firstLineChars="100" w:firstLine="251"/>
        <w:rPr>
          <w:rFonts w:ascii="ＭＳ 明朝" w:cs="Times New Roman"/>
          <w:spacing w:val="8"/>
        </w:rPr>
      </w:pPr>
      <w:r>
        <w:rPr>
          <w:rFonts w:hint="eastAsia"/>
        </w:rPr>
        <w:t>当職の意見は，下記２のとおりです。</w:t>
      </w:r>
    </w:p>
    <w:p w:rsidR="00241E45" w:rsidRDefault="00FF5989" w:rsidP="00241E45">
      <w:pPr>
        <w:pStyle w:val="a4"/>
      </w:pPr>
      <w:r>
        <w:rPr>
          <w:rFonts w:hint="eastAsia"/>
        </w:rPr>
        <w:t>記</w:t>
      </w:r>
    </w:p>
    <w:p w:rsidR="00241E45" w:rsidRDefault="00241E45" w:rsidP="00241E45"/>
    <w:p w:rsidR="00AA057B" w:rsidRDefault="00AA057B" w:rsidP="00241E45">
      <w:r>
        <w:rPr>
          <w:rFonts w:hint="eastAsia"/>
        </w:rPr>
        <w:t>１　類型</w:t>
      </w:r>
    </w:p>
    <w:p w:rsidR="00564176" w:rsidRDefault="00AA057B" w:rsidP="00AA057B">
      <w:pPr>
        <w:ind w:firstLineChars="100" w:firstLine="251"/>
      </w:pPr>
      <w:r>
        <w:rPr>
          <w:rFonts w:hint="eastAsia"/>
        </w:rPr>
        <w:t xml:space="preserve">□　新規　□　一時金交付（設定・変更）　□　定期金交付　</w:t>
      </w:r>
      <w:r w:rsidR="00564176">
        <w:rPr>
          <w:rFonts w:hint="eastAsia"/>
        </w:rPr>
        <w:t>□　追加</w:t>
      </w:r>
    </w:p>
    <w:p w:rsidR="00AA057B" w:rsidRDefault="00AA057B" w:rsidP="00AA057B">
      <w:pPr>
        <w:ind w:firstLineChars="100" w:firstLine="251"/>
      </w:pPr>
      <w:r>
        <w:rPr>
          <w:rFonts w:hint="eastAsia"/>
        </w:rPr>
        <w:t>□　解約</w:t>
      </w:r>
      <w:r w:rsidR="00333440">
        <w:rPr>
          <w:rFonts w:hint="eastAsia"/>
        </w:rPr>
        <w:t xml:space="preserve">　</w:t>
      </w:r>
      <w:r w:rsidR="00333440" w:rsidRPr="00D34716">
        <w:rPr>
          <w:rFonts w:hint="eastAsia"/>
        </w:rPr>
        <w:t xml:space="preserve">□　</w:t>
      </w:r>
      <w:r w:rsidR="00856969" w:rsidRPr="00382D72">
        <w:rPr>
          <w:rFonts w:hint="eastAsia"/>
        </w:rPr>
        <w:t>振替</w:t>
      </w:r>
      <w:r w:rsidR="00856969" w:rsidRPr="004B4DF1">
        <w:rPr>
          <w:rFonts w:hint="eastAsia"/>
        </w:rPr>
        <w:t>（後見支援預金間）</w:t>
      </w:r>
    </w:p>
    <w:p w:rsidR="00241E45" w:rsidRDefault="00241E45" w:rsidP="00241E45"/>
    <w:p w:rsidR="00AA057B" w:rsidRDefault="00AA057B" w:rsidP="00241E45">
      <w:r>
        <w:rPr>
          <w:rFonts w:hint="eastAsia"/>
        </w:rPr>
        <w:t>２　意見</w:t>
      </w:r>
    </w:p>
    <w:p w:rsidR="00241E45" w:rsidRDefault="00333440" w:rsidP="00241E45">
      <w:r>
        <w:rPr>
          <w:rFonts w:hint="eastAsia"/>
        </w:rPr>
        <w:t xml:space="preserve">　□　後見支援預金に関する手続</w:t>
      </w:r>
      <w:r w:rsidR="00AA057B">
        <w:rPr>
          <w:rFonts w:hint="eastAsia"/>
        </w:rPr>
        <w:t>は，相当である。</w:t>
      </w:r>
    </w:p>
    <w:p w:rsidR="00AA057B" w:rsidRDefault="00333440" w:rsidP="00241E45">
      <w:r>
        <w:rPr>
          <w:rFonts w:hint="eastAsia"/>
        </w:rPr>
        <w:t xml:space="preserve">　□　後見支援預金に関する手続</w:t>
      </w:r>
      <w:r w:rsidR="00AA057B">
        <w:rPr>
          <w:rFonts w:hint="eastAsia"/>
        </w:rPr>
        <w:t>は，不相当である。</w:t>
      </w:r>
    </w:p>
    <w:p w:rsidR="00AA057B" w:rsidRDefault="00AA057B" w:rsidP="00241E45">
      <w:r>
        <w:rPr>
          <w:rFonts w:hint="eastAsia"/>
        </w:rPr>
        <w:t xml:space="preserve">　　（</w:t>
      </w:r>
      <w:r w:rsidR="00066530">
        <w:rPr>
          <w:rFonts w:hint="eastAsia"/>
        </w:rPr>
        <w:t>不相当である</w:t>
      </w:r>
      <w:r>
        <w:rPr>
          <w:rFonts w:hint="eastAsia"/>
        </w:rPr>
        <w:t>理由）</w:t>
      </w:r>
    </w:p>
    <w:p w:rsidR="00AA057B" w:rsidRDefault="00AA057B" w:rsidP="00241E45"/>
    <w:p w:rsidR="00066530" w:rsidRDefault="00066530" w:rsidP="00241E45"/>
    <w:p w:rsidR="00564176" w:rsidRDefault="00564176" w:rsidP="00241E45"/>
    <w:p w:rsidR="00AA057B" w:rsidRDefault="00AA057B" w:rsidP="00241E45"/>
    <w:p w:rsidR="00241E45" w:rsidRDefault="00241E45" w:rsidP="00066530">
      <w:pPr>
        <w:pStyle w:val="a6"/>
      </w:pPr>
      <w:r>
        <w:rPr>
          <w:rFonts w:hint="eastAsia"/>
        </w:rPr>
        <w:t>以</w:t>
      </w:r>
      <w:r w:rsidR="005D181C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FF5989" w:rsidRDefault="00E52978" w:rsidP="002F1ECB">
      <w:pPr>
        <w:autoSpaceDE w:val="0"/>
        <w:autoSpaceDN w:val="0"/>
        <w:textAlignment w:val="auto"/>
        <w:rPr>
          <w:rFonts w:ascii="ＭＳ 明朝" w:cs="Times New Roman"/>
          <w:spacing w:val="8"/>
        </w:rPr>
      </w:pPr>
      <w:r w:rsidRPr="0010794B">
        <w:rPr>
          <w:rFonts w:hint="eastAsia"/>
          <w:spacing w:val="-6"/>
          <w:sz w:val="20"/>
          <w:szCs w:val="20"/>
        </w:rPr>
        <w:t>（注）</w:t>
      </w:r>
      <w:r w:rsidR="0010794B" w:rsidRPr="0010794B">
        <w:rPr>
          <w:rFonts w:hint="eastAsia"/>
          <w:sz w:val="20"/>
          <w:szCs w:val="20"/>
        </w:rPr>
        <w:t>該当する□にチェックしてください。</w:t>
      </w:r>
    </w:p>
    <w:sectPr w:rsidR="00FF5989" w:rsidSect="00564176">
      <w:type w:val="continuous"/>
      <w:pgSz w:w="11906" w:h="16838" w:code="9"/>
      <w:pgMar w:top="1701" w:right="1418" w:bottom="1134" w:left="1701" w:header="720" w:footer="720" w:gutter="0"/>
      <w:pgNumType w:start="1"/>
      <w:cols w:space="720"/>
      <w:noEndnote/>
      <w:docGrid w:type="linesAndChars" w:linePitch="411" w:charSpace="-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20" w:rsidRDefault="00446720">
      <w:r>
        <w:separator/>
      </w:r>
    </w:p>
  </w:endnote>
  <w:endnote w:type="continuationSeparator" w:id="0">
    <w:p w:rsidR="00446720" w:rsidRDefault="0044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20" w:rsidRDefault="004467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6720" w:rsidRDefault="0044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B0A"/>
    <w:multiLevelType w:val="hybridMultilevel"/>
    <w:tmpl w:val="8A80E0F4"/>
    <w:lvl w:ilvl="0" w:tplc="34C4CA8A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51"/>
  <w:drawingGridVerticalSpacing w:val="4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9"/>
    <w:rsid w:val="00034729"/>
    <w:rsid w:val="00066530"/>
    <w:rsid w:val="000825A2"/>
    <w:rsid w:val="00083081"/>
    <w:rsid w:val="0010794B"/>
    <w:rsid w:val="00110201"/>
    <w:rsid w:val="00130FA1"/>
    <w:rsid w:val="001431BE"/>
    <w:rsid w:val="00177AA4"/>
    <w:rsid w:val="001A11A4"/>
    <w:rsid w:val="001B1CA2"/>
    <w:rsid w:val="001D3BF2"/>
    <w:rsid w:val="001E5265"/>
    <w:rsid w:val="00221DC4"/>
    <w:rsid w:val="00241E45"/>
    <w:rsid w:val="00296E4F"/>
    <w:rsid w:val="002F1ECB"/>
    <w:rsid w:val="00333440"/>
    <w:rsid w:val="003345C2"/>
    <w:rsid w:val="003619EB"/>
    <w:rsid w:val="0036394D"/>
    <w:rsid w:val="00382D72"/>
    <w:rsid w:val="003C37EB"/>
    <w:rsid w:val="00446720"/>
    <w:rsid w:val="00460CB3"/>
    <w:rsid w:val="00473071"/>
    <w:rsid w:val="00486916"/>
    <w:rsid w:val="0049296B"/>
    <w:rsid w:val="004B4DF1"/>
    <w:rsid w:val="004E25A3"/>
    <w:rsid w:val="00532686"/>
    <w:rsid w:val="00540C41"/>
    <w:rsid w:val="00564176"/>
    <w:rsid w:val="005D181C"/>
    <w:rsid w:val="005F0AF8"/>
    <w:rsid w:val="00651AC9"/>
    <w:rsid w:val="006A7A7A"/>
    <w:rsid w:val="006B6A65"/>
    <w:rsid w:val="006D4138"/>
    <w:rsid w:val="006D5449"/>
    <w:rsid w:val="00760F54"/>
    <w:rsid w:val="007E625A"/>
    <w:rsid w:val="00803734"/>
    <w:rsid w:val="008051C7"/>
    <w:rsid w:val="00856969"/>
    <w:rsid w:val="00862733"/>
    <w:rsid w:val="008C087D"/>
    <w:rsid w:val="008C6711"/>
    <w:rsid w:val="00954F33"/>
    <w:rsid w:val="00992139"/>
    <w:rsid w:val="009D5C18"/>
    <w:rsid w:val="00A04474"/>
    <w:rsid w:val="00A2757E"/>
    <w:rsid w:val="00A718C5"/>
    <w:rsid w:val="00AA057B"/>
    <w:rsid w:val="00B6409D"/>
    <w:rsid w:val="00B86725"/>
    <w:rsid w:val="00BB51C1"/>
    <w:rsid w:val="00BC2A36"/>
    <w:rsid w:val="00BE4DFE"/>
    <w:rsid w:val="00C14FCF"/>
    <w:rsid w:val="00C15DE0"/>
    <w:rsid w:val="00C27C7F"/>
    <w:rsid w:val="00C42042"/>
    <w:rsid w:val="00C57F12"/>
    <w:rsid w:val="00C65C40"/>
    <w:rsid w:val="00C74B30"/>
    <w:rsid w:val="00CC6C82"/>
    <w:rsid w:val="00CE3DED"/>
    <w:rsid w:val="00CF4DDC"/>
    <w:rsid w:val="00D34716"/>
    <w:rsid w:val="00D522AC"/>
    <w:rsid w:val="00DD306E"/>
    <w:rsid w:val="00E363E8"/>
    <w:rsid w:val="00E52978"/>
    <w:rsid w:val="00EC1540"/>
    <w:rsid w:val="00ED489E"/>
    <w:rsid w:val="00F2692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B2596-A548-4C9E-9F04-25C77BEB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25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link w:val="a5"/>
    <w:rsid w:val="00241E45"/>
    <w:pPr>
      <w:jc w:val="center"/>
    </w:pPr>
  </w:style>
  <w:style w:type="character" w:customStyle="1" w:styleId="a5">
    <w:name w:val="記 (文字)"/>
    <w:basedOn w:val="a0"/>
    <w:link w:val="a4"/>
    <w:rsid w:val="00241E45"/>
    <w:rPr>
      <w:rFonts w:cs="ＭＳ 明朝"/>
      <w:color w:val="000000"/>
      <w:sz w:val="26"/>
      <w:szCs w:val="26"/>
    </w:rPr>
  </w:style>
  <w:style w:type="paragraph" w:styleId="a6">
    <w:name w:val="Closing"/>
    <w:basedOn w:val="a"/>
    <w:link w:val="a7"/>
    <w:rsid w:val="00241E45"/>
    <w:pPr>
      <w:jc w:val="right"/>
    </w:pPr>
  </w:style>
  <w:style w:type="character" w:customStyle="1" w:styleId="a7">
    <w:name w:val="結語 (文字)"/>
    <w:basedOn w:val="a0"/>
    <w:link w:val="a6"/>
    <w:rsid w:val="00241E45"/>
    <w:rPr>
      <w:rFonts w:cs="ＭＳ 明朝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241E45"/>
    <w:pPr>
      <w:ind w:leftChars="400" w:left="840"/>
    </w:pPr>
  </w:style>
  <w:style w:type="paragraph" w:styleId="a9">
    <w:name w:val="header"/>
    <w:basedOn w:val="a"/>
    <w:link w:val="aa"/>
    <w:rsid w:val="001E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E5265"/>
    <w:rPr>
      <w:rFonts w:cs="ＭＳ 明朝"/>
      <w:color w:val="000000"/>
      <w:sz w:val="26"/>
      <w:szCs w:val="26"/>
    </w:rPr>
  </w:style>
  <w:style w:type="paragraph" w:styleId="ab">
    <w:name w:val="footer"/>
    <w:basedOn w:val="a"/>
    <w:link w:val="ac"/>
    <w:rsid w:val="001E5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E5265"/>
    <w:rPr>
      <w:rFonts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④</vt:lpstr>
      <vt:lpstr>④</vt:lpstr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2013-07-31T04:02:00Z</cp:lastPrinted>
  <dcterms:created xsi:type="dcterms:W3CDTF">2017-03-24T00:57:00Z</dcterms:created>
  <dcterms:modified xsi:type="dcterms:W3CDTF">2018-06-19T00:08:00Z</dcterms:modified>
</cp:coreProperties>
</file>