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864" w:rsidRPr="001B2FE9" w:rsidRDefault="00122864" w:rsidP="007F1B5A">
      <w:pPr>
        <w:jc w:val="center"/>
        <w:rPr>
          <w:rFonts w:ascii="ＭＳ ゴシック" w:eastAsia="ＭＳ ゴシック"/>
        </w:rPr>
      </w:pPr>
      <w:r w:rsidRPr="001B2FE9">
        <w:rPr>
          <w:rFonts w:ascii="ＭＳ ゴシック" w:eastAsia="ＭＳ ゴシック" w:hint="eastAsia"/>
        </w:rPr>
        <w:t>＜</w:t>
      </w:r>
      <w:r w:rsidR="00BF19DD" w:rsidRPr="001B2FE9">
        <w:rPr>
          <w:rFonts w:ascii="ＭＳ ゴシック" w:eastAsia="ＭＳ ゴシック" w:hint="eastAsia"/>
        </w:rPr>
        <w:t>夫婦関係調整</w:t>
      </w:r>
      <w:r w:rsidR="005D3B21" w:rsidRPr="001B2FE9">
        <w:rPr>
          <w:rFonts w:ascii="ＭＳ ゴシック" w:eastAsia="ＭＳ ゴシック" w:hint="eastAsia"/>
        </w:rPr>
        <w:t>（</w:t>
      </w:r>
      <w:r w:rsidR="0026064D" w:rsidRPr="001B2FE9">
        <w:rPr>
          <w:rFonts w:ascii="ＭＳ ゴシック" w:eastAsia="ＭＳ ゴシック" w:hint="eastAsia"/>
        </w:rPr>
        <w:t>円満</w:t>
      </w:r>
      <w:r w:rsidR="005D3B21" w:rsidRPr="001B2FE9">
        <w:rPr>
          <w:rFonts w:ascii="ＭＳ ゴシック" w:eastAsia="ＭＳ ゴシック" w:hint="eastAsia"/>
        </w:rPr>
        <w:t>）</w:t>
      </w:r>
      <w:r w:rsidRPr="001B2FE9">
        <w:rPr>
          <w:rFonts w:ascii="ＭＳ ゴシック" w:eastAsia="ＭＳ ゴシック" w:hint="eastAsia"/>
        </w:rPr>
        <w:t>調停</w:t>
      </w:r>
      <w:r w:rsidR="00C57198" w:rsidRPr="001B2FE9">
        <w:rPr>
          <w:rFonts w:ascii="ＭＳ ゴシック" w:eastAsia="ＭＳ ゴシック" w:hint="eastAsia"/>
        </w:rPr>
        <w:t>を申し立てる方へ</w:t>
      </w:r>
      <w:r w:rsidRPr="001B2FE9">
        <w:rPr>
          <w:rFonts w:ascii="ＭＳ ゴシック" w:eastAsia="ＭＳ ゴシック" w:hint="eastAsia"/>
        </w:rPr>
        <w:t>＞</w:t>
      </w:r>
    </w:p>
    <w:p w:rsidR="00122864" w:rsidRPr="001B2FE9" w:rsidRDefault="00122864" w:rsidP="00DB3204">
      <w:pPr>
        <w:spacing w:beforeLines="50" w:before="190"/>
        <w:rPr>
          <w:rFonts w:ascii="ＭＳ ゴシック" w:eastAsia="ＭＳ ゴシック"/>
          <w:sz w:val="22"/>
          <w:szCs w:val="22"/>
        </w:rPr>
      </w:pPr>
      <w:r w:rsidRPr="001B2FE9">
        <w:rPr>
          <w:rFonts w:ascii="ＭＳ ゴシック" w:eastAsia="ＭＳ ゴシック" w:hint="eastAsia"/>
          <w:sz w:val="22"/>
          <w:szCs w:val="22"/>
        </w:rPr>
        <w:t>１</w:t>
      </w:r>
      <w:r w:rsidR="00D46903" w:rsidRPr="001B2FE9">
        <w:rPr>
          <w:rFonts w:ascii="ＭＳ ゴシック" w:eastAsia="ＭＳ ゴシック" w:hint="eastAsia"/>
          <w:sz w:val="22"/>
          <w:szCs w:val="22"/>
        </w:rPr>
        <w:t xml:space="preserve">　</w:t>
      </w:r>
      <w:r w:rsidRPr="001B2FE9">
        <w:rPr>
          <w:rFonts w:ascii="ＭＳ ゴシック" w:eastAsia="ＭＳ ゴシック" w:hint="eastAsia"/>
          <w:sz w:val="22"/>
          <w:szCs w:val="22"/>
        </w:rPr>
        <w:t>概要</w:t>
      </w:r>
    </w:p>
    <w:p w:rsidR="00E47DAA" w:rsidRPr="001B2FE9" w:rsidRDefault="0026064D" w:rsidP="001B2FE9">
      <w:pPr>
        <w:ind w:leftChars="100" w:left="252" w:firstLineChars="100" w:firstLine="232"/>
        <w:rPr>
          <w:sz w:val="22"/>
          <w:szCs w:val="22"/>
        </w:rPr>
      </w:pPr>
      <w:r w:rsidRPr="001B2FE9">
        <w:rPr>
          <w:rFonts w:hint="eastAsia"/>
          <w:sz w:val="22"/>
          <w:szCs w:val="22"/>
        </w:rPr>
        <w:t>夫婦関係が</w:t>
      </w:r>
      <w:r w:rsidR="00DD18AC">
        <w:rPr>
          <w:rFonts w:hint="eastAsia"/>
          <w:sz w:val="22"/>
          <w:szCs w:val="22"/>
        </w:rPr>
        <w:t>うまくいかなくなった</w:t>
      </w:r>
      <w:r w:rsidRPr="001B2FE9">
        <w:rPr>
          <w:rFonts w:hint="eastAsia"/>
          <w:sz w:val="22"/>
          <w:szCs w:val="22"/>
        </w:rPr>
        <w:t>場合に，元の円満な夫婦関係を回復するための話合いをする場として，</w:t>
      </w:r>
      <w:r w:rsidR="00E47DAA" w:rsidRPr="001B2FE9">
        <w:rPr>
          <w:rFonts w:hint="eastAsia"/>
          <w:sz w:val="22"/>
          <w:szCs w:val="22"/>
        </w:rPr>
        <w:t>家庭裁判所の調停手続を利用することができます。</w:t>
      </w:r>
    </w:p>
    <w:p w:rsidR="00E47DAA" w:rsidRPr="001B2FE9" w:rsidRDefault="0026064D" w:rsidP="001B2FE9">
      <w:pPr>
        <w:ind w:leftChars="100" w:left="252" w:firstLineChars="100" w:firstLine="232"/>
        <w:rPr>
          <w:sz w:val="22"/>
          <w:szCs w:val="22"/>
        </w:rPr>
      </w:pPr>
      <w:r w:rsidRPr="001B2FE9">
        <w:rPr>
          <w:rFonts w:hint="eastAsia"/>
          <w:sz w:val="22"/>
          <w:szCs w:val="22"/>
        </w:rPr>
        <w:t>調停</w:t>
      </w:r>
      <w:r w:rsidR="00E47DAA" w:rsidRPr="001B2FE9">
        <w:rPr>
          <w:rFonts w:hint="eastAsia"/>
          <w:sz w:val="22"/>
          <w:szCs w:val="22"/>
        </w:rPr>
        <w:t>手続では，</w:t>
      </w:r>
      <w:r w:rsidRPr="001B2FE9">
        <w:rPr>
          <w:rFonts w:hint="eastAsia"/>
          <w:sz w:val="22"/>
          <w:szCs w:val="22"/>
        </w:rPr>
        <w:t>当事者双方から事情を聞き，夫婦関係が</w:t>
      </w:r>
      <w:r w:rsidR="00DD18AC">
        <w:rPr>
          <w:rFonts w:hint="eastAsia"/>
          <w:sz w:val="22"/>
          <w:szCs w:val="22"/>
        </w:rPr>
        <w:t>うまくいかなくなった</w:t>
      </w:r>
      <w:r w:rsidRPr="001B2FE9">
        <w:rPr>
          <w:rFonts w:hint="eastAsia"/>
          <w:sz w:val="22"/>
          <w:szCs w:val="22"/>
        </w:rPr>
        <w:t>原因がどこにあるのか，どうすれば</w:t>
      </w:r>
      <w:r w:rsidR="00DD18AC">
        <w:rPr>
          <w:rFonts w:hint="eastAsia"/>
          <w:sz w:val="22"/>
          <w:szCs w:val="22"/>
        </w:rPr>
        <w:t>不和を解消できるか</w:t>
      </w:r>
      <w:r w:rsidRPr="001B2FE9">
        <w:rPr>
          <w:rFonts w:hint="eastAsia"/>
          <w:sz w:val="22"/>
          <w:szCs w:val="22"/>
        </w:rPr>
        <w:t>等について，</w:t>
      </w:r>
      <w:r w:rsidR="001046F6" w:rsidRPr="001B2FE9">
        <w:rPr>
          <w:rFonts w:hint="eastAsia"/>
          <w:sz w:val="22"/>
          <w:szCs w:val="22"/>
        </w:rPr>
        <w:t>調停委員会が</w:t>
      </w:r>
      <w:r w:rsidRPr="001B2FE9">
        <w:rPr>
          <w:rFonts w:hint="eastAsia"/>
          <w:sz w:val="22"/>
          <w:szCs w:val="22"/>
        </w:rPr>
        <w:t>必要な助言をしながら，夫婦自身が夫婦関係を改善する</w:t>
      </w:r>
      <w:r w:rsidR="00E14612" w:rsidRPr="001B2FE9">
        <w:rPr>
          <w:rFonts w:hint="eastAsia"/>
          <w:sz w:val="22"/>
          <w:szCs w:val="22"/>
        </w:rPr>
        <w:t>方法を考えていく</w:t>
      </w:r>
      <w:r w:rsidRPr="001B2FE9">
        <w:rPr>
          <w:rFonts w:hint="eastAsia"/>
          <w:sz w:val="22"/>
          <w:szCs w:val="22"/>
        </w:rPr>
        <w:t>ことになります。また，その間の生活費の問題や，未成年の</w:t>
      </w:r>
      <w:r w:rsidR="00DD18AC">
        <w:rPr>
          <w:rFonts w:hint="eastAsia"/>
          <w:sz w:val="22"/>
          <w:szCs w:val="22"/>
        </w:rPr>
        <w:t>子</w:t>
      </w:r>
      <w:r w:rsidRPr="001B2FE9">
        <w:rPr>
          <w:rFonts w:hint="eastAsia"/>
          <w:sz w:val="22"/>
          <w:szCs w:val="22"/>
        </w:rPr>
        <w:t>と離れている親がいる場合には，その親と</w:t>
      </w:r>
      <w:r w:rsidR="00DD18AC">
        <w:rPr>
          <w:rFonts w:hint="eastAsia"/>
          <w:sz w:val="22"/>
          <w:szCs w:val="22"/>
        </w:rPr>
        <w:t>子</w:t>
      </w:r>
      <w:r w:rsidRPr="001B2FE9">
        <w:rPr>
          <w:rFonts w:hint="eastAsia"/>
          <w:sz w:val="22"/>
          <w:szCs w:val="22"/>
        </w:rPr>
        <w:t>との</w:t>
      </w:r>
      <w:r w:rsidR="00E47DAA" w:rsidRPr="001B2FE9">
        <w:rPr>
          <w:rFonts w:hint="eastAsia"/>
          <w:sz w:val="22"/>
          <w:szCs w:val="22"/>
        </w:rPr>
        <w:t>面会交流をどうするか等</w:t>
      </w:r>
      <w:r w:rsidRPr="001B2FE9">
        <w:rPr>
          <w:rFonts w:hint="eastAsia"/>
          <w:sz w:val="22"/>
          <w:szCs w:val="22"/>
        </w:rPr>
        <w:t>についても</w:t>
      </w:r>
      <w:r w:rsidR="00E47DAA" w:rsidRPr="001B2FE9">
        <w:rPr>
          <w:rFonts w:hint="eastAsia"/>
          <w:sz w:val="22"/>
          <w:szCs w:val="22"/>
        </w:rPr>
        <w:t>話し合うことができます。</w:t>
      </w:r>
    </w:p>
    <w:p w:rsidR="005D3B21" w:rsidRDefault="0026064D" w:rsidP="001B2FE9">
      <w:pPr>
        <w:ind w:leftChars="100" w:left="252" w:firstLineChars="100" w:firstLine="232"/>
        <w:rPr>
          <w:sz w:val="22"/>
          <w:szCs w:val="22"/>
        </w:rPr>
      </w:pPr>
      <w:r w:rsidRPr="001B2FE9">
        <w:rPr>
          <w:rFonts w:hint="eastAsia"/>
          <w:sz w:val="22"/>
          <w:szCs w:val="22"/>
        </w:rPr>
        <w:t>この調停手続は，離婚するかどうか迷っている場合にも利用することができ</w:t>
      </w:r>
      <w:r w:rsidR="00E14612" w:rsidRPr="001B2FE9">
        <w:rPr>
          <w:rFonts w:hint="eastAsia"/>
          <w:sz w:val="22"/>
          <w:szCs w:val="22"/>
        </w:rPr>
        <w:t>ます。</w:t>
      </w:r>
      <w:r w:rsidRPr="001B2FE9">
        <w:rPr>
          <w:rFonts w:hint="eastAsia"/>
          <w:sz w:val="22"/>
          <w:szCs w:val="22"/>
        </w:rPr>
        <w:t>離婚することで意見が一致すれば，そのまま離婚の条件について</w:t>
      </w:r>
      <w:r w:rsidR="00E14612" w:rsidRPr="001B2FE9">
        <w:rPr>
          <w:rFonts w:hint="eastAsia"/>
          <w:sz w:val="22"/>
          <w:szCs w:val="22"/>
        </w:rPr>
        <w:t>も</w:t>
      </w:r>
      <w:r w:rsidR="005D3B21" w:rsidRPr="001B2FE9">
        <w:rPr>
          <w:rFonts w:hint="eastAsia"/>
          <w:sz w:val="22"/>
          <w:szCs w:val="22"/>
        </w:rPr>
        <w:t>話</w:t>
      </w:r>
      <w:r w:rsidRPr="001B2FE9">
        <w:rPr>
          <w:rFonts w:hint="eastAsia"/>
          <w:sz w:val="22"/>
          <w:szCs w:val="22"/>
        </w:rPr>
        <w:t>し</w:t>
      </w:r>
      <w:r w:rsidR="005D3B21" w:rsidRPr="001B2FE9">
        <w:rPr>
          <w:rFonts w:hint="eastAsia"/>
          <w:sz w:val="22"/>
          <w:szCs w:val="22"/>
        </w:rPr>
        <w:t>合</w:t>
      </w:r>
      <w:r w:rsidRPr="001B2FE9">
        <w:rPr>
          <w:rFonts w:hint="eastAsia"/>
          <w:sz w:val="22"/>
          <w:szCs w:val="22"/>
        </w:rPr>
        <w:t>うことができます。</w:t>
      </w:r>
    </w:p>
    <w:p w:rsidR="00347752" w:rsidRPr="001B2FE9" w:rsidRDefault="00347752" w:rsidP="00DB3204">
      <w:pPr>
        <w:spacing w:beforeLines="50" w:before="190"/>
        <w:rPr>
          <w:rFonts w:ascii="ＭＳ ゴシック" w:eastAsia="ＭＳ ゴシック"/>
          <w:sz w:val="22"/>
          <w:szCs w:val="22"/>
        </w:rPr>
      </w:pPr>
      <w:r w:rsidRPr="001B2FE9">
        <w:rPr>
          <w:rFonts w:ascii="ＭＳ ゴシック" w:eastAsia="ＭＳ ゴシック" w:hint="eastAsia"/>
          <w:sz w:val="22"/>
          <w:szCs w:val="22"/>
        </w:rPr>
        <w:t>２</w:t>
      </w:r>
      <w:r w:rsidR="007F1B5A" w:rsidRPr="001B2FE9">
        <w:rPr>
          <w:rFonts w:ascii="ＭＳ ゴシック" w:eastAsia="ＭＳ ゴシック" w:hint="eastAsia"/>
          <w:sz w:val="22"/>
          <w:szCs w:val="22"/>
        </w:rPr>
        <w:t xml:space="preserve">　</w:t>
      </w:r>
      <w:r w:rsidRPr="001B2FE9">
        <w:rPr>
          <w:rFonts w:ascii="ＭＳ ゴシック" w:eastAsia="ＭＳ ゴシック" w:hint="eastAsia"/>
          <w:sz w:val="22"/>
          <w:szCs w:val="22"/>
        </w:rPr>
        <w:t>申立てに必要な費用</w:t>
      </w:r>
    </w:p>
    <w:p w:rsidR="00347752" w:rsidRPr="001B2FE9" w:rsidRDefault="00347752" w:rsidP="00347752">
      <w:pPr>
        <w:ind w:left="252"/>
        <w:rPr>
          <w:sz w:val="22"/>
          <w:szCs w:val="22"/>
        </w:rPr>
      </w:pPr>
      <w:r w:rsidRPr="001B2FE9">
        <w:rPr>
          <w:rFonts w:hint="eastAsia"/>
          <w:sz w:val="22"/>
          <w:szCs w:val="22"/>
        </w:rPr>
        <w:t>□　収入印紙・・</w:t>
      </w:r>
      <w:r w:rsidRPr="001B2FE9">
        <w:rPr>
          <w:sz w:val="22"/>
          <w:szCs w:val="22"/>
        </w:rPr>
        <w:t>1</w:t>
      </w:r>
      <w:r w:rsidR="00B761EA">
        <w:rPr>
          <w:sz w:val="22"/>
          <w:szCs w:val="22"/>
        </w:rPr>
        <w:t>,</w:t>
      </w:r>
      <w:r w:rsidRPr="001B2FE9">
        <w:rPr>
          <w:sz w:val="22"/>
          <w:szCs w:val="22"/>
        </w:rPr>
        <w:t xml:space="preserve">200 </w:t>
      </w:r>
      <w:r w:rsidRPr="001B2FE9">
        <w:rPr>
          <w:rFonts w:hint="eastAsia"/>
          <w:sz w:val="22"/>
          <w:szCs w:val="22"/>
        </w:rPr>
        <w:t>円</w:t>
      </w:r>
    </w:p>
    <w:p w:rsidR="00347752" w:rsidRDefault="00347752" w:rsidP="00FE483B">
      <w:pPr>
        <w:ind w:left="252"/>
        <w:rPr>
          <w:sz w:val="22"/>
        </w:rPr>
      </w:pPr>
      <w:r w:rsidRPr="001B2FE9">
        <w:rPr>
          <w:rFonts w:hint="eastAsia"/>
          <w:sz w:val="22"/>
          <w:szCs w:val="22"/>
        </w:rPr>
        <w:t>□　連絡用の郵便切手・・</w:t>
      </w:r>
      <w:r w:rsidR="00EE355A">
        <w:rPr>
          <w:rFonts w:hint="eastAsia"/>
          <w:sz w:val="22"/>
        </w:rPr>
        <w:t>100円×2枚，84円×8枚，10円×14枚，1円×10枚（合計1,022円分）</w:t>
      </w:r>
    </w:p>
    <w:p w:rsidR="00347752" w:rsidRPr="001B2FE9" w:rsidRDefault="00FE483B" w:rsidP="00DB3204">
      <w:pPr>
        <w:spacing w:beforeLines="50" w:before="190"/>
        <w:rPr>
          <w:rFonts w:ascii="ＭＳ ゴシック" w:eastAsia="ＭＳ ゴシック"/>
          <w:sz w:val="22"/>
          <w:szCs w:val="22"/>
        </w:rPr>
      </w:pPr>
      <w:r w:rsidRPr="001B2FE9">
        <w:rPr>
          <w:rFonts w:ascii="ＭＳ ゴシック" w:eastAsia="ＭＳ ゴシック" w:hint="eastAsia"/>
          <w:sz w:val="22"/>
          <w:szCs w:val="22"/>
        </w:rPr>
        <w:t>３</w:t>
      </w:r>
      <w:r w:rsidR="00347752" w:rsidRPr="001B2FE9">
        <w:rPr>
          <w:rFonts w:ascii="ＭＳ ゴシック" w:eastAsia="ＭＳ ゴシック" w:hint="eastAsia"/>
          <w:sz w:val="22"/>
          <w:szCs w:val="22"/>
        </w:rPr>
        <w:t xml:space="preserve">　申立てに必要な書類</w:t>
      </w:r>
    </w:p>
    <w:p w:rsidR="00347752" w:rsidRPr="001B2FE9" w:rsidRDefault="00347752" w:rsidP="001B2FE9">
      <w:pPr>
        <w:ind w:leftChars="100" w:left="484" w:hangingChars="100" w:hanging="232"/>
        <w:rPr>
          <w:sz w:val="22"/>
          <w:szCs w:val="22"/>
        </w:rPr>
      </w:pPr>
      <w:r w:rsidRPr="001B2FE9">
        <w:rPr>
          <w:rFonts w:hint="eastAsia"/>
          <w:sz w:val="22"/>
          <w:szCs w:val="22"/>
        </w:rPr>
        <w:t xml:space="preserve">□　申立書３通　</w:t>
      </w:r>
      <w:bookmarkStart w:id="0" w:name="_GoBack"/>
      <w:bookmarkEnd w:id="0"/>
    </w:p>
    <w:p w:rsidR="00347752" w:rsidRDefault="00347752" w:rsidP="001B2FE9">
      <w:pPr>
        <w:ind w:leftChars="200" w:left="726" w:hangingChars="100" w:hanging="222"/>
        <w:rPr>
          <w:sz w:val="21"/>
          <w:szCs w:val="21"/>
        </w:rPr>
      </w:pPr>
      <w:r w:rsidRPr="001B2FE9">
        <w:rPr>
          <w:rFonts w:hint="eastAsia"/>
          <w:sz w:val="21"/>
          <w:szCs w:val="21"/>
        </w:rPr>
        <w:t>→申立書は，</w:t>
      </w:r>
      <w:r w:rsidR="005171D8" w:rsidRPr="001B2FE9">
        <w:rPr>
          <w:rFonts w:hint="eastAsia"/>
          <w:sz w:val="21"/>
          <w:szCs w:val="21"/>
        </w:rPr>
        <w:t>法律の定めにより</w:t>
      </w:r>
      <w:r w:rsidRPr="001B2FE9">
        <w:rPr>
          <w:rFonts w:hint="eastAsia"/>
          <w:sz w:val="21"/>
          <w:szCs w:val="21"/>
        </w:rPr>
        <w:t>相手方に送付します</w:t>
      </w:r>
      <w:r w:rsidR="003866E8" w:rsidRPr="001B2FE9">
        <w:rPr>
          <w:rFonts w:hint="eastAsia"/>
          <w:sz w:val="21"/>
          <w:szCs w:val="21"/>
        </w:rPr>
        <w:t>ので，</w:t>
      </w:r>
      <w:r w:rsidR="00FA36A0" w:rsidRPr="001B2FE9">
        <w:rPr>
          <w:rFonts w:hint="eastAsia"/>
          <w:sz w:val="21"/>
          <w:szCs w:val="21"/>
        </w:rPr>
        <w:t>裁判所用，相手方用，</w:t>
      </w:r>
      <w:r w:rsidR="003866E8" w:rsidRPr="001B2FE9">
        <w:rPr>
          <w:rFonts w:hint="eastAsia"/>
          <w:sz w:val="21"/>
          <w:szCs w:val="21"/>
        </w:rPr>
        <w:t>申立人</w:t>
      </w:r>
      <w:r w:rsidR="005D3B21" w:rsidRPr="001B2FE9">
        <w:rPr>
          <w:rFonts w:hint="eastAsia"/>
          <w:sz w:val="21"/>
          <w:szCs w:val="21"/>
        </w:rPr>
        <w:t>（あなた）</w:t>
      </w:r>
      <w:r w:rsidR="003866E8" w:rsidRPr="001B2FE9">
        <w:rPr>
          <w:rFonts w:hint="eastAsia"/>
          <w:sz w:val="21"/>
          <w:szCs w:val="21"/>
        </w:rPr>
        <w:t>用</w:t>
      </w:r>
      <w:r w:rsidR="00FA36A0" w:rsidRPr="001B2FE9">
        <w:rPr>
          <w:rFonts w:hint="eastAsia"/>
          <w:sz w:val="21"/>
          <w:szCs w:val="21"/>
        </w:rPr>
        <w:t>の控えの</w:t>
      </w:r>
      <w:r w:rsidR="003866E8" w:rsidRPr="001B2FE9">
        <w:rPr>
          <w:rFonts w:hint="eastAsia"/>
          <w:sz w:val="21"/>
          <w:szCs w:val="21"/>
        </w:rPr>
        <w:t>３通を作成してください</w:t>
      </w:r>
      <w:r w:rsidRPr="001B2FE9">
        <w:rPr>
          <w:rFonts w:hint="eastAsia"/>
          <w:sz w:val="21"/>
          <w:szCs w:val="21"/>
        </w:rPr>
        <w:t>。</w:t>
      </w:r>
      <w:r w:rsidR="00F960F2">
        <w:rPr>
          <w:rFonts w:hint="eastAsia"/>
          <w:sz w:val="21"/>
          <w:szCs w:val="21"/>
        </w:rPr>
        <w:t>なお，裁判所の窓口に３枚複写式の申立書用紙がありますので，ご利用ください。</w:t>
      </w:r>
    </w:p>
    <w:p w:rsidR="00347752" w:rsidRPr="001B2FE9" w:rsidRDefault="00347752" w:rsidP="00347752">
      <w:pPr>
        <w:ind w:left="252"/>
        <w:rPr>
          <w:sz w:val="22"/>
          <w:szCs w:val="22"/>
        </w:rPr>
      </w:pPr>
      <w:r w:rsidRPr="001B2FE9">
        <w:rPr>
          <w:rFonts w:hint="eastAsia"/>
          <w:sz w:val="22"/>
          <w:szCs w:val="22"/>
        </w:rPr>
        <w:t>□　事情説明書１通</w:t>
      </w:r>
    </w:p>
    <w:p w:rsidR="00BE3B5C" w:rsidRPr="001B2FE9" w:rsidRDefault="00BE3B5C" w:rsidP="00347752">
      <w:pPr>
        <w:ind w:left="252"/>
        <w:rPr>
          <w:sz w:val="22"/>
          <w:szCs w:val="22"/>
        </w:rPr>
      </w:pPr>
      <w:r w:rsidRPr="001B2FE9">
        <w:rPr>
          <w:rFonts w:hint="eastAsia"/>
          <w:sz w:val="22"/>
          <w:szCs w:val="22"/>
        </w:rPr>
        <w:t xml:space="preserve">□　子についての事情説明書１通　</w:t>
      </w:r>
      <w:r w:rsidRPr="001B2FE9">
        <w:rPr>
          <w:rFonts w:hint="eastAsia"/>
          <w:sz w:val="21"/>
          <w:szCs w:val="21"/>
        </w:rPr>
        <w:t>＊未成年の</w:t>
      </w:r>
      <w:r w:rsidR="00DD18AC">
        <w:rPr>
          <w:rFonts w:hint="eastAsia"/>
          <w:sz w:val="21"/>
          <w:szCs w:val="21"/>
        </w:rPr>
        <w:t>子</w:t>
      </w:r>
      <w:r w:rsidRPr="001B2FE9">
        <w:rPr>
          <w:rFonts w:hint="eastAsia"/>
          <w:sz w:val="21"/>
          <w:szCs w:val="21"/>
        </w:rPr>
        <w:t>がいる場合に提出してください。</w:t>
      </w:r>
    </w:p>
    <w:p w:rsidR="00347752" w:rsidRPr="001B2FE9" w:rsidRDefault="00347752" w:rsidP="00347752">
      <w:pPr>
        <w:ind w:left="252"/>
        <w:rPr>
          <w:sz w:val="22"/>
          <w:szCs w:val="22"/>
        </w:rPr>
      </w:pPr>
      <w:r w:rsidRPr="001B2FE9">
        <w:rPr>
          <w:rFonts w:hint="eastAsia"/>
          <w:sz w:val="22"/>
          <w:szCs w:val="22"/>
        </w:rPr>
        <w:t>□　連絡</w:t>
      </w:r>
      <w:r w:rsidR="00887E15" w:rsidRPr="001B2FE9">
        <w:rPr>
          <w:rFonts w:hint="eastAsia"/>
          <w:sz w:val="22"/>
          <w:szCs w:val="22"/>
        </w:rPr>
        <w:t>先</w:t>
      </w:r>
      <w:r w:rsidRPr="001B2FE9">
        <w:rPr>
          <w:rFonts w:hint="eastAsia"/>
          <w:sz w:val="22"/>
          <w:szCs w:val="22"/>
        </w:rPr>
        <w:t>等の届出書１通</w:t>
      </w:r>
    </w:p>
    <w:p w:rsidR="00347752" w:rsidRPr="001B2FE9" w:rsidRDefault="00347752" w:rsidP="00347752">
      <w:pPr>
        <w:ind w:left="252"/>
        <w:rPr>
          <w:sz w:val="22"/>
          <w:szCs w:val="22"/>
        </w:rPr>
      </w:pPr>
      <w:r w:rsidRPr="001B2FE9">
        <w:rPr>
          <w:rFonts w:hint="eastAsia"/>
          <w:sz w:val="22"/>
          <w:szCs w:val="22"/>
        </w:rPr>
        <w:t>□　進行に関する照会回答書１通</w:t>
      </w:r>
    </w:p>
    <w:p w:rsidR="00347752" w:rsidRPr="001B2FE9" w:rsidRDefault="00347752" w:rsidP="001B2FE9">
      <w:pPr>
        <w:ind w:leftChars="100" w:left="484" w:hangingChars="100" w:hanging="232"/>
        <w:rPr>
          <w:sz w:val="22"/>
          <w:szCs w:val="22"/>
        </w:rPr>
      </w:pPr>
      <w:r w:rsidRPr="001B2FE9">
        <w:rPr>
          <w:rFonts w:hint="eastAsia"/>
          <w:sz w:val="22"/>
          <w:szCs w:val="22"/>
        </w:rPr>
        <w:t xml:space="preserve">□　</w:t>
      </w:r>
      <w:r w:rsidR="005267F4" w:rsidRPr="001B2FE9">
        <w:rPr>
          <w:rFonts w:hint="eastAsia"/>
          <w:sz w:val="22"/>
          <w:szCs w:val="22"/>
        </w:rPr>
        <w:t>夫婦の</w:t>
      </w:r>
      <w:r w:rsidRPr="001B2FE9">
        <w:rPr>
          <w:rFonts w:hint="eastAsia"/>
          <w:sz w:val="22"/>
          <w:szCs w:val="22"/>
        </w:rPr>
        <w:t>戸籍謄本</w:t>
      </w:r>
      <w:r w:rsidRPr="001B2FE9">
        <w:rPr>
          <w:sz w:val="22"/>
          <w:szCs w:val="22"/>
        </w:rPr>
        <w:t>(</w:t>
      </w:r>
      <w:r w:rsidRPr="001B2FE9">
        <w:rPr>
          <w:rFonts w:hint="eastAsia"/>
          <w:sz w:val="22"/>
          <w:szCs w:val="22"/>
        </w:rPr>
        <w:t>全部事項証明</w:t>
      </w:r>
      <w:r w:rsidRPr="001B2FE9">
        <w:rPr>
          <w:sz w:val="22"/>
          <w:szCs w:val="22"/>
        </w:rPr>
        <w:t>)</w:t>
      </w:r>
      <w:r w:rsidRPr="001B2FE9">
        <w:rPr>
          <w:rFonts w:hint="eastAsia"/>
          <w:sz w:val="22"/>
          <w:szCs w:val="22"/>
        </w:rPr>
        <w:t>１通</w:t>
      </w:r>
    </w:p>
    <w:p w:rsidR="007038A7" w:rsidRPr="001B2FE9" w:rsidRDefault="00347752" w:rsidP="007038A7">
      <w:pPr>
        <w:ind w:leftChars="200" w:left="504"/>
        <w:rPr>
          <w:sz w:val="21"/>
          <w:szCs w:val="21"/>
        </w:rPr>
      </w:pPr>
      <w:r w:rsidRPr="001B2FE9">
        <w:rPr>
          <w:rFonts w:hint="eastAsia"/>
          <w:sz w:val="21"/>
          <w:szCs w:val="21"/>
        </w:rPr>
        <w:t>→戸籍謄本等は３か月以内に発行されたものを提出してください｡</w:t>
      </w:r>
    </w:p>
    <w:p w:rsidR="007F1B5A" w:rsidRPr="001B2FE9" w:rsidRDefault="00FE483B" w:rsidP="00DB3204">
      <w:pPr>
        <w:spacing w:beforeLines="50" w:before="190" w:line="360" w:lineRule="auto"/>
        <w:rPr>
          <w:rFonts w:ascii="ＭＳ ゴシック" w:eastAsia="ＭＳ ゴシック"/>
          <w:sz w:val="22"/>
          <w:szCs w:val="22"/>
        </w:rPr>
      </w:pPr>
      <w:r w:rsidRPr="001B2FE9">
        <w:rPr>
          <w:rFonts w:ascii="ＭＳ ゴシック" w:eastAsia="ＭＳ ゴシック" w:hint="eastAsia"/>
          <w:sz w:val="22"/>
          <w:szCs w:val="22"/>
        </w:rPr>
        <w:t>４</w:t>
      </w:r>
      <w:r w:rsidR="007F1B5A" w:rsidRPr="001B2FE9">
        <w:rPr>
          <w:rFonts w:ascii="ＭＳ ゴシック" w:eastAsia="ＭＳ ゴシック" w:hint="eastAsia"/>
          <w:sz w:val="22"/>
          <w:szCs w:val="22"/>
        </w:rPr>
        <w:t xml:space="preserve">　調停手続</w:t>
      </w:r>
      <w:r w:rsidR="00347752" w:rsidRPr="001B2FE9">
        <w:rPr>
          <w:rFonts w:ascii="ＭＳ ゴシック" w:eastAsia="ＭＳ ゴシック" w:hint="eastAsia"/>
          <w:sz w:val="22"/>
          <w:szCs w:val="22"/>
        </w:rPr>
        <w:t>で必要な</w:t>
      </w:r>
      <w:r w:rsidR="007802F0" w:rsidRPr="001B2FE9">
        <w:rPr>
          <w:rFonts w:ascii="ＭＳ ゴシック" w:eastAsia="ＭＳ ゴシック" w:hint="eastAsia"/>
          <w:sz w:val="22"/>
          <w:szCs w:val="22"/>
        </w:rPr>
        <w:t>書類等</w:t>
      </w:r>
      <w:r w:rsidR="007F1B5A" w:rsidRPr="001B2FE9">
        <w:rPr>
          <w:rFonts w:ascii="ＭＳ ゴシック" w:eastAsia="ＭＳ ゴシック" w:hint="eastAsia"/>
          <w:sz w:val="22"/>
          <w:szCs w:val="22"/>
        </w:rPr>
        <w:t>の提出方法</w:t>
      </w:r>
      <w:r w:rsidRPr="001B2FE9">
        <w:rPr>
          <w:rFonts w:ascii="ＭＳ ゴシック" w:eastAsia="ＭＳ ゴシック" w:hint="eastAsia"/>
          <w:sz w:val="22"/>
          <w:szCs w:val="22"/>
        </w:rPr>
        <w:t>等</w:t>
      </w:r>
    </w:p>
    <w:p w:rsidR="00692D41" w:rsidRPr="001B2FE9" w:rsidRDefault="00C05A0B" w:rsidP="001B2FE9">
      <w:pPr>
        <w:ind w:leftChars="100" w:left="484" w:hangingChars="100" w:hanging="232"/>
        <w:rPr>
          <w:sz w:val="22"/>
          <w:szCs w:val="22"/>
        </w:rPr>
      </w:pPr>
      <w:r w:rsidRPr="001B2FE9">
        <w:rPr>
          <w:rFonts w:hint="eastAsia"/>
          <w:sz w:val="22"/>
          <w:szCs w:val="22"/>
        </w:rPr>
        <w:t xml:space="preserve">・　</w:t>
      </w:r>
      <w:r w:rsidR="005171D8" w:rsidRPr="001B2FE9">
        <w:rPr>
          <w:rFonts w:hint="eastAsia"/>
          <w:sz w:val="22"/>
          <w:szCs w:val="22"/>
        </w:rPr>
        <w:t>調停では，必要に応じて，自分の主張を裏付ける資料</w:t>
      </w:r>
      <w:r w:rsidR="00D03C54" w:rsidRPr="001B2FE9">
        <w:rPr>
          <w:rFonts w:hint="eastAsia"/>
          <w:sz w:val="22"/>
          <w:szCs w:val="22"/>
        </w:rPr>
        <w:t>等</w:t>
      </w:r>
      <w:r w:rsidR="005171D8" w:rsidRPr="001B2FE9">
        <w:rPr>
          <w:rFonts w:hint="eastAsia"/>
          <w:sz w:val="22"/>
          <w:szCs w:val="22"/>
        </w:rPr>
        <w:t>を提出して</w:t>
      </w:r>
      <w:r w:rsidR="00DD18AC">
        <w:rPr>
          <w:rFonts w:hint="eastAsia"/>
          <w:sz w:val="22"/>
          <w:szCs w:val="22"/>
        </w:rPr>
        <w:t>いただく</w:t>
      </w:r>
      <w:r w:rsidR="00EF2D07" w:rsidRPr="001B2FE9">
        <w:rPr>
          <w:rFonts w:hint="eastAsia"/>
          <w:sz w:val="22"/>
          <w:szCs w:val="22"/>
        </w:rPr>
        <w:t>ことがあります</w:t>
      </w:r>
      <w:r w:rsidR="005171D8" w:rsidRPr="001B2FE9">
        <w:rPr>
          <w:rFonts w:hint="eastAsia"/>
          <w:sz w:val="22"/>
          <w:szCs w:val="22"/>
        </w:rPr>
        <w:t>。</w:t>
      </w:r>
      <w:r w:rsidR="00EF2D07" w:rsidRPr="001B2FE9">
        <w:rPr>
          <w:rFonts w:hint="eastAsia"/>
          <w:sz w:val="22"/>
          <w:szCs w:val="22"/>
        </w:rPr>
        <w:t>調停委員会の指示に従って提出してください。</w:t>
      </w:r>
    </w:p>
    <w:p w:rsidR="00F960F2" w:rsidRDefault="005171D8" w:rsidP="00F960F2">
      <w:pPr>
        <w:ind w:leftChars="100" w:left="484" w:hangingChars="100" w:hanging="232"/>
        <w:rPr>
          <w:sz w:val="22"/>
          <w:szCs w:val="22"/>
        </w:rPr>
      </w:pPr>
      <w:r w:rsidRPr="001B2FE9">
        <w:rPr>
          <w:rFonts w:hint="eastAsia"/>
          <w:sz w:val="22"/>
          <w:szCs w:val="22"/>
        </w:rPr>
        <w:t>・　書類等を提出する場合には，</w:t>
      </w:r>
      <w:r w:rsidRPr="001B2FE9">
        <w:rPr>
          <w:rFonts w:hint="eastAsia"/>
          <w:sz w:val="22"/>
          <w:szCs w:val="22"/>
          <w:u w:val="single"/>
        </w:rPr>
        <w:t>裁判所用のコピー１通</w:t>
      </w:r>
      <w:r w:rsidRPr="001B2FE9">
        <w:rPr>
          <w:rFonts w:hint="eastAsia"/>
          <w:sz w:val="22"/>
          <w:szCs w:val="22"/>
        </w:rPr>
        <w:t>を提出するとともに，調停期日には</w:t>
      </w:r>
      <w:r w:rsidR="00D03C54" w:rsidRPr="001B2FE9">
        <w:rPr>
          <w:rFonts w:hint="eastAsia"/>
          <w:sz w:val="22"/>
          <w:szCs w:val="22"/>
        </w:rPr>
        <w:t>申立人</w:t>
      </w:r>
      <w:r w:rsidRPr="001B2FE9">
        <w:rPr>
          <w:rFonts w:hint="eastAsia"/>
          <w:sz w:val="22"/>
          <w:szCs w:val="22"/>
        </w:rPr>
        <w:t>用の</w:t>
      </w:r>
      <w:r w:rsidR="00D03C54" w:rsidRPr="001B2FE9">
        <w:rPr>
          <w:rFonts w:hint="eastAsia"/>
          <w:sz w:val="22"/>
          <w:szCs w:val="22"/>
        </w:rPr>
        <w:t>控え</w:t>
      </w:r>
      <w:r w:rsidRPr="001B2FE9">
        <w:rPr>
          <w:rFonts w:hint="eastAsia"/>
          <w:sz w:val="22"/>
          <w:szCs w:val="22"/>
        </w:rPr>
        <w:t>を持参してください。</w:t>
      </w:r>
    </w:p>
    <w:p w:rsidR="00C258C9" w:rsidRDefault="00F960F2" w:rsidP="00F960F2">
      <w:pPr>
        <w:ind w:leftChars="100" w:left="484" w:hangingChars="100" w:hanging="23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・　</w:t>
      </w:r>
      <w:r w:rsidR="00C258C9" w:rsidRPr="001B2FE9">
        <w:rPr>
          <w:rFonts w:hint="eastAsia"/>
          <w:sz w:val="22"/>
          <w:szCs w:val="22"/>
        </w:rPr>
        <w:t>相手方に交付したい書類等を提出するときは，</w:t>
      </w:r>
      <w:r w:rsidR="00C258C9" w:rsidRPr="001B2FE9">
        <w:rPr>
          <w:rFonts w:hint="eastAsia"/>
          <w:sz w:val="22"/>
          <w:szCs w:val="22"/>
          <w:u w:val="single"/>
        </w:rPr>
        <w:t>裁判所用及び相手方用</w:t>
      </w:r>
      <w:r w:rsidR="00E14612" w:rsidRPr="001B2FE9">
        <w:rPr>
          <w:rFonts w:hint="eastAsia"/>
          <w:sz w:val="22"/>
          <w:szCs w:val="22"/>
          <w:u w:val="single"/>
        </w:rPr>
        <w:t>として</w:t>
      </w:r>
      <w:r w:rsidR="00C258C9" w:rsidRPr="001B2FE9">
        <w:rPr>
          <w:rFonts w:hint="eastAsia"/>
          <w:sz w:val="22"/>
          <w:szCs w:val="22"/>
          <w:u w:val="single"/>
        </w:rPr>
        <w:t>コピー２通</w:t>
      </w:r>
      <w:r w:rsidR="00C258C9" w:rsidRPr="001B2FE9">
        <w:rPr>
          <w:rFonts w:hint="eastAsia"/>
          <w:sz w:val="22"/>
          <w:szCs w:val="22"/>
        </w:rPr>
        <w:t>を提出</w:t>
      </w:r>
      <w:r w:rsidR="00E14612" w:rsidRPr="001B2FE9">
        <w:rPr>
          <w:rFonts w:hint="eastAsia"/>
          <w:sz w:val="22"/>
          <w:szCs w:val="22"/>
        </w:rPr>
        <w:t>するとともに</w:t>
      </w:r>
      <w:r w:rsidR="00C258C9" w:rsidRPr="001B2FE9">
        <w:rPr>
          <w:rFonts w:hint="eastAsia"/>
          <w:sz w:val="22"/>
          <w:szCs w:val="22"/>
        </w:rPr>
        <w:t>，</w:t>
      </w:r>
      <w:r w:rsidR="00E14612" w:rsidRPr="001B2FE9">
        <w:rPr>
          <w:rFonts w:hint="eastAsia"/>
          <w:sz w:val="22"/>
          <w:szCs w:val="22"/>
        </w:rPr>
        <w:t>調停期日には</w:t>
      </w:r>
      <w:r w:rsidR="00C258C9" w:rsidRPr="001B2FE9">
        <w:rPr>
          <w:rFonts w:hint="eastAsia"/>
          <w:sz w:val="22"/>
          <w:szCs w:val="22"/>
        </w:rPr>
        <w:t>申立人用</w:t>
      </w:r>
      <w:r w:rsidR="00E14612" w:rsidRPr="001B2FE9">
        <w:rPr>
          <w:rFonts w:hint="eastAsia"/>
          <w:sz w:val="22"/>
          <w:szCs w:val="22"/>
        </w:rPr>
        <w:t>の</w:t>
      </w:r>
      <w:r w:rsidR="00C258C9" w:rsidRPr="001B2FE9">
        <w:rPr>
          <w:rFonts w:hint="eastAsia"/>
          <w:sz w:val="22"/>
          <w:szCs w:val="22"/>
        </w:rPr>
        <w:t>控えを持参してください。</w:t>
      </w:r>
    </w:p>
    <w:p w:rsidR="006B42F0" w:rsidRPr="001B2FE9" w:rsidRDefault="00A0464D" w:rsidP="001B2FE9">
      <w:pPr>
        <w:ind w:leftChars="100" w:left="484" w:hangingChars="100" w:hanging="232"/>
        <w:rPr>
          <w:sz w:val="22"/>
          <w:szCs w:val="22"/>
          <w:u w:val="single"/>
        </w:rPr>
      </w:pPr>
      <w:r w:rsidRPr="001B2FE9">
        <w:rPr>
          <w:rFonts w:hint="eastAsia"/>
          <w:sz w:val="22"/>
          <w:szCs w:val="22"/>
        </w:rPr>
        <w:t>・</w:t>
      </w:r>
      <w:r w:rsidR="00C05A0B" w:rsidRPr="001B2FE9">
        <w:rPr>
          <w:rFonts w:hint="eastAsia"/>
          <w:sz w:val="22"/>
          <w:szCs w:val="22"/>
        </w:rPr>
        <w:t xml:space="preserve">　</w:t>
      </w:r>
      <w:r w:rsidR="00D03C54" w:rsidRPr="001B2FE9">
        <w:rPr>
          <w:rFonts w:hint="eastAsia"/>
          <w:sz w:val="22"/>
          <w:szCs w:val="22"/>
        </w:rPr>
        <w:t>書類等の中に相手方に知られたくない情報がある場合</w:t>
      </w:r>
      <w:r w:rsidR="006B42F0" w:rsidRPr="001B2FE9">
        <w:rPr>
          <w:rFonts w:hint="eastAsia"/>
          <w:sz w:val="22"/>
          <w:szCs w:val="22"/>
        </w:rPr>
        <w:t>で，</w:t>
      </w:r>
      <w:r w:rsidR="006B42F0" w:rsidRPr="001B2FE9">
        <w:rPr>
          <w:rFonts w:hint="eastAsia"/>
          <w:color w:val="000000"/>
          <w:sz w:val="22"/>
          <w:szCs w:val="22"/>
        </w:rPr>
        <w:t>家庭裁判所が見る必要がないと思われる部分（住所秘匿の場合の源泉徴収票上の住所等）は，マスキング（黒塗り）をしてください。（</w:t>
      </w:r>
      <w:r w:rsidR="006B42F0" w:rsidRPr="001B2FE9">
        <w:rPr>
          <w:rFonts w:hint="eastAsia"/>
          <w:sz w:val="22"/>
          <w:szCs w:val="22"/>
          <w:u w:val="single"/>
        </w:rPr>
        <w:t>裁判所用及び相手方用</w:t>
      </w:r>
      <w:r w:rsidR="00C05A0B" w:rsidRPr="001B2FE9">
        <w:rPr>
          <w:rFonts w:hint="eastAsia"/>
          <w:sz w:val="22"/>
          <w:szCs w:val="22"/>
          <w:u w:val="single"/>
        </w:rPr>
        <w:t>の</w:t>
      </w:r>
      <w:r w:rsidR="006B42F0" w:rsidRPr="001B2FE9">
        <w:rPr>
          <w:rFonts w:hint="eastAsia"/>
          <w:sz w:val="22"/>
          <w:szCs w:val="22"/>
          <w:u w:val="single"/>
        </w:rPr>
        <w:t>コピー２通全て同様に作成してください。）</w:t>
      </w:r>
    </w:p>
    <w:p w:rsidR="00D03C54" w:rsidRDefault="00A0464D" w:rsidP="001B2FE9">
      <w:pPr>
        <w:ind w:leftChars="100" w:left="484" w:hangingChars="100" w:hanging="232"/>
        <w:rPr>
          <w:rFonts w:ascii="Times New Roman" w:hAnsi="Times New Roman" w:cs="ＭＳ 明朝"/>
          <w:color w:val="000000"/>
          <w:sz w:val="22"/>
          <w:szCs w:val="22"/>
        </w:rPr>
      </w:pPr>
      <w:r w:rsidRPr="001B2FE9">
        <w:rPr>
          <w:rFonts w:hint="eastAsia"/>
          <w:sz w:val="22"/>
          <w:szCs w:val="22"/>
        </w:rPr>
        <w:t>・</w:t>
      </w:r>
      <w:r w:rsidR="006B42F0" w:rsidRPr="001B2FE9">
        <w:rPr>
          <w:rFonts w:hint="eastAsia"/>
          <w:sz w:val="22"/>
          <w:szCs w:val="22"/>
        </w:rPr>
        <w:t xml:space="preserve">　マスキングができない</w:t>
      </w:r>
      <w:r w:rsidR="00D03C54" w:rsidRPr="001B2FE9">
        <w:rPr>
          <w:rFonts w:hint="eastAsia"/>
          <w:sz w:val="22"/>
          <w:szCs w:val="22"/>
        </w:rPr>
        <w:t>書面</w:t>
      </w:r>
      <w:r w:rsidR="006B42F0" w:rsidRPr="001B2FE9">
        <w:rPr>
          <w:rFonts w:hint="eastAsia"/>
          <w:sz w:val="22"/>
          <w:szCs w:val="22"/>
        </w:rPr>
        <w:t>については，</w:t>
      </w:r>
      <w:r w:rsidR="00D03C54" w:rsidRPr="001B2FE9">
        <w:rPr>
          <w:rFonts w:ascii="Times New Roman" w:hAnsi="Times New Roman" w:cs="ＭＳ 明朝" w:hint="eastAsia"/>
          <w:color w:val="000000"/>
          <w:sz w:val="22"/>
          <w:szCs w:val="22"/>
          <w:u w:val="single"/>
        </w:rPr>
        <w:t>「非開示の希望に関する</w:t>
      </w:r>
      <w:r w:rsidR="00FA36A0" w:rsidRPr="001B2FE9">
        <w:rPr>
          <w:rFonts w:ascii="Times New Roman" w:hAnsi="Times New Roman" w:cs="ＭＳ 明朝" w:hint="eastAsia"/>
          <w:color w:val="000000"/>
          <w:sz w:val="22"/>
          <w:szCs w:val="22"/>
          <w:u w:val="single"/>
        </w:rPr>
        <w:t>申出書</w:t>
      </w:r>
      <w:r w:rsidR="00D03C54" w:rsidRPr="001B2FE9">
        <w:rPr>
          <w:rFonts w:ascii="Times New Roman" w:hAnsi="Times New Roman" w:cs="ＭＳ 明朝" w:hint="eastAsia"/>
          <w:color w:val="000000"/>
          <w:sz w:val="22"/>
          <w:szCs w:val="22"/>
          <w:u w:val="single"/>
        </w:rPr>
        <w:t>」に必要事項を記載した上で</w:t>
      </w:r>
      <w:r w:rsidR="00052467" w:rsidRPr="001B2FE9">
        <w:rPr>
          <w:rFonts w:ascii="Times New Roman" w:hAnsi="Times New Roman" w:cs="ＭＳ 明朝" w:hint="eastAsia"/>
          <w:color w:val="000000"/>
          <w:sz w:val="22"/>
          <w:szCs w:val="22"/>
          <w:u w:val="single"/>
        </w:rPr>
        <w:t>，その申出書</w:t>
      </w:r>
      <w:r w:rsidR="00861A2C">
        <w:rPr>
          <w:rFonts w:ascii="Times New Roman" w:hAnsi="Times New Roman" w:cs="ＭＳ 明朝" w:hint="eastAsia"/>
          <w:color w:val="000000"/>
          <w:sz w:val="22"/>
          <w:szCs w:val="22"/>
          <w:u w:val="single"/>
        </w:rPr>
        <w:t>の下に当該書面を付けて一体として</w:t>
      </w:r>
      <w:r w:rsidR="00D03C54" w:rsidRPr="001B2FE9">
        <w:rPr>
          <w:rFonts w:ascii="Times New Roman" w:hAnsi="Times New Roman" w:cs="ＭＳ 明朝" w:hint="eastAsia"/>
          <w:color w:val="000000"/>
          <w:sz w:val="22"/>
          <w:szCs w:val="22"/>
          <w:u w:val="single"/>
        </w:rPr>
        <w:t>提出してください。</w:t>
      </w:r>
      <w:r w:rsidR="00692D41" w:rsidRPr="001B2FE9">
        <w:rPr>
          <w:rFonts w:ascii="Times New Roman" w:hAnsi="Times New Roman" w:cs="ＭＳ 明朝" w:hint="eastAsia"/>
          <w:color w:val="000000"/>
          <w:sz w:val="22"/>
          <w:szCs w:val="22"/>
        </w:rPr>
        <w:t>こ</w:t>
      </w:r>
      <w:r w:rsidR="00D03C54" w:rsidRPr="001B2FE9">
        <w:rPr>
          <w:rFonts w:ascii="Times New Roman" w:hAnsi="Times New Roman" w:cs="ＭＳ 明朝" w:hint="eastAsia"/>
          <w:color w:val="000000"/>
          <w:sz w:val="22"/>
          <w:szCs w:val="22"/>
        </w:rPr>
        <w:t>の</w:t>
      </w:r>
      <w:r w:rsidR="00FA36A0" w:rsidRPr="001B2FE9">
        <w:rPr>
          <w:rFonts w:ascii="Times New Roman" w:hAnsi="Times New Roman" w:cs="ＭＳ 明朝" w:hint="eastAsia"/>
          <w:color w:val="000000"/>
          <w:sz w:val="22"/>
          <w:szCs w:val="22"/>
        </w:rPr>
        <w:t>申</w:t>
      </w:r>
      <w:r w:rsidR="00FA36A0" w:rsidRPr="001B2FE9">
        <w:rPr>
          <w:rFonts w:ascii="Times New Roman" w:hAnsi="Times New Roman" w:cs="ＭＳ 明朝" w:hint="eastAsia"/>
          <w:color w:val="000000"/>
          <w:sz w:val="22"/>
          <w:szCs w:val="22"/>
        </w:rPr>
        <w:lastRenderedPageBreak/>
        <w:t>出書</w:t>
      </w:r>
      <w:r w:rsidR="00EF2D07" w:rsidRPr="001B2FE9">
        <w:rPr>
          <w:rFonts w:ascii="Times New Roman" w:hAnsi="Times New Roman" w:cs="ＭＳ 明朝" w:hint="eastAsia"/>
          <w:color w:val="000000"/>
          <w:sz w:val="22"/>
          <w:szCs w:val="22"/>
        </w:rPr>
        <w:t>を参考に</w:t>
      </w:r>
      <w:r w:rsidR="00D03C54" w:rsidRPr="001B2FE9">
        <w:rPr>
          <w:rFonts w:ascii="Times New Roman" w:hAnsi="Times New Roman" w:cs="ＭＳ 明朝" w:hint="eastAsia"/>
          <w:color w:val="000000"/>
          <w:sz w:val="22"/>
          <w:szCs w:val="22"/>
        </w:rPr>
        <w:t>，裁判官が，</w:t>
      </w:r>
      <w:r w:rsidR="00692D41" w:rsidRPr="001B2FE9">
        <w:rPr>
          <w:rFonts w:ascii="Times New Roman" w:hAnsi="Times New Roman" w:cs="ＭＳ 明朝" w:hint="eastAsia"/>
          <w:color w:val="000000"/>
          <w:sz w:val="22"/>
          <w:szCs w:val="22"/>
        </w:rPr>
        <w:t>相手方</w:t>
      </w:r>
      <w:r w:rsidR="00945726" w:rsidRPr="001B2FE9">
        <w:rPr>
          <w:rFonts w:ascii="Times New Roman" w:hAnsi="Times New Roman" w:cs="ＭＳ 明朝" w:hint="eastAsia"/>
          <w:color w:val="000000"/>
          <w:sz w:val="22"/>
          <w:szCs w:val="22"/>
        </w:rPr>
        <w:t>の</w:t>
      </w:r>
      <w:r w:rsidR="000010D3" w:rsidRPr="001B2FE9">
        <w:rPr>
          <w:rFonts w:ascii="Times New Roman" w:hAnsi="Times New Roman" w:cs="ＭＳ 明朝" w:hint="eastAsia"/>
          <w:color w:val="000000"/>
          <w:sz w:val="22"/>
          <w:szCs w:val="22"/>
        </w:rPr>
        <w:t>閲覧・謄写（コピー）</w:t>
      </w:r>
      <w:r w:rsidR="00945726" w:rsidRPr="001B2FE9">
        <w:rPr>
          <w:rFonts w:ascii="Times New Roman" w:hAnsi="Times New Roman" w:cs="ＭＳ 明朝" w:hint="eastAsia"/>
          <w:color w:val="000000"/>
          <w:sz w:val="22"/>
          <w:szCs w:val="22"/>
        </w:rPr>
        <w:t>申請</w:t>
      </w:r>
      <w:r w:rsidR="00692D41" w:rsidRPr="001B2FE9">
        <w:rPr>
          <w:rFonts w:ascii="Times New Roman" w:hAnsi="Times New Roman" w:cs="ＭＳ 明朝" w:hint="eastAsia"/>
          <w:color w:val="000000"/>
          <w:sz w:val="22"/>
          <w:szCs w:val="22"/>
        </w:rPr>
        <w:t>を認めるかどうか判断</w:t>
      </w:r>
      <w:r w:rsidR="00EF2D07" w:rsidRPr="001B2FE9">
        <w:rPr>
          <w:rFonts w:ascii="Times New Roman" w:hAnsi="Times New Roman" w:cs="ＭＳ 明朝" w:hint="eastAsia"/>
          <w:color w:val="000000"/>
          <w:sz w:val="22"/>
          <w:szCs w:val="22"/>
        </w:rPr>
        <w:t>します</w:t>
      </w:r>
      <w:r w:rsidR="00D03C54" w:rsidRPr="001B2FE9">
        <w:rPr>
          <w:rFonts w:ascii="Times New Roman" w:hAnsi="Times New Roman" w:cs="ＭＳ 明朝" w:hint="eastAsia"/>
          <w:color w:val="000000"/>
          <w:sz w:val="22"/>
          <w:szCs w:val="22"/>
        </w:rPr>
        <w:t>。</w:t>
      </w:r>
    </w:p>
    <w:p w:rsidR="00D03C54" w:rsidRPr="001B2FE9" w:rsidRDefault="00692D41" w:rsidP="00DB3204">
      <w:pPr>
        <w:spacing w:beforeLines="50" w:before="190"/>
        <w:rPr>
          <w:rFonts w:ascii="ＭＳ ゴシック" w:eastAsia="ＭＳ ゴシック" w:hAnsi="ＭＳ ゴシック"/>
          <w:sz w:val="22"/>
          <w:szCs w:val="22"/>
        </w:rPr>
      </w:pPr>
      <w:r w:rsidRPr="001B2FE9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D03C54" w:rsidRPr="001B2FE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03C54" w:rsidRPr="001B2FE9">
        <w:rPr>
          <w:rFonts w:ascii="ＭＳ ゴシック" w:eastAsia="ＭＳ ゴシック" w:hAnsi="ＭＳ ゴシック" w:cs="ＭＳ 明朝" w:hint="eastAsia"/>
          <w:sz w:val="22"/>
          <w:szCs w:val="22"/>
        </w:rPr>
        <w:t>提出された書類等の</w:t>
      </w:r>
      <w:r w:rsidR="00FA36A0" w:rsidRPr="001B2FE9">
        <w:rPr>
          <w:rFonts w:ascii="ＭＳ ゴシック" w:eastAsia="ＭＳ ゴシック" w:hAnsi="ＭＳ ゴシック" w:cs="ＭＳ 明朝" w:hint="eastAsia"/>
          <w:sz w:val="22"/>
          <w:szCs w:val="22"/>
        </w:rPr>
        <w:t>閲覧・謄写</w:t>
      </w:r>
      <w:r w:rsidR="00C05A0B" w:rsidRPr="001B2FE9">
        <w:rPr>
          <w:rFonts w:ascii="ＭＳ ゴシック" w:eastAsia="ＭＳ ゴシック" w:hAnsi="ＭＳ ゴシック" w:cs="ＭＳ 明朝" w:hint="eastAsia"/>
          <w:sz w:val="22"/>
          <w:szCs w:val="22"/>
        </w:rPr>
        <w:t>（コピー）</w:t>
      </w:r>
    </w:p>
    <w:p w:rsidR="000010D3" w:rsidRDefault="00FA36A0" w:rsidP="00C05A0B">
      <w:pPr>
        <w:ind w:leftChars="100" w:left="252"/>
        <w:rPr>
          <w:sz w:val="22"/>
          <w:szCs w:val="22"/>
        </w:rPr>
      </w:pPr>
      <w:r w:rsidRPr="001B2FE9">
        <w:rPr>
          <w:rFonts w:hint="eastAsia"/>
          <w:sz w:val="22"/>
          <w:szCs w:val="22"/>
        </w:rPr>
        <w:t xml:space="preserve">　</w:t>
      </w:r>
      <w:r w:rsidR="00526E28" w:rsidRPr="001B2FE9">
        <w:rPr>
          <w:rFonts w:hint="eastAsia"/>
          <w:sz w:val="22"/>
          <w:szCs w:val="22"/>
        </w:rPr>
        <w:t>申立人の提出した申立書については，法律の定めにより相手方に送付されます。それ以外に</w:t>
      </w:r>
      <w:r w:rsidR="000010D3" w:rsidRPr="001B2FE9">
        <w:rPr>
          <w:rFonts w:hint="eastAsia"/>
          <w:sz w:val="22"/>
          <w:szCs w:val="22"/>
        </w:rPr>
        <w:t>調停手続中に</w:t>
      </w:r>
      <w:r w:rsidR="00EF2D07" w:rsidRPr="001B2FE9">
        <w:rPr>
          <w:rFonts w:hint="eastAsia"/>
          <w:sz w:val="22"/>
          <w:szCs w:val="22"/>
        </w:rPr>
        <w:t>一方の当事者が</w:t>
      </w:r>
      <w:r w:rsidR="000010D3" w:rsidRPr="001B2FE9">
        <w:rPr>
          <w:rFonts w:hint="eastAsia"/>
          <w:sz w:val="22"/>
          <w:szCs w:val="22"/>
        </w:rPr>
        <w:t>提出</w:t>
      </w:r>
      <w:r w:rsidR="00EF2D07" w:rsidRPr="001B2FE9">
        <w:rPr>
          <w:rFonts w:hint="eastAsia"/>
          <w:sz w:val="22"/>
          <w:szCs w:val="22"/>
        </w:rPr>
        <w:t>し</w:t>
      </w:r>
      <w:r w:rsidR="000010D3" w:rsidRPr="001B2FE9">
        <w:rPr>
          <w:rFonts w:hint="eastAsia"/>
          <w:sz w:val="22"/>
          <w:szCs w:val="22"/>
        </w:rPr>
        <w:t>た書類</w:t>
      </w:r>
      <w:r w:rsidR="00EF2D07" w:rsidRPr="001B2FE9">
        <w:rPr>
          <w:rFonts w:hint="eastAsia"/>
          <w:sz w:val="22"/>
          <w:szCs w:val="22"/>
        </w:rPr>
        <w:t>等</w:t>
      </w:r>
      <w:r w:rsidR="000010D3" w:rsidRPr="001B2FE9">
        <w:rPr>
          <w:rFonts w:hint="eastAsia"/>
          <w:sz w:val="22"/>
          <w:szCs w:val="22"/>
        </w:rPr>
        <w:t>については，</w:t>
      </w:r>
      <w:r w:rsidR="00EF2D07" w:rsidRPr="001B2FE9">
        <w:rPr>
          <w:rFonts w:hint="eastAsia"/>
          <w:sz w:val="22"/>
          <w:szCs w:val="22"/>
        </w:rPr>
        <w:t>他方の当事者</w:t>
      </w:r>
      <w:r w:rsidR="000010D3" w:rsidRPr="001B2FE9">
        <w:rPr>
          <w:rFonts w:hint="eastAsia"/>
          <w:sz w:val="22"/>
          <w:szCs w:val="22"/>
        </w:rPr>
        <w:t>は，閲覧・謄写の申請をすることができます。この申請に対しては，裁判官が，円滑な話合いを妨げないか等の事情を考慮して，許可するかどうか判断します。</w:t>
      </w:r>
    </w:p>
    <w:p w:rsidR="00C806FF" w:rsidRPr="001B2FE9" w:rsidRDefault="00692D41" w:rsidP="00DB3204">
      <w:pPr>
        <w:spacing w:beforeLines="50" w:before="190"/>
        <w:rPr>
          <w:rFonts w:ascii="ＭＳ ゴシック" w:eastAsia="ＭＳ ゴシック"/>
          <w:sz w:val="22"/>
          <w:szCs w:val="22"/>
        </w:rPr>
      </w:pPr>
      <w:r w:rsidRPr="001B2FE9">
        <w:rPr>
          <w:rFonts w:ascii="ＭＳ ゴシック" w:eastAsia="ＭＳ ゴシック" w:hint="eastAsia"/>
          <w:sz w:val="22"/>
          <w:szCs w:val="22"/>
        </w:rPr>
        <w:t>６</w:t>
      </w:r>
      <w:r w:rsidR="00C806FF" w:rsidRPr="001B2FE9">
        <w:rPr>
          <w:rFonts w:ascii="ＭＳ ゴシック" w:eastAsia="ＭＳ ゴシック" w:hint="eastAsia"/>
          <w:sz w:val="22"/>
          <w:szCs w:val="22"/>
        </w:rPr>
        <w:t xml:space="preserve">　申立先</w:t>
      </w:r>
    </w:p>
    <w:p w:rsidR="00394846" w:rsidRDefault="00085C4D" w:rsidP="001B2FE9">
      <w:pPr>
        <w:ind w:leftChars="100" w:left="252" w:firstLineChars="100" w:firstLine="232"/>
        <w:rPr>
          <w:sz w:val="22"/>
          <w:szCs w:val="22"/>
        </w:rPr>
      </w:pPr>
      <w:r w:rsidRPr="001B2FE9">
        <w:rPr>
          <w:rFonts w:hint="eastAsia"/>
          <w:sz w:val="22"/>
          <w:szCs w:val="22"/>
        </w:rPr>
        <w:t>相手方の住所地を管轄する家庭裁判所となります</w:t>
      </w:r>
      <w:r w:rsidR="00C806FF" w:rsidRPr="001B2FE9">
        <w:rPr>
          <w:rFonts w:hint="eastAsia"/>
          <w:sz w:val="22"/>
          <w:szCs w:val="22"/>
        </w:rPr>
        <w:t>（</w:t>
      </w:r>
      <w:r w:rsidRPr="001B2FE9">
        <w:rPr>
          <w:rFonts w:hint="eastAsia"/>
          <w:sz w:val="22"/>
          <w:szCs w:val="22"/>
        </w:rPr>
        <w:t>ただし，相手方との間で</w:t>
      </w:r>
      <w:r w:rsidR="007802F0" w:rsidRPr="001B2FE9">
        <w:rPr>
          <w:rFonts w:hint="eastAsia"/>
          <w:sz w:val="22"/>
          <w:szCs w:val="22"/>
        </w:rPr>
        <w:t>，</w:t>
      </w:r>
      <w:r w:rsidRPr="001B2FE9">
        <w:rPr>
          <w:rFonts w:hint="eastAsia"/>
          <w:sz w:val="22"/>
          <w:szCs w:val="22"/>
        </w:rPr>
        <w:t>担当する家庭裁判所について合意</w:t>
      </w:r>
      <w:r w:rsidR="007802F0" w:rsidRPr="001B2FE9">
        <w:rPr>
          <w:rFonts w:hint="eastAsia"/>
          <w:sz w:val="22"/>
          <w:szCs w:val="22"/>
        </w:rPr>
        <w:t>が</w:t>
      </w:r>
      <w:r w:rsidRPr="001B2FE9">
        <w:rPr>
          <w:rFonts w:hint="eastAsia"/>
          <w:sz w:val="22"/>
          <w:szCs w:val="22"/>
        </w:rPr>
        <w:t>できており，</w:t>
      </w:r>
      <w:r w:rsidR="0065319C" w:rsidRPr="001B2FE9">
        <w:rPr>
          <w:rFonts w:hint="eastAsia"/>
          <w:sz w:val="22"/>
          <w:szCs w:val="22"/>
        </w:rPr>
        <w:t>申立書と共に</w:t>
      </w:r>
      <w:r w:rsidRPr="001B2FE9">
        <w:rPr>
          <w:rFonts w:hint="eastAsia"/>
          <w:sz w:val="22"/>
          <w:szCs w:val="22"/>
        </w:rPr>
        <w:t>管轄合意書を提出していただいたときには，その家庭裁判所でも対応することができます</w:t>
      </w:r>
      <w:r w:rsidR="00C806FF" w:rsidRPr="001B2FE9">
        <w:rPr>
          <w:rFonts w:hint="eastAsia"/>
          <w:sz w:val="22"/>
          <w:szCs w:val="22"/>
        </w:rPr>
        <w:t>。）</w:t>
      </w:r>
      <w:r w:rsidRPr="001B2FE9">
        <w:rPr>
          <w:rFonts w:hint="eastAsia"/>
          <w:sz w:val="22"/>
          <w:szCs w:val="22"/>
        </w:rPr>
        <w:t>。</w:t>
      </w:r>
    </w:p>
    <w:tbl>
      <w:tblPr>
        <w:tblStyle w:val="a8"/>
        <w:tblpPr w:leftFromText="142" w:rightFromText="142" w:vertAnchor="page" w:horzAnchor="margin" w:tblpX="421" w:tblpY="6526"/>
        <w:tblW w:w="9493" w:type="dxa"/>
        <w:tblInd w:w="0" w:type="dxa"/>
        <w:tblLook w:val="04A0" w:firstRow="1" w:lastRow="0" w:firstColumn="1" w:lastColumn="0" w:noHBand="0" w:noVBand="1"/>
      </w:tblPr>
      <w:tblGrid>
        <w:gridCol w:w="5240"/>
        <w:gridCol w:w="4253"/>
      </w:tblGrid>
      <w:tr w:rsidR="00B90195" w:rsidTr="00B9019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95" w:rsidRDefault="00B90195" w:rsidP="00B90195">
            <w:pPr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hAnsi="ＭＳ 明朝" w:cs="ＭＳ 明朝"/>
                <w:sz w:val="22"/>
              </w:rPr>
              <w:t>（相手方の住所地）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95" w:rsidRDefault="00B90195" w:rsidP="00B90195">
            <w:pPr>
              <w:jc w:val="center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（申　立　先）</w:t>
            </w:r>
          </w:p>
        </w:tc>
      </w:tr>
      <w:tr w:rsidR="00B90195" w:rsidTr="00B9019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95" w:rsidRDefault="00B90195" w:rsidP="00B90195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東京２３区内，</w:t>
            </w:r>
            <w:r w:rsidR="00486BF7">
              <w:rPr>
                <w:rFonts w:eastAsia="ＭＳ 明朝" w:hAnsi="ＭＳ 明朝" w:cs="ＭＳ 明朝" w:hint="eastAsia"/>
                <w:sz w:val="22"/>
              </w:rPr>
              <w:t>三宅村</w:t>
            </w:r>
            <w:r>
              <w:rPr>
                <w:rFonts w:eastAsia="ＭＳ 明朝" w:hAnsi="ＭＳ 明朝" w:cs="ＭＳ 明朝" w:hint="eastAsia"/>
                <w:sz w:val="22"/>
              </w:rPr>
              <w:t>，御蔵島村，小笠原村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95" w:rsidRDefault="00B90195" w:rsidP="00B90195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東京家庭裁判所（本庁）</w:t>
            </w:r>
          </w:p>
        </w:tc>
      </w:tr>
      <w:tr w:rsidR="00B90195" w:rsidTr="00B9019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95" w:rsidRDefault="00B90195" w:rsidP="00B90195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八丈島，青ヶ島村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95" w:rsidRDefault="00B90195" w:rsidP="00B90195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東京家庭裁判所八丈島出張所</w:t>
            </w:r>
          </w:p>
        </w:tc>
      </w:tr>
      <w:tr w:rsidR="00B90195" w:rsidTr="00B9019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95" w:rsidRDefault="00B90195" w:rsidP="00B90195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大島町，利島村，新島村，新津島村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95" w:rsidRDefault="00B90195" w:rsidP="00B90195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東京家庭裁判所伊豆大島出張所</w:t>
            </w:r>
          </w:p>
        </w:tc>
      </w:tr>
      <w:tr w:rsidR="00B90195" w:rsidTr="00B9019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95" w:rsidRDefault="00B90195" w:rsidP="00B90195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上記以外の市町村（多摩地区）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95" w:rsidRDefault="00B90195" w:rsidP="00B90195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東京家庭裁判所立川支部</w:t>
            </w:r>
          </w:p>
        </w:tc>
      </w:tr>
    </w:tbl>
    <w:p w:rsidR="00B90195" w:rsidRDefault="00B90195" w:rsidP="00B90195">
      <w:pPr>
        <w:ind w:leftChars="100" w:left="252" w:firstLineChars="100" w:firstLine="23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相手方の住所地が東京都内の場合の申立先</w:t>
      </w:r>
      <w:r w:rsidR="008621E4">
        <w:rPr>
          <w:rFonts w:asciiTheme="minorEastAsia" w:hAnsiTheme="minorEastAsia" w:hint="eastAsia"/>
          <w:sz w:val="22"/>
        </w:rPr>
        <w:t>は</w:t>
      </w:r>
      <w:r>
        <w:rPr>
          <w:rFonts w:asciiTheme="minorEastAsia" w:hAnsiTheme="minorEastAsia" w:hint="eastAsia"/>
          <w:sz w:val="22"/>
        </w:rPr>
        <w:t>，次のとおりです。東京都以外の場合の管轄については，</w:t>
      </w:r>
      <w:r>
        <w:rPr>
          <w:rFonts w:asciiTheme="minorEastAsia" w:hAnsiTheme="minorEastAsia" w:hint="eastAsia"/>
          <w:b/>
          <w:sz w:val="22"/>
          <w:u w:val="single"/>
        </w:rPr>
        <w:t>裁判所ウェブサイトの裁判所の管轄区域</w:t>
      </w:r>
      <w:r>
        <w:rPr>
          <w:rFonts w:asciiTheme="minorEastAsia" w:hAnsiTheme="minorEastAsia" w:hint="eastAsia"/>
          <w:sz w:val="22"/>
        </w:rPr>
        <w:t>をご覧ください。</w:t>
      </w:r>
    </w:p>
    <w:p w:rsidR="00960486" w:rsidRPr="001B2FE9" w:rsidRDefault="00960486" w:rsidP="00DB3204">
      <w:pPr>
        <w:spacing w:beforeLines="50" w:before="19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1B2FE9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７　調停の進め方について</w:t>
      </w:r>
    </w:p>
    <w:p w:rsidR="00DD18AC" w:rsidRDefault="001B2FE9" w:rsidP="00CF6255">
      <w:pPr>
        <w:ind w:left="232" w:hangingChars="100" w:hanging="232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</w:t>
      </w:r>
      <w:r w:rsidR="00960486" w:rsidRPr="001B2FE9">
        <w:rPr>
          <w:rFonts w:hint="eastAsia"/>
          <w:color w:val="000000"/>
          <w:sz w:val="22"/>
          <w:szCs w:val="22"/>
        </w:rPr>
        <w:t>調停の流れは下図のとおりです。</w:t>
      </w:r>
      <w:r w:rsidR="00DD18AC">
        <w:rPr>
          <w:rFonts w:hint="eastAsia"/>
          <w:color w:val="000000"/>
          <w:sz w:val="22"/>
          <w:szCs w:val="22"/>
        </w:rPr>
        <w:t>調停は平日に行われ，１回の時間はおおむね２時間程度です。申立人待合室，相手方待合室でそれぞれお待ちいただいた上で，交互又は</w:t>
      </w:r>
      <w:r w:rsidR="00B02D9A">
        <w:rPr>
          <w:rFonts w:hint="eastAsia"/>
          <w:color w:val="000000"/>
          <w:sz w:val="22"/>
          <w:szCs w:val="22"/>
        </w:rPr>
        <w:t>同時に</w:t>
      </w:r>
      <w:r w:rsidR="00DD18AC">
        <w:rPr>
          <w:rFonts w:hint="eastAsia"/>
          <w:color w:val="000000"/>
          <w:sz w:val="22"/>
          <w:szCs w:val="22"/>
        </w:rPr>
        <w:t>調停室に入っていただきます。調停委員が中立の立場で，双方のお話をお聞きしながら話合いを進めていきます。</w:t>
      </w:r>
    </w:p>
    <w:p w:rsidR="00CF6255" w:rsidRDefault="00DD18AC" w:rsidP="00CF6255">
      <w:pPr>
        <w:ind w:left="232" w:hangingChars="100" w:hanging="232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</w:t>
      </w:r>
      <w:r w:rsidR="00CF6255">
        <w:rPr>
          <w:rFonts w:hint="eastAsia"/>
          <w:color w:val="000000"/>
          <w:sz w:val="22"/>
          <w:szCs w:val="22"/>
        </w:rPr>
        <w:t>なお，必要に応じて，家庭裁判所調査官が，調停期日に立ち会ったり，調停期日の間に</w:t>
      </w:r>
      <w:r w:rsidR="00554273">
        <w:rPr>
          <w:rFonts w:hint="eastAsia"/>
          <w:color w:val="000000"/>
          <w:sz w:val="22"/>
          <w:szCs w:val="22"/>
        </w:rPr>
        <w:t>未成年の</w:t>
      </w:r>
      <w:r>
        <w:rPr>
          <w:rFonts w:hint="eastAsia"/>
          <w:color w:val="000000"/>
          <w:sz w:val="22"/>
          <w:szCs w:val="22"/>
        </w:rPr>
        <w:t>子</w:t>
      </w:r>
      <w:r w:rsidR="00CF6255">
        <w:rPr>
          <w:rFonts w:hint="eastAsia"/>
          <w:color w:val="000000"/>
          <w:sz w:val="22"/>
          <w:szCs w:val="22"/>
        </w:rPr>
        <w:t>の監護</w:t>
      </w:r>
      <w:r w:rsidR="00674064">
        <w:rPr>
          <w:rFonts w:hint="eastAsia"/>
          <w:color w:val="000000"/>
          <w:sz w:val="22"/>
          <w:szCs w:val="22"/>
        </w:rPr>
        <w:t>の状況等</w:t>
      </w:r>
      <w:r w:rsidR="00CF6255">
        <w:rPr>
          <w:rFonts w:hint="eastAsia"/>
          <w:color w:val="000000"/>
          <w:sz w:val="22"/>
          <w:szCs w:val="22"/>
        </w:rPr>
        <w:t>について調査を行う場合もあります。</w:t>
      </w:r>
    </w:p>
    <w:p w:rsidR="00F960F2" w:rsidRDefault="00674064" w:rsidP="00674064">
      <w:pPr>
        <w:ind w:leftChars="100" w:left="252" w:firstLineChars="100" w:firstLine="232"/>
        <w:rPr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また,原則として，各調停期日の開始時と終了時に,双方当事者ご本人に同時に調停室に入っていただき,調停の手続,進行予定や次回までの課題等に関する説明を行いますので,支障がある場合には,「進行に関する照会回答書」にその具体的な事情を記載してください。手続代理人が選任されている場合も同様です。上記説明の際に使用しますので，各調停期日にはこの書面を必ず持参してください。</w:t>
      </w:r>
    </w:p>
    <w:p w:rsidR="00960486" w:rsidRPr="001B2FE9" w:rsidRDefault="001B0C51" w:rsidP="003033BB">
      <w:pPr>
        <w:ind w:left="252" w:hangingChars="100" w:hanging="252"/>
        <w:rPr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89186C" wp14:editId="0B7AB3AA">
                <wp:simplePos x="0" y="0"/>
                <wp:positionH relativeFrom="column">
                  <wp:posOffset>251460</wp:posOffset>
                </wp:positionH>
                <wp:positionV relativeFrom="paragraph">
                  <wp:posOffset>19050</wp:posOffset>
                </wp:positionV>
                <wp:extent cx="5657851" cy="1471295"/>
                <wp:effectExtent l="0" t="19050" r="19050" b="14605"/>
                <wp:wrapNone/>
                <wp:docPr id="110" name="グループ化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851" cy="1471295"/>
                          <a:chOff x="0" y="-18166"/>
                          <a:chExt cx="5773909" cy="1509234"/>
                        </a:xfrm>
                      </wpg:grpSpPr>
                      <wps:wsp>
                        <wps:cNvPr id="56" name="角丸四角形 5155"/>
                        <wps:cNvSpPr>
                          <a:spLocks noChangeArrowheads="1"/>
                        </wps:cNvSpPr>
                        <wps:spPr bwMode="auto">
                          <a:xfrm>
                            <a:off x="2247900" y="1009282"/>
                            <a:ext cx="367213" cy="33848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B0C51" w:rsidRPr="00525E1C" w:rsidRDefault="001B0C51" w:rsidP="001B0C5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525E1C">
                                <w:rPr>
                                  <w:rFonts w:ascii="HG丸ｺﾞｼｯｸM-PRO" w:eastAsia="HG丸ｺﾞｼｯｸM-PRO" w:hAnsi="HG丸ｺﾞｼｯｸM-PRO" w:cstheme="minorBidi" w:hint="eastAsia"/>
                                  <w:sz w:val="22"/>
                                  <w:szCs w:val="22"/>
                                </w:rPr>
                                <w:t>調査</w:t>
                              </w:r>
                            </w:p>
                          </w:txbxContent>
                        </wps:txbx>
                        <wps:bodyPr rot="0" vert="horz" wrap="none" lIns="18288" tIns="0" rIns="0" bIns="0" anchor="ctr" anchorCtr="0" upright="1">
                          <a:noAutofit/>
                        </wps:bodyPr>
                      </wps:wsp>
                      <wps:wsp>
                        <wps:cNvPr id="58" name="正方形/長方形 2"/>
                        <wps:cNvSpPr>
                          <a:spLocks noChangeArrowheads="1"/>
                        </wps:cNvSpPr>
                        <wps:spPr bwMode="auto">
                          <a:xfrm>
                            <a:off x="0" y="123825"/>
                            <a:ext cx="361950" cy="11939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B0C51" w:rsidRPr="0094154D" w:rsidRDefault="001B0C51" w:rsidP="001B0C51">
                              <w:pPr>
                                <w:pStyle w:val="Web"/>
                                <w:spacing w:before="0" w:beforeAutospacing="0" w:after="0" w:afterAutospacing="0"/>
                                <w:ind w:left="142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</w:pPr>
                              <w:r w:rsidRPr="0094154D">
                                <w:rPr>
                                  <w:rFonts w:ascii="HG丸ｺﾞｼｯｸM-PRO" w:eastAsia="HG丸ｺﾞｼｯｸM-PRO" w:hAnsi="HG丸ｺﾞｼｯｸM-PRO" w:cstheme="minorBidi" w:hint="eastAsia"/>
                                  <w:sz w:val="22"/>
                                  <w:szCs w:val="22"/>
                                </w:rPr>
                                <w:t>申　立　て</w:t>
                              </w:r>
                            </w:p>
                          </w:txbxContent>
                        </wps:txbx>
                        <wps:bodyPr rot="0" vert="eaVert" wrap="square" lIns="18288" tIns="0" rIns="0" bIns="0" anchor="ctr" anchorCtr="0" upright="1">
                          <a:noAutofit/>
                        </wps:bodyPr>
                      </wps:wsp>
                      <wps:wsp>
                        <wps:cNvPr id="59" name="右矢印 3"/>
                        <wps:cNvSpPr>
                          <a:spLocks noChangeArrowheads="1"/>
                        </wps:cNvSpPr>
                        <wps:spPr bwMode="auto">
                          <a:xfrm>
                            <a:off x="3200399" y="0"/>
                            <a:ext cx="1323975" cy="705364"/>
                          </a:xfrm>
                          <a:prstGeom prst="rightArrow">
                            <a:avLst>
                              <a:gd name="adj1" fmla="val 50000"/>
                              <a:gd name="adj2" fmla="val 29528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B0C51" w:rsidRPr="0094154D" w:rsidRDefault="001B0C51" w:rsidP="001B0C5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丸ｺﾞｼｯｸM-PRO" w:eastAsia="HG丸ｺﾞｼｯｸM-PRO" w:hAnsi="HG丸ｺﾞｼｯｸM-PRO"/>
                                  <w:sz w:val="21"/>
                                  <w:szCs w:val="21"/>
                                </w:rPr>
                              </w:pPr>
                              <w:r w:rsidRPr="0094154D">
                                <w:rPr>
                                  <w:rFonts w:ascii="HG丸ｺﾞｼｯｸM-PRO" w:eastAsia="HG丸ｺﾞｼｯｸM-PRO" w:hAnsi="HG丸ｺﾞｼｯｸM-PRO" w:cstheme="minorBidi" w:hint="eastAsia"/>
                                  <w:sz w:val="21"/>
                                  <w:szCs w:val="21"/>
                                </w:rPr>
                                <w:t>合意ができた</w:t>
                              </w:r>
                            </w:p>
                          </w:txbxContent>
                        </wps:txbx>
                        <wps:bodyPr rot="0" vert="horz" wrap="square" lIns="18288" tIns="0" rIns="0" bIns="0" anchor="ctr" anchorCtr="0" upright="1">
                          <a:noAutofit/>
                        </wps:bodyPr>
                      </wps:wsp>
                      <wps:wsp>
                        <wps:cNvPr id="60" name="円/楕円 4"/>
                        <wps:cNvSpPr>
                          <a:spLocks noChangeArrowheads="1"/>
                        </wps:cNvSpPr>
                        <wps:spPr bwMode="auto">
                          <a:xfrm>
                            <a:off x="4611859" y="-18166"/>
                            <a:ext cx="1162050" cy="72290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B0C51" w:rsidRPr="0094154D" w:rsidRDefault="001B0C51" w:rsidP="001B0C5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</w:pPr>
                              <w:r w:rsidRPr="0094154D">
                                <w:rPr>
                                  <w:rFonts w:ascii="HG丸ｺﾞｼｯｸM-PRO" w:eastAsia="HG丸ｺﾞｼｯｸM-PRO" w:hAnsi="HG丸ｺﾞｼｯｸM-PRO" w:cstheme="minorBidi" w:hint="eastAsia"/>
                                  <w:sz w:val="22"/>
                                  <w:szCs w:val="22"/>
                                </w:rPr>
                                <w:t>調停成立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1" name="右矢印 5"/>
                        <wps:cNvSpPr>
                          <a:spLocks noChangeArrowheads="1"/>
                        </wps:cNvSpPr>
                        <wps:spPr bwMode="auto">
                          <a:xfrm>
                            <a:off x="476250" y="371475"/>
                            <a:ext cx="402590" cy="537480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正方形/長方形 6"/>
                        <wps:cNvSpPr>
                          <a:spLocks noChangeArrowheads="1"/>
                        </wps:cNvSpPr>
                        <wps:spPr bwMode="auto">
                          <a:xfrm>
                            <a:off x="895350" y="152400"/>
                            <a:ext cx="361950" cy="11657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B0C51" w:rsidRPr="0094154D" w:rsidRDefault="001B0C51" w:rsidP="001B0C5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</w:pPr>
                              <w:r w:rsidRPr="0094154D">
                                <w:rPr>
                                  <w:rFonts w:ascii="HG丸ｺﾞｼｯｸM-PRO" w:eastAsia="HG丸ｺﾞｼｯｸM-PRO" w:hAnsi="HG丸ｺﾞｼｯｸM-PRO" w:cstheme="minorBidi" w:hint="eastAsia"/>
                                  <w:sz w:val="22"/>
                                  <w:szCs w:val="22"/>
                                </w:rPr>
                                <w:t>期日の連絡</w:t>
                              </w:r>
                            </w:p>
                          </w:txbxContent>
                        </wps:txbx>
                        <wps:bodyPr rot="0" vert="eaVert" wrap="square" lIns="18288" tIns="0" rIns="0" bIns="0" anchor="ctr" anchorCtr="0" upright="1">
                          <a:noAutofit/>
                        </wps:bodyPr>
                      </wps:wsp>
                      <wps:wsp>
                        <wps:cNvPr id="63" name="右矢印 7"/>
                        <wps:cNvSpPr>
                          <a:spLocks noChangeArrowheads="1"/>
                        </wps:cNvSpPr>
                        <wps:spPr bwMode="auto">
                          <a:xfrm>
                            <a:off x="1323975" y="371475"/>
                            <a:ext cx="402590" cy="537480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右矢印 8"/>
                        <wps:cNvSpPr>
                          <a:spLocks noChangeArrowheads="1"/>
                        </wps:cNvSpPr>
                        <wps:spPr bwMode="auto">
                          <a:xfrm>
                            <a:off x="2219325" y="409575"/>
                            <a:ext cx="402590" cy="538106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正方形/長方形 9"/>
                        <wps:cNvSpPr>
                          <a:spLocks noChangeArrowheads="1"/>
                        </wps:cNvSpPr>
                        <wps:spPr bwMode="auto">
                          <a:xfrm>
                            <a:off x="1762125" y="171450"/>
                            <a:ext cx="361950" cy="1128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B0C51" w:rsidRPr="0094154D" w:rsidRDefault="001B0C51" w:rsidP="001B0C5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</w:pPr>
                              <w:r w:rsidRPr="0094154D">
                                <w:rPr>
                                  <w:rFonts w:ascii="HG丸ｺﾞｼｯｸM-PRO" w:eastAsia="HG丸ｺﾞｼｯｸM-PRO" w:hAnsi="HG丸ｺﾞｼｯｸM-PRO" w:cstheme="minorBidi" w:hint="eastAsia"/>
                                  <w:sz w:val="22"/>
                                  <w:szCs w:val="22"/>
                                </w:rPr>
                                <w:t>調 停 期 日</w:t>
                              </w:r>
                            </w:p>
                          </w:txbxContent>
                        </wps:txbx>
                        <wps:bodyPr rot="0" vert="eaVert" wrap="square" lIns="18288" tIns="0" rIns="0" bIns="0" anchor="ctr" anchorCtr="0" upright="1">
                          <a:noAutofit/>
                        </wps:bodyPr>
                      </wps:wsp>
                      <wps:wsp>
                        <wps:cNvPr id="66" name="正方形/長方形 10"/>
                        <wps:cNvSpPr>
                          <a:spLocks noChangeArrowheads="1"/>
                        </wps:cNvSpPr>
                        <wps:spPr bwMode="auto">
                          <a:xfrm>
                            <a:off x="2676525" y="190500"/>
                            <a:ext cx="361950" cy="11069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B0C51" w:rsidRPr="0094154D" w:rsidRDefault="001B0C51" w:rsidP="001B0C5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</w:pPr>
                              <w:r w:rsidRPr="0094154D">
                                <w:rPr>
                                  <w:rFonts w:ascii="HG丸ｺﾞｼｯｸM-PRO" w:eastAsia="HG丸ｺﾞｼｯｸM-PRO" w:hAnsi="HG丸ｺﾞｼｯｸM-PRO" w:cstheme="minorBidi" w:hint="eastAsia"/>
                                  <w:sz w:val="22"/>
                                  <w:szCs w:val="22"/>
                                </w:rPr>
                                <w:t>調 停 期 日</w:t>
                              </w:r>
                            </w:p>
                          </w:txbxContent>
                        </wps:txbx>
                        <wps:bodyPr rot="0" vert="eaVert" wrap="square" lIns="18288" tIns="0" rIns="0" bIns="0" anchor="ctr" anchorCtr="0" upright="1">
                          <a:noAutofit/>
                        </wps:bodyPr>
                      </wps:wsp>
                      <wps:wsp>
                        <wps:cNvPr id="67" name="右矢印 11"/>
                        <wps:cNvSpPr>
                          <a:spLocks noChangeArrowheads="1"/>
                        </wps:cNvSpPr>
                        <wps:spPr bwMode="auto">
                          <a:xfrm>
                            <a:off x="3200398" y="761440"/>
                            <a:ext cx="1354075" cy="691758"/>
                          </a:xfrm>
                          <a:prstGeom prst="rightArrow">
                            <a:avLst>
                              <a:gd name="adj1" fmla="val 50000"/>
                              <a:gd name="adj2" fmla="val 30378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B0C51" w:rsidRPr="0094154D" w:rsidRDefault="001B0C51" w:rsidP="001B0C5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94154D">
                                <w:rPr>
                                  <w:rFonts w:ascii="HG丸ｺﾞｼｯｸM-PRO" w:eastAsia="HG丸ｺﾞｼｯｸM-PRO" w:hAnsi="HG丸ｺﾞｼｯｸM-PRO" w:cstheme="minorBidi" w:hint="eastAsia"/>
                                  <w:sz w:val="20"/>
                                  <w:szCs w:val="20"/>
                                </w:rPr>
                                <w:t>合意ができなかった</w:t>
                              </w:r>
                            </w:p>
                          </w:txbxContent>
                        </wps:txbx>
                        <wps:bodyPr rot="0" vert="horz" wrap="none" lIns="0" tIns="0" rIns="0" bIns="0" anchor="ctr" anchorCtr="0" upright="1">
                          <a:noAutofit/>
                        </wps:bodyPr>
                      </wps:wsp>
                      <wps:wsp>
                        <wps:cNvPr id="68" name="円/楕円 12"/>
                        <wps:cNvSpPr>
                          <a:spLocks noChangeArrowheads="1"/>
                        </wps:cNvSpPr>
                        <wps:spPr bwMode="auto">
                          <a:xfrm>
                            <a:off x="4630909" y="804497"/>
                            <a:ext cx="1143000" cy="68657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B0C51" w:rsidRPr="0094154D" w:rsidRDefault="001B0C51" w:rsidP="001B0C5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</w:pPr>
                              <w:r w:rsidRPr="0094154D">
                                <w:rPr>
                                  <w:rFonts w:ascii="HG丸ｺﾞｼｯｸM-PRO" w:eastAsia="HG丸ｺﾞｼｯｸM-PRO" w:hAnsi="HG丸ｺﾞｼｯｸM-PRO" w:cstheme="minorBidi" w:hint="eastAsia"/>
                                  <w:sz w:val="22"/>
                                  <w:szCs w:val="22"/>
                                </w:rPr>
                                <w:t>調停不成立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89186C" id="グループ化 110" o:spid="_x0000_s1026" style="position:absolute;left:0;text-align:left;margin-left:19.8pt;margin-top:1.5pt;width:445.5pt;height:115.85pt;z-index:251659264;mso-width-relative:margin;mso-height-relative:margin" coordorigin=",-181" coordsize="57739,15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">
                <v:roundrect id="角丸四角形 5155" o:spid="_x0000_s1027" style="position:absolute;left:22479;top:10092;width:3672;height:3385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FGaMQA&#10;AADbAAAADwAAAGRycy9kb3ducmV2LnhtbESPQYvCMBCF74L/IYywl0VThRatRhFlYVnxoPbibWzG&#10;tthMShO1++83woLHx5v3vXmLVWdq8aDWVZYVjEcRCOLc6ooLBdnpazgF4TyyxtoyKfglB6tlv7fA&#10;VNsnH+hx9IUIEHYpKii9b1IpXV6SQTeyDXHwrrY16INsC6lbfAa4qeUkihJpsOLQUGJDm5Ly2/Fu&#10;whvjuIj1eZvddp/X2c8E95cs2Sv1MejWcxCeOv8+/k9/awVxAq8tAQB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xRmjEAAAA2wAAAA8AAAAAAAAAAAAAAAAAmAIAAGRycy9k&#10;b3ducmV2LnhtbFBLBQYAAAAABAAEAPUAAACJAwAAAAA=&#10;" strokeweight="1pt">
                  <v:textbox inset="1.44pt,0,0,0">
                    <w:txbxContent>
                      <w:p w:rsidR="001B0C51" w:rsidRPr="00525E1C" w:rsidRDefault="001B0C51" w:rsidP="001B0C51">
                        <w:pPr>
                          <w:pStyle w:val="Web"/>
                          <w:spacing w:before="0" w:beforeAutospacing="0" w:after="0" w:afterAutospacing="0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525E1C">
                          <w:rPr>
                            <w:rFonts w:ascii="HG丸ｺﾞｼｯｸM-PRO" w:eastAsia="HG丸ｺﾞｼｯｸM-PRO" w:hAnsi="HG丸ｺﾞｼｯｸM-PRO" w:cstheme="minorBidi" w:hint="eastAsia"/>
                            <w:sz w:val="22"/>
                            <w:szCs w:val="22"/>
                          </w:rPr>
                          <w:t>調査</w:t>
                        </w:r>
                      </w:p>
                    </w:txbxContent>
                  </v:textbox>
                </v:roundrect>
                <v:rect id="正方形/長方形 2" o:spid="_x0000_s1028" style="position:absolute;top:1238;width:3619;height:11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fgAL8A&#10;AADbAAAADwAAAGRycy9kb3ducmV2LnhtbERPz2vCMBS+C/4P4Qm7aeKKm3RGkcFgHttu92fz1pY1&#10;LyWJbfffm4Ow48f3+3CabS9G8qFzrGG7USCIa2c6bjR8VR/rPYgQkQ32jknDHwU4HZeLA+bGTVzQ&#10;WMZGpBAOOWpoYxxyKUPdksWwcQNx4n6ctxgT9I00HqcUbnv5rNSLtNhxamhxoPeW6t/yZjVMWXH5&#10;rvxu32fuol4LdQ3z7ar102o+v4GINMd/8cP9aTTs0tj0Jf0Aeb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R+AAvwAAANsAAAAPAAAAAAAAAAAAAAAAAJgCAABkcnMvZG93bnJl&#10;di54bWxQSwUGAAAAAAQABAD1AAAAhAMAAAAA&#10;" strokeweight="1pt">
                  <v:stroke joinstyle="round"/>
                  <v:textbox style="layout-flow:vertical-ideographic" inset="1.44pt,0,0,0">
                    <w:txbxContent>
                      <w:p w:rsidR="001B0C51" w:rsidRPr="0094154D" w:rsidRDefault="001B0C51" w:rsidP="001B0C51">
                        <w:pPr>
                          <w:pStyle w:val="Web"/>
                          <w:spacing w:before="0" w:beforeAutospacing="0" w:after="0" w:afterAutospacing="0"/>
                          <w:ind w:left="142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</w:pPr>
                        <w:r w:rsidRPr="0094154D">
                          <w:rPr>
                            <w:rFonts w:ascii="HG丸ｺﾞｼｯｸM-PRO" w:eastAsia="HG丸ｺﾞｼｯｸM-PRO" w:hAnsi="HG丸ｺﾞｼｯｸM-PRO" w:cstheme="minorBidi" w:hint="eastAsia"/>
                            <w:sz w:val="22"/>
                            <w:szCs w:val="22"/>
                          </w:rPr>
                          <w:t>申　立　て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3" o:spid="_x0000_s1029" type="#_x0000_t13" style="position:absolute;left:32003;width:13240;height:70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Tbb8UA&#10;AADbAAAADwAAAGRycy9kb3ducmV2LnhtbESPT2vCQBTE7wW/w/KE3urG0hQbXUUsAUF6qPHQ4yP7&#10;TNJm34bsmn+fvlsoeBxm5jfMZjeYWnTUusqyguUiAkGcW11xoeCSpU8rEM4ja6wtk4KRHOy2s4cN&#10;Jtr2/End2RciQNglqKD0vkmkdHlJBt3CNsTBu9rWoA+yLaRusQ9wU8vnKHqVBisOCyU2dCgp/znf&#10;jIJsisf0JTs1H7eJvoZ9/z5q+lbqcT7s1yA8Df4e/m8ftYL4Df6+h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1NtvxQAAANsAAAAPAAAAAAAAAAAAAAAAAJgCAABkcnMv&#10;ZG93bnJldi54bWxQSwUGAAAAAAQABAD1AAAAigMAAAAA&#10;" adj="18202" strokeweight="1pt">
                  <v:stroke joinstyle="round"/>
                  <v:textbox inset="1.44pt,0,0,0">
                    <w:txbxContent>
                      <w:p w:rsidR="001B0C51" w:rsidRPr="0094154D" w:rsidRDefault="001B0C51" w:rsidP="001B0C51">
                        <w:pPr>
                          <w:pStyle w:val="Web"/>
                          <w:spacing w:before="0" w:beforeAutospacing="0" w:after="0" w:afterAutospacing="0"/>
                          <w:rPr>
                            <w:rFonts w:ascii="HG丸ｺﾞｼｯｸM-PRO" w:eastAsia="HG丸ｺﾞｼｯｸM-PRO" w:hAnsi="HG丸ｺﾞｼｯｸM-PRO"/>
                            <w:sz w:val="21"/>
                            <w:szCs w:val="21"/>
                          </w:rPr>
                        </w:pPr>
                        <w:r w:rsidRPr="0094154D">
                          <w:rPr>
                            <w:rFonts w:ascii="HG丸ｺﾞｼｯｸM-PRO" w:eastAsia="HG丸ｺﾞｼｯｸM-PRO" w:hAnsi="HG丸ｺﾞｼｯｸM-PRO" w:cstheme="minorBidi" w:hint="eastAsia"/>
                            <w:sz w:val="21"/>
                            <w:szCs w:val="21"/>
                          </w:rPr>
                          <w:t>合意ができた</w:t>
                        </w:r>
                      </w:p>
                    </w:txbxContent>
                  </v:textbox>
                </v:shape>
                <v:oval id="円/楕円 4" o:spid="_x0000_s1030" style="position:absolute;left:46118;top:-181;width:11621;height:72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yLi8IA&#10;AADbAAAADwAAAGRycy9kb3ducmV2LnhtbERPS2vCQBC+F/wPywje6qYFQ0ldRQqlKkLxceltyE6y&#10;0cxsyG419dd3D4UeP773fDlwq67Uh8aLgadpBoqk9LaR2sDp+P74AipEFIutFzLwQwGWi9HDHAvr&#10;b7Kn6yHWKoVIKNCAi7ErtA6lI8Yw9R1J4irfM8YE+1rbHm8pnFv9nGW5ZmwkNTjs6M1ReTl8s4Hd&#10;58VVnG/3vOn4a119nO+z3d2YyXhYvYKKNMR/8Z97bQ3kaX36kn6AX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IuLwgAAANsAAAAPAAAAAAAAAAAAAAAAAJgCAABkcnMvZG93&#10;bnJldi54bWxQSwUGAAAAAAQABAD1AAAAhwMAAAAA&#10;" strokeweight="1pt">
                  <v:textbox inset="0,0,0,0">
                    <w:txbxContent>
                      <w:p w:rsidR="001B0C51" w:rsidRPr="0094154D" w:rsidRDefault="001B0C51" w:rsidP="001B0C51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</w:pPr>
                        <w:r w:rsidRPr="0094154D">
                          <w:rPr>
                            <w:rFonts w:ascii="HG丸ｺﾞｼｯｸM-PRO" w:eastAsia="HG丸ｺﾞｼｯｸM-PRO" w:hAnsi="HG丸ｺﾞｼｯｸM-PRO" w:cstheme="minorBidi" w:hint="eastAsia"/>
                            <w:sz w:val="22"/>
                            <w:szCs w:val="22"/>
                          </w:rPr>
                          <w:t>調停成立</w:t>
                        </w:r>
                      </w:p>
                    </w:txbxContent>
                  </v:textbox>
                </v:oval>
                <v:shape id="右矢印 5" o:spid="_x0000_s1031" type="#_x0000_t13" style="position:absolute;left:4762;top:3714;width:4026;height:5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D/rsEA&#10;AADbAAAADwAAAGRycy9kb3ducmV2LnhtbESPQWvCQBSE7wX/w/KE3urGIlKiq6gQqN6atvdH9iUb&#10;3H0bsquJ/fVuQfA4zMw3zHo7Oiuu1IfWs4L5LANBXHndcqPg57t4+wARIrJG65kU3CjAdjN5WWOu&#10;/cBfdC1jIxKEQ44KTIxdLmWoDDkMM98RJ6/2vcOYZN9I3eOQ4M7K9yxbSoctpwWDHR0MVefy4hT8&#10;HW+/g/UnWRq9rxdFZW3dFkq9TsfdCkSkMT7Dj/anVrCcw/+X9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Q/67BAAAA2wAAAA8AAAAAAAAAAAAAAAAAmAIAAGRycy9kb3du&#10;cmV2LnhtbFBLBQYAAAAABAAEAPUAAACGAwAAAAA=&#10;" adj="10800" strokeweight="1pt">
                  <v:stroke joinstyle="round"/>
                </v:shape>
                <v:rect id="正方形/長方形 6" o:spid="_x0000_s1032" style="position:absolute;left:8953;top:1524;width:3620;height:11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MdV8AA&#10;AADbAAAADwAAAGRycy9kb3ducmV2LnhtbESPQYvCMBSE7wv+h/AWvK3JKrpSjSKCoMfq7v3ZvG2L&#10;zUtJoq3/3giCx2FmvmGW69424kY+1I41fI8UCOLCmZpLDb+n3dccRIjIBhvHpOFOAdarwccSM+M6&#10;zul2jKVIEA4ZaqhibDMpQ1GRxTByLXHy/p23GJP0pTQeuwS3jRwrNZMWa04LFba0rai4HK9WQzfJ&#10;D38nP503E3dQP7k6h/561nr42W8WICL18R1+tfdGw2wMzy/pB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MdV8AAAADbAAAADwAAAAAAAAAAAAAAAACYAgAAZHJzL2Rvd25y&#10;ZXYueG1sUEsFBgAAAAAEAAQA9QAAAIUDAAAAAA==&#10;" strokeweight="1pt">
                  <v:stroke joinstyle="round"/>
                  <v:textbox style="layout-flow:vertical-ideographic" inset="1.44pt,0,0,0">
                    <w:txbxContent>
                      <w:p w:rsidR="001B0C51" w:rsidRPr="0094154D" w:rsidRDefault="001B0C51" w:rsidP="001B0C51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</w:pPr>
                        <w:r w:rsidRPr="0094154D">
                          <w:rPr>
                            <w:rFonts w:ascii="HG丸ｺﾞｼｯｸM-PRO" w:eastAsia="HG丸ｺﾞｼｯｸM-PRO" w:hAnsi="HG丸ｺﾞｼｯｸM-PRO" w:cstheme="minorBidi" w:hint="eastAsia"/>
                            <w:sz w:val="22"/>
                            <w:szCs w:val="22"/>
                          </w:rPr>
                          <w:t>期日の連絡</w:t>
                        </w:r>
                      </w:p>
                    </w:txbxContent>
                  </v:textbox>
                </v:rect>
                <v:shape id="右矢印 7" o:spid="_x0000_s1033" type="#_x0000_t13" style="position:absolute;left:13239;top:3714;width:4026;height:5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7EQsIA&#10;AADbAAAADwAAAGRycy9kb3ducmV2LnhtbESPQWvCQBSE74L/YXlCb7rRipTUVWwh0Hozbe+P7Es2&#10;dPdtyK4m9td3BcHjMDPfMNv96Ky4UB9azwqWiwwEceV1y42C769i/gIiRGSN1jMpuFKA/W462WKu&#10;/cAnupSxEQnCIUcFJsYulzJUhhyGhe+Ik1f73mFMsm+k7nFIcGflKss20mHLacFgR++Gqt/y7BT8&#10;fV5/BuuPsjT6rV4XlbV1Wyj1NBsPryAijfERvrc/tILNM9y+pB8gd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TsRCwgAAANsAAAAPAAAAAAAAAAAAAAAAAJgCAABkcnMvZG93&#10;bnJldi54bWxQSwUGAAAAAAQABAD1AAAAhwMAAAAA&#10;" adj="10800" strokeweight="1pt">
                  <v:stroke joinstyle="round"/>
                </v:shape>
                <v:shape id="右矢印 8" o:spid="_x0000_s1034" type="#_x0000_t13" style="position:absolute;left:22193;top:4095;width:4026;height:5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dcNsEA&#10;AADbAAAADwAAAGRycy9kb3ducmV2LnhtbESPQWvCQBSE7wX/w/IEb3VjESnRVVQItN6atvdH9iUb&#10;3H0bslsT/fVuQfA4zMw3zGY3Oisu1IfWs4LFPANBXHndcqPg57t4fQcRIrJG65kUXCnAbjt52WCu&#10;/cBfdCljIxKEQ44KTIxdLmWoDDkMc98RJ6/2vcOYZN9I3eOQ4M7KtyxbSYctpwWDHR0NVefyzym4&#10;fV5/B+tPsjT6UC+Lytq6LZSaTcf9GkSkMT7Dj/aHVrBawv+X9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nXDbBAAAA2wAAAA8AAAAAAAAAAAAAAAAAmAIAAGRycy9kb3du&#10;cmV2LnhtbFBLBQYAAAAABAAEAPUAAACGAwAAAAA=&#10;" adj="10800" strokeweight="1pt">
                  <v:stroke joinstyle="round"/>
                </v:shape>
                <v:rect id="正方形/長方形 9" o:spid="_x0000_s1035" style="position:absolute;left:17621;top:1714;width:3619;height:112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qFI8EA&#10;AADbAAAADwAAAGRycy9kb3ducmV2LnhtbESPW4vCMBSE3xf8D+EIvq2JK17oGkUWBH2sl/djc2zL&#10;Niclibb+eyMs7OMwM98wq01vG/EgH2rHGiZjBYK4cKbmUsP5tPtcgggR2WDjmDQ8KcBmPfhYYWZc&#10;xzk9jrEUCcIhQw1VjG0mZSgqshjGriVO3s15izFJX0rjsUtw28gvpebSYs1pocKWfioqfo93q6Gb&#10;5ofLyc+WzdQd1CJX19Dfr1qPhv32G0SkPv6H/9p7o2E+g/eX9A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qhSPBAAAA2wAAAA8AAAAAAAAAAAAAAAAAmAIAAGRycy9kb3du&#10;cmV2LnhtbFBLBQYAAAAABAAEAPUAAACGAwAAAAA=&#10;" strokeweight="1pt">
                  <v:stroke joinstyle="round"/>
                  <v:textbox style="layout-flow:vertical-ideographic" inset="1.44pt,0,0,0">
                    <w:txbxContent>
                      <w:p w:rsidR="001B0C51" w:rsidRPr="0094154D" w:rsidRDefault="001B0C51" w:rsidP="001B0C51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</w:pPr>
                        <w:r w:rsidRPr="0094154D">
                          <w:rPr>
                            <w:rFonts w:ascii="HG丸ｺﾞｼｯｸM-PRO" w:eastAsia="HG丸ｺﾞｼｯｸM-PRO" w:hAnsi="HG丸ｺﾞｼｯｸM-PRO" w:cstheme="minorBidi" w:hint="eastAsia"/>
                            <w:sz w:val="22"/>
                            <w:szCs w:val="22"/>
                          </w:rPr>
                          <w:t>調 停 期 日</w:t>
                        </w:r>
                      </w:p>
                    </w:txbxContent>
                  </v:textbox>
                </v:rect>
                <v:rect id="正方形/長方形 10" o:spid="_x0000_s1036" style="position:absolute;left:26765;top:1905;width:3619;height:110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gbVMEA&#10;AADbAAAADwAAAGRycy9kb3ducmV2LnhtbESPT4vCMBTE78J+h/AW9qaJylbpGkUEYT3WP/dn87Yt&#10;Ni8libb77TcLgsdhZn7DrDaDbcWDfGgca5hOFAji0pmGKw3n0368BBEissHWMWn4pQCb9dtohblx&#10;PRf0OMZKJAiHHDXUMXa5lKGsyWKYuI44eT/OW4xJ+koaj32C21bOlMqkxYbTQo0d7Woqb8e71dDP&#10;i8Pl5D+X7dwd1KJQ1zDcr1p/vA/bLxCRhvgKP9vfRkOWwf+X9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4G1TBAAAA2wAAAA8AAAAAAAAAAAAAAAAAmAIAAGRycy9kb3du&#10;cmV2LnhtbFBLBQYAAAAABAAEAPUAAACGAwAAAAA=&#10;" strokeweight="1pt">
                  <v:stroke joinstyle="round"/>
                  <v:textbox style="layout-flow:vertical-ideographic" inset="1.44pt,0,0,0">
                    <w:txbxContent>
                      <w:p w:rsidR="001B0C51" w:rsidRPr="0094154D" w:rsidRDefault="001B0C51" w:rsidP="001B0C51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</w:pPr>
                        <w:r w:rsidRPr="0094154D">
                          <w:rPr>
                            <w:rFonts w:ascii="HG丸ｺﾞｼｯｸM-PRO" w:eastAsia="HG丸ｺﾞｼｯｸM-PRO" w:hAnsi="HG丸ｺﾞｼｯｸM-PRO" w:cstheme="minorBidi" w:hint="eastAsia"/>
                            <w:sz w:val="22"/>
                            <w:szCs w:val="22"/>
                          </w:rPr>
                          <w:t>調 停 期 日</w:t>
                        </w:r>
                      </w:p>
                    </w:txbxContent>
                  </v:textbox>
                </v:rect>
                <v:shape id="右矢印 11" o:spid="_x0000_s1037" type="#_x0000_t13" style="position:absolute;left:32003;top:7614;width:13541;height:691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IaycQA&#10;AADbAAAADwAAAGRycy9kb3ducmV2LnhtbESPT4vCMBTE7wt+h/CEva2pi3SlGkWUBRVh/Xfx9mie&#10;bbF5KUnUrp/eLCx4HGbmN8x42ppa3Mj5yrKCfi8BQZxbXXGh4Hj4/hiC8AFZY22ZFPySh+mk8zbG&#10;TNs77+i2D4WIEPYZKihDaDIpfV6SQd+zDXH0ztYZDFG6QmqH9wg3tfxMklQarDgulNjQvKT8sr8a&#10;BTw42Eexmi0GmJ62q7W7bH82R6Xeu+1sBCJQG17h//ZSK0i/4O9L/AFy8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yGsnEAAAA2wAAAA8AAAAAAAAAAAAAAAAAmAIAAGRycy9k&#10;b3ducmV2LnhtbFBLBQYAAAAABAAEAPUAAACJAwAAAAA=&#10;" adj="18248" strokeweight="1pt">
                  <v:stroke joinstyle="round"/>
                  <v:textbox inset="0,0,0,0">
                    <w:txbxContent>
                      <w:p w:rsidR="001B0C51" w:rsidRPr="0094154D" w:rsidRDefault="001B0C51" w:rsidP="001B0C51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94154D">
                          <w:rPr>
                            <w:rFonts w:ascii="HG丸ｺﾞｼｯｸM-PRO" w:eastAsia="HG丸ｺﾞｼｯｸM-PRO" w:hAnsi="HG丸ｺﾞｼｯｸM-PRO" w:cstheme="minorBidi" w:hint="eastAsia"/>
                            <w:sz w:val="20"/>
                            <w:szCs w:val="20"/>
                          </w:rPr>
                          <w:t>合意ができなかった</w:t>
                        </w:r>
                      </w:p>
                    </w:txbxContent>
                  </v:textbox>
                </v:shape>
                <v:oval id="円/楕円 12" o:spid="_x0000_s1038" style="position:absolute;left:46309;top:8044;width:11430;height:6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HjcIA&#10;AADbAAAADwAAAGRycy9kb3ducmV2LnhtbERPS2vCQBC+F/wPywje6qYFQ0ldRQqlKkLxceltyE6y&#10;0cxsyG419dd3D4UeP773fDlwq67Uh8aLgadpBoqk9LaR2sDp+P74AipEFIutFzLwQwGWi9HDHAvr&#10;b7Kn6yHWKoVIKNCAi7ErtA6lI8Yw9R1J4irfM8YE+1rbHm8pnFv9nGW5ZmwkNTjs6M1ReTl8s4Hd&#10;58VVnG/3vOn4a119nO+z3d2YyXhYvYKKNMR/8Z97bQ3kaWz6kn6AX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GoeNwgAAANsAAAAPAAAAAAAAAAAAAAAAAJgCAABkcnMvZG93&#10;bnJldi54bWxQSwUGAAAAAAQABAD1AAAAhwMAAAAA&#10;" strokeweight="1pt">
                  <v:textbox inset="0,0,0,0">
                    <w:txbxContent>
                      <w:p w:rsidR="001B0C51" w:rsidRPr="0094154D" w:rsidRDefault="001B0C51" w:rsidP="001B0C51">
                        <w:pPr>
                          <w:pStyle w:val="Web"/>
                          <w:spacing w:before="0" w:beforeAutospacing="0" w:after="0" w:afterAutospacing="0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</w:pPr>
                        <w:r w:rsidRPr="0094154D">
                          <w:rPr>
                            <w:rFonts w:ascii="HG丸ｺﾞｼｯｸM-PRO" w:eastAsia="HG丸ｺﾞｼｯｸM-PRO" w:hAnsi="HG丸ｺﾞｼｯｸM-PRO" w:cstheme="minorBidi" w:hint="eastAsia"/>
                            <w:sz w:val="22"/>
                            <w:szCs w:val="22"/>
                          </w:rPr>
                          <w:t>調停不成立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960486" w:rsidRPr="00EF2D07" w:rsidRDefault="00960486" w:rsidP="00960486">
      <w:pPr>
        <w:rPr>
          <w:rFonts w:ascii="Times New Roman" w:hAnsi="Times New Roman" w:cs="ＭＳ 明朝"/>
          <w:color w:val="000000"/>
        </w:rPr>
      </w:pPr>
    </w:p>
    <w:p w:rsidR="0053320B" w:rsidRDefault="0053320B" w:rsidP="00640891">
      <w:pPr>
        <w:rPr>
          <w:color w:val="000000"/>
          <w:sz w:val="22"/>
          <w:szCs w:val="22"/>
        </w:rPr>
      </w:pPr>
    </w:p>
    <w:p w:rsidR="005D189D" w:rsidRDefault="005D189D" w:rsidP="00640891">
      <w:pPr>
        <w:rPr>
          <w:color w:val="000000"/>
          <w:sz w:val="22"/>
          <w:szCs w:val="22"/>
        </w:rPr>
      </w:pPr>
    </w:p>
    <w:p w:rsidR="005D189D" w:rsidRDefault="005D189D" w:rsidP="00640891">
      <w:pPr>
        <w:rPr>
          <w:color w:val="000000"/>
          <w:sz w:val="22"/>
          <w:szCs w:val="22"/>
        </w:rPr>
      </w:pPr>
    </w:p>
    <w:p w:rsidR="005D189D" w:rsidRDefault="005D189D" w:rsidP="00640891">
      <w:pPr>
        <w:rPr>
          <w:color w:val="000000"/>
          <w:sz w:val="22"/>
          <w:szCs w:val="22"/>
        </w:rPr>
      </w:pPr>
    </w:p>
    <w:p w:rsidR="005D189D" w:rsidRPr="00B761EA" w:rsidRDefault="005D189D" w:rsidP="005D189D">
      <w:pPr>
        <w:spacing w:beforeLines="50" w:before="190"/>
        <w:rPr>
          <w:color w:val="000000"/>
          <w:sz w:val="21"/>
          <w:szCs w:val="21"/>
        </w:rPr>
      </w:pPr>
      <w:r w:rsidRPr="00B761EA">
        <w:rPr>
          <w:rFonts w:hint="eastAsia"/>
          <w:color w:val="000000"/>
          <w:sz w:val="21"/>
          <w:szCs w:val="21"/>
        </w:rPr>
        <w:t xml:space="preserve">　注　家事事件手続（調停，審判，調査等）においては，録音・録画・撮影は禁止されています。</w:t>
      </w:r>
    </w:p>
    <w:sectPr w:rsidR="005D189D" w:rsidRPr="00B761EA" w:rsidSect="00FA4D60">
      <w:footerReference w:type="even" r:id="rId7"/>
      <w:pgSz w:w="11906" w:h="16838" w:code="9"/>
      <w:pgMar w:top="1134" w:right="851" w:bottom="567" w:left="1134" w:header="851" w:footer="284" w:gutter="0"/>
      <w:cols w:space="425"/>
      <w:docGrid w:type="linesAndChars" w:linePitch="380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D80" w:rsidRDefault="00EE3D80">
      <w:r>
        <w:separator/>
      </w:r>
    </w:p>
  </w:endnote>
  <w:endnote w:type="continuationSeparator" w:id="0">
    <w:p w:rsidR="00EE3D80" w:rsidRDefault="00EE3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A0B" w:rsidRDefault="00C05A0B" w:rsidP="00523C8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5A0B" w:rsidRDefault="00C05A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D80" w:rsidRDefault="00EE3D80">
      <w:r>
        <w:separator/>
      </w:r>
    </w:p>
  </w:footnote>
  <w:footnote w:type="continuationSeparator" w:id="0">
    <w:p w:rsidR="00EE3D80" w:rsidRDefault="00EE3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0C2F"/>
    <w:multiLevelType w:val="hybridMultilevel"/>
    <w:tmpl w:val="75EAF05A"/>
    <w:lvl w:ilvl="0" w:tplc="90F6B0F0">
      <w:numFmt w:val="bullet"/>
      <w:lvlText w:val="□"/>
      <w:lvlJc w:val="left"/>
      <w:pPr>
        <w:tabs>
          <w:tab w:val="num" w:pos="747"/>
        </w:tabs>
        <w:ind w:left="747" w:hanging="49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2"/>
        </w:tabs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2"/>
        </w:tabs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</w:abstractNum>
  <w:abstractNum w:abstractNumId="1" w15:restartNumberingAfterBreak="0">
    <w:nsid w:val="0700306F"/>
    <w:multiLevelType w:val="hybridMultilevel"/>
    <w:tmpl w:val="DDC0D06C"/>
    <w:lvl w:ilvl="0" w:tplc="DDEAFA4C">
      <w:numFmt w:val="bullet"/>
      <w:lvlText w:val="＊"/>
      <w:lvlJc w:val="left"/>
      <w:pPr>
        <w:tabs>
          <w:tab w:val="num" w:pos="864"/>
        </w:tabs>
        <w:ind w:left="8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4"/>
        </w:tabs>
        <w:ind w:left="13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4"/>
        </w:tabs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4"/>
        </w:tabs>
        <w:ind w:left="21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4"/>
        </w:tabs>
        <w:ind w:left="26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4"/>
        </w:tabs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4"/>
        </w:tabs>
        <w:ind w:left="38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4"/>
        </w:tabs>
        <w:ind w:left="4284" w:hanging="420"/>
      </w:pPr>
      <w:rPr>
        <w:rFonts w:ascii="Wingdings" w:hAnsi="Wingdings" w:hint="default"/>
      </w:rPr>
    </w:lvl>
  </w:abstractNum>
  <w:abstractNum w:abstractNumId="2" w15:restartNumberingAfterBreak="0">
    <w:nsid w:val="0CC8175D"/>
    <w:multiLevelType w:val="multilevel"/>
    <w:tmpl w:val="E782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5E6520"/>
    <w:multiLevelType w:val="hybridMultilevel"/>
    <w:tmpl w:val="3BF80D4A"/>
    <w:lvl w:ilvl="0" w:tplc="38CA3038">
      <w:start w:val="1"/>
      <w:numFmt w:val="bullet"/>
      <w:lvlText w:val="□"/>
      <w:lvlJc w:val="left"/>
      <w:pPr>
        <w:tabs>
          <w:tab w:val="num" w:pos="747"/>
        </w:tabs>
        <w:ind w:left="747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2"/>
        </w:tabs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2"/>
        </w:tabs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</w:abstractNum>
  <w:abstractNum w:abstractNumId="4" w15:restartNumberingAfterBreak="0">
    <w:nsid w:val="18906F88"/>
    <w:multiLevelType w:val="hybridMultilevel"/>
    <w:tmpl w:val="2DE28A5E"/>
    <w:lvl w:ilvl="0" w:tplc="3F82AB10">
      <w:numFmt w:val="bullet"/>
      <w:lvlText w:val="□"/>
      <w:lvlJc w:val="left"/>
      <w:pPr>
        <w:tabs>
          <w:tab w:val="num" w:pos="582"/>
        </w:tabs>
        <w:ind w:left="582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2"/>
        </w:tabs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2"/>
        </w:tabs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2"/>
        </w:tabs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2"/>
        </w:tabs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2"/>
        </w:tabs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2"/>
        </w:tabs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2"/>
        </w:tabs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2"/>
        </w:tabs>
        <w:ind w:left="4002" w:hanging="420"/>
      </w:pPr>
      <w:rPr>
        <w:rFonts w:ascii="Wingdings" w:hAnsi="Wingdings" w:hint="default"/>
      </w:rPr>
    </w:lvl>
  </w:abstractNum>
  <w:abstractNum w:abstractNumId="5" w15:restartNumberingAfterBreak="0">
    <w:nsid w:val="362448EC"/>
    <w:multiLevelType w:val="hybridMultilevel"/>
    <w:tmpl w:val="C3E6CAF4"/>
    <w:lvl w:ilvl="0" w:tplc="C2188848">
      <w:numFmt w:val="bullet"/>
      <w:lvlText w:val="※"/>
      <w:lvlJc w:val="left"/>
      <w:pPr>
        <w:tabs>
          <w:tab w:val="num" w:pos="1149"/>
        </w:tabs>
        <w:ind w:left="1149" w:hanging="6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4"/>
        </w:tabs>
        <w:ind w:left="13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4"/>
        </w:tabs>
        <w:ind w:left="17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4"/>
        </w:tabs>
        <w:ind w:left="21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4"/>
        </w:tabs>
        <w:ind w:left="25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4"/>
        </w:tabs>
        <w:ind w:left="29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4"/>
        </w:tabs>
        <w:ind w:left="34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4"/>
        </w:tabs>
        <w:ind w:left="38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4"/>
        </w:tabs>
        <w:ind w:left="4254" w:hanging="420"/>
      </w:pPr>
      <w:rPr>
        <w:rFonts w:ascii="Wingdings" w:hAnsi="Wingdings" w:hint="default"/>
      </w:rPr>
    </w:lvl>
  </w:abstractNum>
  <w:abstractNum w:abstractNumId="6" w15:restartNumberingAfterBreak="0">
    <w:nsid w:val="445E021B"/>
    <w:multiLevelType w:val="hybridMultilevel"/>
    <w:tmpl w:val="AB7E7BFC"/>
    <w:lvl w:ilvl="0" w:tplc="FF24C2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-Mincho" w:eastAsia="MS-Mincho" w:hAnsi="Century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8E386A"/>
    <w:multiLevelType w:val="hybridMultilevel"/>
    <w:tmpl w:val="3538028E"/>
    <w:lvl w:ilvl="0" w:tplc="029C8A46">
      <w:start w:val="190"/>
      <w:numFmt w:val="bullet"/>
      <w:lvlText w:val="□"/>
      <w:lvlJc w:val="left"/>
      <w:pPr>
        <w:tabs>
          <w:tab w:val="num" w:pos="747"/>
        </w:tabs>
        <w:ind w:left="747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2"/>
        </w:tabs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2"/>
        </w:tabs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</w:abstractNum>
  <w:abstractNum w:abstractNumId="8" w15:restartNumberingAfterBreak="0">
    <w:nsid w:val="45DE132E"/>
    <w:multiLevelType w:val="hybridMultilevel"/>
    <w:tmpl w:val="58542452"/>
    <w:lvl w:ilvl="0" w:tplc="76066782">
      <w:numFmt w:val="bullet"/>
      <w:lvlText w:val="・"/>
      <w:lvlJc w:val="left"/>
      <w:pPr>
        <w:tabs>
          <w:tab w:val="num" w:pos="612"/>
        </w:tabs>
        <w:ind w:left="6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2"/>
        </w:tabs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2"/>
        </w:tabs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</w:abstractNum>
  <w:abstractNum w:abstractNumId="9" w15:restartNumberingAfterBreak="0">
    <w:nsid w:val="46805A55"/>
    <w:multiLevelType w:val="multilevel"/>
    <w:tmpl w:val="87C2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A50EEA"/>
    <w:multiLevelType w:val="hybridMultilevel"/>
    <w:tmpl w:val="E03E2788"/>
    <w:lvl w:ilvl="0" w:tplc="1318DE82">
      <w:numFmt w:val="bullet"/>
      <w:lvlText w:val="□"/>
      <w:lvlJc w:val="left"/>
      <w:pPr>
        <w:tabs>
          <w:tab w:val="num" w:pos="747"/>
        </w:tabs>
        <w:ind w:left="747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2"/>
        </w:tabs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2"/>
        </w:tabs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</w:abstractNum>
  <w:abstractNum w:abstractNumId="11" w15:restartNumberingAfterBreak="0">
    <w:nsid w:val="6ABA429B"/>
    <w:multiLevelType w:val="multilevel"/>
    <w:tmpl w:val="F2E6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840E53"/>
    <w:multiLevelType w:val="hybridMultilevel"/>
    <w:tmpl w:val="25A0C786"/>
    <w:lvl w:ilvl="0" w:tplc="0E3422C8">
      <w:numFmt w:val="bullet"/>
      <w:lvlText w:val="・"/>
      <w:lvlJc w:val="left"/>
      <w:pPr>
        <w:tabs>
          <w:tab w:val="num" w:pos="864"/>
        </w:tabs>
        <w:ind w:left="864" w:hanging="360"/>
      </w:pPr>
      <w:rPr>
        <w:rFonts w:ascii="ＭＳ 明朝" w:eastAsia="ＭＳ 明朝" w:hAnsi="ＭＳ 明朝" w:cs="Times New Roman" w:hint="eastAsia"/>
      </w:rPr>
    </w:lvl>
    <w:lvl w:ilvl="1" w:tplc="1CFC5502">
      <w:numFmt w:val="bullet"/>
      <w:lvlText w:val="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9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64"/>
    <w:rsid w:val="000010D3"/>
    <w:rsid w:val="00002D0C"/>
    <w:rsid w:val="0001244B"/>
    <w:rsid w:val="00016E9E"/>
    <w:rsid w:val="00025542"/>
    <w:rsid w:val="00044967"/>
    <w:rsid w:val="00052467"/>
    <w:rsid w:val="0005501C"/>
    <w:rsid w:val="00085C4D"/>
    <w:rsid w:val="00093CE8"/>
    <w:rsid w:val="00095F83"/>
    <w:rsid w:val="000B47B9"/>
    <w:rsid w:val="000B656F"/>
    <w:rsid w:val="000F1835"/>
    <w:rsid w:val="00102CC4"/>
    <w:rsid w:val="001046F6"/>
    <w:rsid w:val="00122864"/>
    <w:rsid w:val="001263C0"/>
    <w:rsid w:val="00137C2D"/>
    <w:rsid w:val="00142A64"/>
    <w:rsid w:val="001A32D4"/>
    <w:rsid w:val="001B0C51"/>
    <w:rsid w:val="001B2FE9"/>
    <w:rsid w:val="001D2A74"/>
    <w:rsid w:val="001E5C98"/>
    <w:rsid w:val="002122D0"/>
    <w:rsid w:val="00217047"/>
    <w:rsid w:val="00224D4C"/>
    <w:rsid w:val="002526C6"/>
    <w:rsid w:val="0026064D"/>
    <w:rsid w:val="002621B8"/>
    <w:rsid w:val="002B7AE2"/>
    <w:rsid w:val="002D79CD"/>
    <w:rsid w:val="003033BB"/>
    <w:rsid w:val="0030731B"/>
    <w:rsid w:val="0031049A"/>
    <w:rsid w:val="00310AF5"/>
    <w:rsid w:val="003214D6"/>
    <w:rsid w:val="00333B22"/>
    <w:rsid w:val="00347752"/>
    <w:rsid w:val="00357E15"/>
    <w:rsid w:val="003772E3"/>
    <w:rsid w:val="003866E8"/>
    <w:rsid w:val="0038710B"/>
    <w:rsid w:val="00394846"/>
    <w:rsid w:val="003B181F"/>
    <w:rsid w:val="003D5968"/>
    <w:rsid w:val="004202BE"/>
    <w:rsid w:val="0042201B"/>
    <w:rsid w:val="00437C2C"/>
    <w:rsid w:val="00443A38"/>
    <w:rsid w:val="004474DF"/>
    <w:rsid w:val="00486BF7"/>
    <w:rsid w:val="004A17C7"/>
    <w:rsid w:val="004C315D"/>
    <w:rsid w:val="004E7046"/>
    <w:rsid w:val="00505AEA"/>
    <w:rsid w:val="005171D8"/>
    <w:rsid w:val="00523C86"/>
    <w:rsid w:val="005267F4"/>
    <w:rsid w:val="00526E28"/>
    <w:rsid w:val="0053320B"/>
    <w:rsid w:val="0054461F"/>
    <w:rsid w:val="00554273"/>
    <w:rsid w:val="00585852"/>
    <w:rsid w:val="00591EE6"/>
    <w:rsid w:val="005D189D"/>
    <w:rsid w:val="005D3B21"/>
    <w:rsid w:val="005F6E70"/>
    <w:rsid w:val="006241F7"/>
    <w:rsid w:val="00633FDA"/>
    <w:rsid w:val="00640891"/>
    <w:rsid w:val="00651A68"/>
    <w:rsid w:val="0065319C"/>
    <w:rsid w:val="006613A9"/>
    <w:rsid w:val="00673EF3"/>
    <w:rsid w:val="00674064"/>
    <w:rsid w:val="0068579E"/>
    <w:rsid w:val="00692D41"/>
    <w:rsid w:val="006B42F0"/>
    <w:rsid w:val="006B60B0"/>
    <w:rsid w:val="00700EC8"/>
    <w:rsid w:val="007038A7"/>
    <w:rsid w:val="00764042"/>
    <w:rsid w:val="007765D0"/>
    <w:rsid w:val="007802F0"/>
    <w:rsid w:val="007A7130"/>
    <w:rsid w:val="007C7644"/>
    <w:rsid w:val="007F1B5A"/>
    <w:rsid w:val="007F43AE"/>
    <w:rsid w:val="00830DC4"/>
    <w:rsid w:val="00861A2C"/>
    <w:rsid w:val="008621E4"/>
    <w:rsid w:val="008767B2"/>
    <w:rsid w:val="00887E15"/>
    <w:rsid w:val="008A6680"/>
    <w:rsid w:val="008C127F"/>
    <w:rsid w:val="00917466"/>
    <w:rsid w:val="009345D9"/>
    <w:rsid w:val="00945726"/>
    <w:rsid w:val="00952846"/>
    <w:rsid w:val="00960486"/>
    <w:rsid w:val="009754CF"/>
    <w:rsid w:val="00986B64"/>
    <w:rsid w:val="009B689F"/>
    <w:rsid w:val="009E6A55"/>
    <w:rsid w:val="00A0464D"/>
    <w:rsid w:val="00A12785"/>
    <w:rsid w:val="00A23825"/>
    <w:rsid w:val="00A96288"/>
    <w:rsid w:val="00AA5A80"/>
    <w:rsid w:val="00AB158A"/>
    <w:rsid w:val="00AE132F"/>
    <w:rsid w:val="00B02D9A"/>
    <w:rsid w:val="00B15EF2"/>
    <w:rsid w:val="00B67565"/>
    <w:rsid w:val="00B761EA"/>
    <w:rsid w:val="00B90195"/>
    <w:rsid w:val="00B93AF2"/>
    <w:rsid w:val="00BA10CE"/>
    <w:rsid w:val="00BB433A"/>
    <w:rsid w:val="00BE3B5C"/>
    <w:rsid w:val="00BF19DD"/>
    <w:rsid w:val="00C05A0B"/>
    <w:rsid w:val="00C0751A"/>
    <w:rsid w:val="00C258C9"/>
    <w:rsid w:val="00C33033"/>
    <w:rsid w:val="00C365D1"/>
    <w:rsid w:val="00C55D7E"/>
    <w:rsid w:val="00C57198"/>
    <w:rsid w:val="00C60CCF"/>
    <w:rsid w:val="00C806FF"/>
    <w:rsid w:val="00C92807"/>
    <w:rsid w:val="00C96655"/>
    <w:rsid w:val="00CA573F"/>
    <w:rsid w:val="00CC3AE2"/>
    <w:rsid w:val="00CF559D"/>
    <w:rsid w:val="00CF6255"/>
    <w:rsid w:val="00D03C54"/>
    <w:rsid w:val="00D43835"/>
    <w:rsid w:val="00D46903"/>
    <w:rsid w:val="00D47851"/>
    <w:rsid w:val="00D52DB9"/>
    <w:rsid w:val="00D9236E"/>
    <w:rsid w:val="00D95565"/>
    <w:rsid w:val="00DA05C4"/>
    <w:rsid w:val="00DA1887"/>
    <w:rsid w:val="00DB1070"/>
    <w:rsid w:val="00DB26F6"/>
    <w:rsid w:val="00DB3204"/>
    <w:rsid w:val="00DD18AC"/>
    <w:rsid w:val="00E14612"/>
    <w:rsid w:val="00E17AB1"/>
    <w:rsid w:val="00E220EE"/>
    <w:rsid w:val="00E471C4"/>
    <w:rsid w:val="00E47DAA"/>
    <w:rsid w:val="00E55D6B"/>
    <w:rsid w:val="00E71AE4"/>
    <w:rsid w:val="00E80BD9"/>
    <w:rsid w:val="00E97728"/>
    <w:rsid w:val="00EA3520"/>
    <w:rsid w:val="00EA7F6B"/>
    <w:rsid w:val="00EB39B6"/>
    <w:rsid w:val="00EE355A"/>
    <w:rsid w:val="00EE3D80"/>
    <w:rsid w:val="00EF2D07"/>
    <w:rsid w:val="00F12492"/>
    <w:rsid w:val="00F13B6F"/>
    <w:rsid w:val="00F26747"/>
    <w:rsid w:val="00F339C4"/>
    <w:rsid w:val="00F40C5B"/>
    <w:rsid w:val="00F4203F"/>
    <w:rsid w:val="00F42103"/>
    <w:rsid w:val="00F505D2"/>
    <w:rsid w:val="00F53B71"/>
    <w:rsid w:val="00F62C00"/>
    <w:rsid w:val="00F960F2"/>
    <w:rsid w:val="00FA0805"/>
    <w:rsid w:val="00FA36A0"/>
    <w:rsid w:val="00FA4D60"/>
    <w:rsid w:val="00FB4EBC"/>
    <w:rsid w:val="00FE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2F93DC-B723-4C65-9CCD-37C054EA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047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paragraph" w:styleId="3">
    <w:name w:val="heading 3"/>
    <w:basedOn w:val="a"/>
    <w:qFormat/>
    <w:rsid w:val="00122864"/>
    <w:pPr>
      <w:widowControl/>
      <w:autoSpaceDE/>
      <w:autoSpaceDN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2122D0"/>
  </w:style>
  <w:style w:type="paragraph" w:customStyle="1" w:styleId="2">
    <w:name w:val="スタイル2"/>
    <w:basedOn w:val="a"/>
    <w:rsid w:val="002122D0"/>
  </w:style>
  <w:style w:type="paragraph" w:customStyle="1" w:styleId="30">
    <w:name w:val="スタイル3"/>
    <w:basedOn w:val="a"/>
    <w:rsid w:val="002122D0"/>
  </w:style>
  <w:style w:type="paragraph" w:customStyle="1" w:styleId="4">
    <w:name w:val="スタイル4"/>
    <w:basedOn w:val="a"/>
    <w:rsid w:val="002122D0"/>
  </w:style>
  <w:style w:type="paragraph" w:customStyle="1" w:styleId="txt90">
    <w:name w:val="txt90"/>
    <w:basedOn w:val="a"/>
    <w:rsid w:val="00122864"/>
    <w:pPr>
      <w:widowControl/>
      <w:autoSpaceDE/>
      <w:autoSpaceDN/>
      <w:spacing w:before="100" w:beforeAutospacing="1" w:after="100" w:afterAutospacing="1" w:line="312" w:lineRule="auto"/>
      <w:jc w:val="left"/>
    </w:pPr>
    <w:rPr>
      <w:rFonts w:ascii="ＭＳ Ｐゴシック" w:eastAsia="ＭＳ Ｐゴシック" w:hAnsi="ＭＳ Ｐゴシック" w:cs="ＭＳ Ｐゴシック"/>
      <w:sz w:val="22"/>
      <w:szCs w:val="22"/>
    </w:rPr>
  </w:style>
  <w:style w:type="character" w:styleId="a3">
    <w:name w:val="Hyperlink"/>
    <w:basedOn w:val="a0"/>
    <w:rsid w:val="00122864"/>
    <w:rPr>
      <w:color w:val="0000FF"/>
      <w:u w:val="single"/>
    </w:rPr>
  </w:style>
  <w:style w:type="paragraph" w:customStyle="1" w:styleId="mlttxt90">
    <w:name w:val="mlt txt90"/>
    <w:basedOn w:val="a"/>
    <w:rsid w:val="00122864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mlt1etxt90">
    <w:name w:val="mlt1e txt90"/>
    <w:basedOn w:val="a"/>
    <w:rsid w:val="00122864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paragraph" w:styleId="a4">
    <w:name w:val="Balloon Text"/>
    <w:basedOn w:val="a"/>
    <w:semiHidden/>
    <w:rsid w:val="00052467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C05A0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05A0B"/>
  </w:style>
  <w:style w:type="paragraph" w:styleId="a7">
    <w:name w:val="header"/>
    <w:basedOn w:val="a"/>
    <w:rsid w:val="00217047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9345D9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B0C51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6" w:color="CCCCCC"/>
                            <w:bottom w:val="single" w:sz="6" w:space="0" w:color="CCCCCC"/>
                            <w:right w:val="single" w:sz="6" w:space="6" w:color="CCCCCC"/>
                          </w:divBdr>
                        </w:div>
                        <w:div w:id="56603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6" w:color="CCCCCC"/>
                            <w:bottom w:val="single" w:sz="6" w:space="0" w:color="CCCCCC"/>
                            <w:right w:val="single" w:sz="6" w:space="6" w:color="CCCCCC"/>
                          </w:divBdr>
                        </w:div>
                        <w:div w:id="59960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6" w:color="CCCCCC"/>
                            <w:bottom w:val="single" w:sz="6" w:space="0" w:color="CCCCCC"/>
                            <w:right w:val="single" w:sz="6" w:space="6" w:color="CCCCCC"/>
                          </w:divBdr>
                        </w:div>
                        <w:div w:id="84332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6" w:color="CCCCCC"/>
                            <w:bottom w:val="single" w:sz="6" w:space="0" w:color="CCCCCC"/>
                            <w:right w:val="single" w:sz="6" w:space="6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313</Words>
  <Characters>1789</Characters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＜養育費請求調停を申し立てる方へ＞</vt:lpstr>
      <vt:lpstr>＜養育費請求調停を申し立てる方へ＞</vt:lpstr>
    </vt:vector>
  </TitlesOfParts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2012-09-05T11:39:00Z</cp:lastPrinted>
  <dcterms:created xsi:type="dcterms:W3CDTF">2017-02-23T05:13:00Z</dcterms:created>
  <dcterms:modified xsi:type="dcterms:W3CDTF">2019-09-03T06:38:00Z</dcterms:modified>
</cp:coreProperties>
</file>