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D0339C">
        <w:rPr>
          <w:rFonts w:ascii="ＭＳ ゴシック" w:eastAsia="ＭＳ ゴシック" w:hAnsi="ＭＳ ゴシック" w:cs="ＭＳ ゴシック" w:hint="eastAsia"/>
          <w:b/>
          <w:spacing w:val="132"/>
          <w:kern w:val="0"/>
          <w:sz w:val="32"/>
          <w:szCs w:val="32"/>
          <w:fitText w:val="3840" w:id="1926524928"/>
        </w:rPr>
        <w:t>申立事情説明</w:t>
      </w:r>
      <w:r w:rsidR="001E0922" w:rsidRPr="00D0339C">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xml:space="preserve">※　</w:t>
      </w:r>
      <w:r w:rsidRPr="00D0339C">
        <w:rPr>
          <w:rFonts w:ascii="ＭＳ ゴシック" w:eastAsia="ＭＳ ゴシック" w:hAnsi="ＭＳ ゴシック" w:cs="ＭＳ 明朝" w:hint="eastAsia"/>
          <w:color w:val="000000" w:themeColor="text1"/>
          <w:kern w:val="0"/>
          <w:szCs w:val="21"/>
        </w:rPr>
        <w:t>申立人</w:t>
      </w:r>
      <w:r w:rsidR="005B5B85" w:rsidRPr="00D0339C">
        <w:rPr>
          <w:rFonts w:ascii="ＭＳ ゴシック" w:eastAsia="ＭＳ ゴシック" w:hAnsi="ＭＳ ゴシック" w:cs="ＭＳ 明朝" w:hint="eastAsia"/>
          <w:color w:val="000000" w:themeColor="text1"/>
          <w:kern w:val="0"/>
          <w:szCs w:val="21"/>
        </w:rPr>
        <w:t>が記載してください。</w:t>
      </w:r>
      <w:r w:rsidRPr="00D0339C">
        <w:rPr>
          <w:rFonts w:ascii="ＭＳ ゴシック" w:eastAsia="ＭＳ ゴシック" w:hAnsi="ＭＳ ゴシック" w:cs="ＭＳ 明朝" w:hint="eastAsia"/>
          <w:color w:val="000000" w:themeColor="text1"/>
          <w:kern w:val="0"/>
          <w:szCs w:val="21"/>
        </w:rPr>
        <w:t>申立人が記</w:t>
      </w:r>
      <w:r w:rsidR="00C45DE2" w:rsidRPr="00D0339C">
        <w:rPr>
          <w:rFonts w:ascii="ＭＳ ゴシック" w:eastAsia="ＭＳ ゴシック" w:hAnsi="ＭＳ ゴシック" w:cs="ＭＳ 明朝" w:hint="eastAsia"/>
          <w:color w:val="000000" w:themeColor="text1"/>
          <w:kern w:val="0"/>
          <w:szCs w:val="21"/>
        </w:rPr>
        <w:t>載</w:t>
      </w:r>
      <w:r w:rsidRPr="00D0339C">
        <w:rPr>
          <w:rFonts w:ascii="ＭＳ ゴシック" w:eastAsia="ＭＳ ゴシック" w:hAnsi="ＭＳ ゴシック" w:cs="ＭＳ 明朝" w:hint="eastAsia"/>
          <w:color w:val="000000" w:themeColor="text1"/>
          <w:kern w:val="0"/>
          <w:szCs w:val="21"/>
        </w:rPr>
        <w:t>できないときは，本人の事情をよく理解している</w:t>
      </w:r>
      <w:r w:rsidR="00C45DE2" w:rsidRPr="00D0339C">
        <w:rPr>
          <w:rFonts w:ascii="ＭＳ ゴシック" w:eastAsia="ＭＳ ゴシック" w:hAnsi="ＭＳ ゴシック" w:cs="ＭＳ 明朝" w:hint="eastAsia"/>
          <w:color w:val="000000" w:themeColor="text1"/>
          <w:kern w:val="0"/>
          <w:szCs w:val="21"/>
        </w:rPr>
        <w:t>方</w:t>
      </w:r>
      <w:r w:rsidRPr="00D0339C">
        <w:rPr>
          <w:rFonts w:ascii="ＭＳ ゴシック" w:eastAsia="ＭＳ ゴシック" w:hAnsi="ＭＳ ゴシック" w:cs="ＭＳ 明朝" w:hint="eastAsia"/>
          <w:color w:val="000000" w:themeColor="text1"/>
          <w:kern w:val="0"/>
          <w:szCs w:val="21"/>
        </w:rPr>
        <w:t>が記</w:t>
      </w:r>
      <w:r w:rsidR="00C45DE2" w:rsidRPr="00D0339C">
        <w:rPr>
          <w:rFonts w:ascii="ＭＳ ゴシック" w:eastAsia="ＭＳ ゴシック" w:hAnsi="ＭＳ ゴシック" w:cs="ＭＳ 明朝" w:hint="eastAsia"/>
          <w:color w:val="000000" w:themeColor="text1"/>
          <w:kern w:val="0"/>
          <w:szCs w:val="21"/>
        </w:rPr>
        <w:t>載</w:t>
      </w:r>
      <w:r w:rsidRPr="00D0339C">
        <w:rPr>
          <w:rFonts w:ascii="ＭＳ ゴシック" w:eastAsia="ＭＳ ゴシック" w:hAnsi="ＭＳ ゴシック" w:cs="ＭＳ 明朝" w:hint="eastAsia"/>
          <w:color w:val="000000" w:themeColor="text1"/>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sidRPr="00D0339C">
        <w:rPr>
          <w:rFonts w:asciiTheme="minorEastAsia" w:eastAsiaTheme="minorEastAsia" w:hAnsiTheme="minorEastAsia" w:hint="eastAsia"/>
          <w:color w:val="000000" w:themeColor="text1"/>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D0339C">
              <w:rPr>
                <w:rFonts w:ascii="ＭＳ 明朝" w:hAnsi="ＭＳ 明朝" w:hint="eastAsia"/>
                <w:color w:val="000000" w:themeColor="text1"/>
                <w:szCs w:val="21"/>
              </w:rPr>
              <w:t>年　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D0339C">
              <w:rPr>
                <w:rFonts w:ascii="ＭＳ 明朝" w:hAnsi="ＭＳ 明朝" w:hint="eastAsia"/>
                <w:color w:val="000000" w:themeColor="text1"/>
                <w:szCs w:val="21"/>
              </w:rPr>
              <w:t>年　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D0339C">
              <w:rPr>
                <w:rFonts w:ascii="ＭＳ 明朝" w:hAnsi="ＭＳ 明朝" w:hint="eastAsia"/>
                <w:color w:val="000000" w:themeColor="text1"/>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sidRPr="00D0339C">
        <w:rPr>
          <w:rFonts w:ascii="ＭＳ 明朝" w:hAnsi="ＭＳ 明朝"/>
          <w:color w:val="000000" w:themeColor="text1"/>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sidRPr="00D0339C">
        <w:rPr>
          <w:rFonts w:ascii="ＭＳ 明朝" w:hAnsi="ＭＳ 明朝"/>
          <w:color w:val="000000" w:themeColor="text1"/>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w:t>
      </w:r>
      <w:r w:rsidRPr="00D0339C">
        <w:rPr>
          <w:color w:val="000000" w:themeColor="text1"/>
        </w:rPr>
        <w:t>行動障害</w:t>
      </w:r>
      <w:r>
        <w:t>について</w:t>
      </w:r>
    </w:p>
    <w:p w:rsidR="00863AC3" w:rsidRPr="004E3847" w:rsidRDefault="00863AC3" w:rsidP="00B54020">
      <w:pPr>
        <w:spacing w:line="300" w:lineRule="exact"/>
        <w:ind w:leftChars="300" w:left="840" w:hangingChars="100" w:hanging="210"/>
        <w:rPr>
          <w:rFonts w:ascii="ＭＳ 明朝" w:hAnsi="ＭＳ 明朝"/>
        </w:rPr>
      </w:pPr>
      <w:r>
        <w:rPr>
          <w:rFonts w:ascii="ＭＳ 明朝" w:hAnsi="ＭＳ 明朝"/>
        </w:rPr>
        <w:t xml:space="preserve">※　</w:t>
      </w:r>
      <w:r w:rsidRPr="00D0339C">
        <w:rPr>
          <w:rFonts w:ascii="ＭＳ 明朝" w:hAnsi="ＭＳ 明朝"/>
          <w:color w:val="000000" w:themeColor="text1"/>
        </w:rPr>
        <w:t>「行動障害」とは，外出すると戻れない，物を壊す，大声を出すなど，</w:t>
      </w:r>
      <w:r w:rsidRPr="004E3847">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D0339C" w:rsidRDefault="001F456E" w:rsidP="00AF0E09">
      <w:pPr>
        <w:spacing w:line="300" w:lineRule="exact"/>
        <w:ind w:left="570"/>
        <w:rPr>
          <w:rFonts w:ascii="ＭＳ ゴシック" w:hAnsi="ＭＳ ゴシック" w:cs="ＭＳ ゴシック"/>
          <w:color w:val="000000" w:themeColor="text1"/>
        </w:rPr>
      </w:pPr>
      <w:r w:rsidRPr="00D0339C">
        <w:rPr>
          <w:rFonts w:hint="eastAsia"/>
          <w:color w:val="000000" w:themeColor="text1"/>
        </w:rPr>
        <w:t xml:space="preserve">　→支援者（氏名：</w:t>
      </w:r>
      <w:r w:rsidRPr="00D0339C">
        <w:rPr>
          <w:rFonts w:hint="eastAsia"/>
          <w:color w:val="000000" w:themeColor="text1"/>
          <w:u w:val="single"/>
        </w:rPr>
        <w:t xml:space="preserve">　　　　　　　　　</w:t>
      </w:r>
      <w:r w:rsidRPr="00D0339C">
        <w:rPr>
          <w:rFonts w:hint="eastAsia"/>
          <w:color w:val="000000" w:themeColor="text1"/>
        </w:rPr>
        <w:t xml:space="preserve">　本人との関係：</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AF0E09">
      <w:pPr>
        <w:spacing w:line="300" w:lineRule="exact"/>
        <w:ind w:left="570"/>
        <w:rPr>
          <w:color w:val="000000" w:themeColor="text1"/>
        </w:rPr>
      </w:pPr>
      <w:r w:rsidRPr="00D0339C">
        <w:rPr>
          <w:rFonts w:hint="eastAsia"/>
          <w:color w:val="000000" w:themeColor="text1"/>
        </w:rPr>
        <w:t xml:space="preserve">　　支援の内容（</w:t>
      </w:r>
      <w:r w:rsidRPr="00D0339C">
        <w:rPr>
          <w:rFonts w:hint="eastAsia"/>
          <w:color w:val="000000" w:themeColor="text1"/>
          <w:u w:val="single"/>
        </w:rPr>
        <w:t xml:space="preserve">　　　　　　　　　　　　　　　　　　　　　　　　　　　</w:t>
      </w:r>
      <w:r w:rsidRPr="00D0339C">
        <w:rPr>
          <w:rFonts w:hint="eastAsia"/>
          <w:color w:val="000000" w:themeColor="text1"/>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D0339C" w:rsidRDefault="001F456E" w:rsidP="001F456E">
      <w:pPr>
        <w:spacing w:line="300" w:lineRule="exact"/>
        <w:ind w:left="570"/>
        <w:rPr>
          <w:rFonts w:ascii="ＭＳ ゴシック" w:hAnsi="ＭＳ ゴシック" w:cs="ＭＳ ゴシック"/>
          <w:color w:val="000000" w:themeColor="text1"/>
        </w:rPr>
      </w:pPr>
      <w:r w:rsidRPr="00D0339C">
        <w:rPr>
          <w:rFonts w:ascii="ＭＳ ゴシック" w:hAnsi="ＭＳ ゴシック" w:cs="ＭＳ ゴシック" w:hint="eastAsia"/>
          <w:color w:val="000000" w:themeColor="text1"/>
        </w:rPr>
        <w:t xml:space="preserve">　</w:t>
      </w:r>
      <w:r w:rsidRPr="00D0339C">
        <w:rPr>
          <w:rFonts w:hint="eastAsia"/>
          <w:color w:val="000000" w:themeColor="text1"/>
        </w:rPr>
        <w:t>→管理者（氏名：</w:t>
      </w:r>
      <w:r w:rsidRPr="00D0339C">
        <w:rPr>
          <w:rFonts w:hint="eastAsia"/>
          <w:color w:val="000000" w:themeColor="text1"/>
          <w:u w:val="single"/>
        </w:rPr>
        <w:t xml:space="preserve">　　　　　　　　　</w:t>
      </w:r>
      <w:r w:rsidRPr="00D0339C">
        <w:rPr>
          <w:rFonts w:hint="eastAsia"/>
          <w:color w:val="000000" w:themeColor="text1"/>
        </w:rPr>
        <w:t xml:space="preserve">　本人との関係：</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1F456E">
      <w:pPr>
        <w:spacing w:line="300" w:lineRule="exact"/>
        <w:ind w:left="570"/>
        <w:rPr>
          <w:color w:val="000000" w:themeColor="text1"/>
        </w:rPr>
      </w:pPr>
      <w:r w:rsidRPr="00D0339C">
        <w:rPr>
          <w:rFonts w:hint="eastAsia"/>
          <w:color w:val="000000" w:themeColor="text1"/>
        </w:rPr>
        <w:t xml:space="preserve">　　管理の内容（</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E71378">
      <w:pPr>
        <w:spacing w:line="300" w:lineRule="exact"/>
        <w:rPr>
          <w:rFonts w:ascii="ＭＳ ゴシック" w:eastAsia="ＭＳ ゴシック" w:hAnsi="ＭＳ ゴシック"/>
          <w:b/>
          <w:bCs/>
          <w:color w:val="000000" w:themeColor="text1"/>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xml:space="preserve">□　</w:t>
      </w:r>
      <w:r w:rsidRPr="00D0339C">
        <w:rPr>
          <w:rFonts w:asciiTheme="minorEastAsia" w:eastAsiaTheme="minorEastAsia" w:hAnsiTheme="minorEastAsia" w:cs="ＭＳ ゴシック"/>
          <w:color w:val="000000" w:themeColor="text1"/>
        </w:rPr>
        <w:t>その他</w:t>
      </w:r>
      <w:r w:rsidR="0001585A" w:rsidRPr="00D0339C">
        <w:rPr>
          <w:rFonts w:asciiTheme="minorEastAsia" w:eastAsiaTheme="minorEastAsia" w:hAnsiTheme="minorEastAsia" w:cs="ＭＳ ゴシック"/>
          <w:color w:val="000000" w:themeColor="text1"/>
          <w:sz w:val="22"/>
          <w:szCs w:val="22"/>
        </w:rPr>
        <w:t>（</w:t>
      </w:r>
      <w:r w:rsidR="0001585A" w:rsidRPr="00D0339C">
        <w:rPr>
          <w:rFonts w:asciiTheme="minorEastAsia" w:eastAsiaTheme="minorEastAsia" w:hAnsiTheme="minorEastAsia" w:cs="ＭＳ ゴシック"/>
          <w:color w:val="000000" w:themeColor="text1"/>
          <w:sz w:val="22"/>
          <w:szCs w:val="22"/>
          <w:u w:val="single"/>
        </w:rPr>
        <w:t xml:space="preserve">　　　　　　　　　　　　　　　　　　　　　　　　　　　　　　　</w:t>
      </w:r>
      <w:r w:rsidR="0001585A" w:rsidRPr="00D0339C">
        <w:rPr>
          <w:rFonts w:asciiTheme="minorEastAsia" w:eastAsiaTheme="minorEastAsia" w:hAnsiTheme="minorEastAsia" w:cs="ＭＳ ゴシック"/>
          <w:color w:val="000000" w:themeColor="text1"/>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w:t>
      </w:r>
      <w:r w:rsidR="00CA75D8" w:rsidRPr="00D0339C">
        <w:rPr>
          <w:rFonts w:ascii="ＭＳ ゴシック" w:eastAsia="ＭＳ ゴシック" w:hAnsi="ＭＳ ゴシック" w:hint="eastAsia"/>
          <w:b/>
          <w:bCs/>
          <w:color w:val="000000" w:themeColor="text1"/>
        </w:rPr>
        <w:t>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sidRPr="00D0339C">
        <w:rPr>
          <w:rFonts w:ascii="ＭＳ 明朝" w:hAnsi="ＭＳ 明朝" w:hint="eastAsia"/>
          <w:color w:val="000000" w:themeColor="text1"/>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w:t>
      </w:r>
      <w:r w:rsidR="00251131" w:rsidRPr="00D0339C">
        <w:rPr>
          <w:rFonts w:ascii="ＭＳ 明朝" w:hAnsi="ＭＳ 明朝" w:hint="eastAsia"/>
          <w:color w:val="000000" w:themeColor="text1"/>
          <w:sz w:val="20"/>
          <w:szCs w:val="20"/>
        </w:rPr>
        <w:t>紙</w:t>
      </w:r>
      <w:r w:rsidR="0001585A" w:rsidRPr="00D0339C">
        <w:rPr>
          <w:rFonts w:ascii="ＭＳ 明朝" w:hAnsi="ＭＳ 明朝"/>
          <w:color w:val="000000" w:themeColor="text1"/>
          <w:sz w:val="16"/>
          <w:szCs w:val="16"/>
        </w:rPr>
        <w:t>★</w:t>
      </w:r>
      <w:r w:rsidR="00251131" w:rsidRPr="00E564B5">
        <w:rPr>
          <w:rFonts w:ascii="ＭＳ 明朝" w:hAnsi="ＭＳ 明朝" w:hint="eastAsia"/>
          <w:sz w:val="20"/>
          <w:szCs w:val="20"/>
        </w:rPr>
        <w:t>に記載してください。</w:t>
      </w:r>
      <w:r w:rsidR="0001585A" w:rsidRPr="00D0339C">
        <w:rPr>
          <w:rFonts w:ascii="ＭＳ 明朝" w:hAnsi="ＭＳ 明朝"/>
          <w:color w:val="000000" w:themeColor="text1"/>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bookmarkStart w:id="0" w:name="_GoBack"/>
      <w:bookmarkEnd w:id="0"/>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Pr="00D0339C" w:rsidRDefault="006A764F" w:rsidP="006B4D71">
      <w:pPr>
        <w:ind w:left="211" w:hangingChars="100" w:hanging="211"/>
        <w:rPr>
          <w:rFonts w:ascii="ＭＳ ゴシック" w:eastAsia="ＭＳ ゴシック" w:hAnsi="ＭＳ ゴシック"/>
          <w:b/>
          <w:color w:val="000000" w:themeColor="text1"/>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w:t>
      </w:r>
      <w:r w:rsidR="005B5B85" w:rsidRPr="00D0339C">
        <w:rPr>
          <w:rFonts w:ascii="ＭＳ ゴシック" w:eastAsia="ＭＳ ゴシック" w:hAnsi="ＭＳ ゴシック" w:hint="eastAsia"/>
          <w:b/>
          <w:color w:val="000000" w:themeColor="text1"/>
        </w:rPr>
        <w:t>また，</w:t>
      </w:r>
      <w:r w:rsidR="007B0FA9" w:rsidRPr="00D0339C">
        <w:rPr>
          <w:rFonts w:ascii="ＭＳ ゴシック" w:eastAsia="ＭＳ ゴシック" w:hAnsi="ＭＳ ゴシック" w:hint="eastAsia"/>
          <w:b/>
          <w:color w:val="000000" w:themeColor="text1"/>
        </w:rPr>
        <w:t>家庭裁判所に一任</w:t>
      </w:r>
      <w:r w:rsidR="005B5B85" w:rsidRPr="00D0339C">
        <w:rPr>
          <w:rFonts w:ascii="ＭＳ ゴシック" w:eastAsia="ＭＳ ゴシック" w:hAnsi="ＭＳ ゴシック" w:hint="eastAsia"/>
          <w:b/>
          <w:color w:val="000000" w:themeColor="text1"/>
        </w:rPr>
        <w:t>する</w:t>
      </w:r>
      <w:r w:rsidR="007B0FA9" w:rsidRPr="00D0339C">
        <w:rPr>
          <w:rFonts w:ascii="ＭＳ ゴシック" w:eastAsia="ＭＳ ゴシック" w:hAnsi="ＭＳ ゴシック" w:hint="eastAsia"/>
          <w:b/>
          <w:color w:val="000000" w:themeColor="text1"/>
        </w:rPr>
        <w:t>（家庭裁判所の判断に委ねる）場合には，その</w:t>
      </w:r>
      <w:r w:rsidR="005B5B85" w:rsidRPr="00D0339C">
        <w:rPr>
          <w:rFonts w:ascii="ＭＳ ゴシック" w:eastAsia="ＭＳ ゴシック" w:hAnsi="ＭＳ ゴシック" w:hint="eastAsia"/>
          <w:b/>
          <w:color w:val="000000" w:themeColor="text1"/>
        </w:rPr>
        <w:t>理由</w:t>
      </w:r>
      <w:r w:rsidR="007B0FA9" w:rsidRPr="00D0339C">
        <w:rPr>
          <w:rFonts w:ascii="ＭＳ ゴシック" w:eastAsia="ＭＳ ゴシック" w:hAnsi="ＭＳ ゴシック" w:hint="eastAsia"/>
          <w:b/>
          <w:color w:val="000000" w:themeColor="text1"/>
        </w:rPr>
        <w:t>や</w:t>
      </w:r>
      <w:r w:rsidR="005B5B85" w:rsidRPr="00D0339C">
        <w:rPr>
          <w:rFonts w:ascii="ＭＳ ゴシック" w:eastAsia="ＭＳ ゴシック" w:hAnsi="ＭＳ ゴシック" w:hint="eastAsia"/>
          <w:b/>
          <w:color w:val="000000" w:themeColor="text1"/>
        </w:rPr>
        <w:t>事情</w:t>
      </w:r>
      <w:r w:rsidR="007B0FA9" w:rsidRPr="00D0339C">
        <w:rPr>
          <w:rFonts w:ascii="ＭＳ ゴシック" w:eastAsia="ＭＳ ゴシック" w:hAnsi="ＭＳ ゴシック" w:hint="eastAsia"/>
          <w:b/>
          <w:color w:val="000000" w:themeColor="text1"/>
        </w:rPr>
        <w:t>（例：近隣に</w:t>
      </w:r>
      <w:r w:rsidR="005B5B85" w:rsidRPr="00D0339C">
        <w:rPr>
          <w:rFonts w:ascii="ＭＳ ゴシック" w:eastAsia="ＭＳ ゴシック" w:hAnsi="ＭＳ ゴシック" w:hint="eastAsia"/>
          <w:b/>
          <w:color w:val="000000" w:themeColor="text1"/>
        </w:rPr>
        <w:t>候補者となる</w:t>
      </w:r>
      <w:r w:rsidR="007B0FA9" w:rsidRPr="00D0339C">
        <w:rPr>
          <w:rFonts w:ascii="ＭＳ ゴシック" w:eastAsia="ＭＳ ゴシック" w:hAnsi="ＭＳ ゴシック" w:hint="eastAsia"/>
          <w:b/>
          <w:color w:val="000000" w:themeColor="text1"/>
        </w:rPr>
        <w:t>親族がいないなど）を</w:t>
      </w:r>
      <w:r w:rsidR="009D0A03" w:rsidRPr="00D0339C">
        <w:rPr>
          <w:rFonts w:ascii="ＭＳ ゴシック" w:eastAsia="ＭＳ ゴシック" w:hAnsi="ＭＳ ゴシック" w:hint="eastAsia"/>
          <w:b/>
          <w:color w:val="000000" w:themeColor="text1"/>
        </w:rPr>
        <w:t>記載して</w:t>
      </w:r>
      <w:r w:rsidR="003A49CD" w:rsidRPr="00D0339C">
        <w:rPr>
          <w:rFonts w:ascii="ＭＳ ゴシック" w:eastAsia="ＭＳ ゴシック" w:hAnsi="ＭＳ ゴシック" w:hint="eastAsia"/>
          <w:b/>
          <w:color w:val="000000" w:themeColor="text1"/>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DC" w:rsidRDefault="000369DC" w:rsidP="008A095B">
      <w:r>
        <w:separator/>
      </w:r>
    </w:p>
  </w:endnote>
  <w:endnote w:type="continuationSeparator" w:id="0">
    <w:p w:rsidR="000369DC" w:rsidRDefault="000369D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D0339C" w:rsidRPr="00D0339C">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DC" w:rsidRDefault="000369DC" w:rsidP="008A095B">
      <w:r>
        <w:separator/>
      </w:r>
    </w:p>
  </w:footnote>
  <w:footnote w:type="continuationSeparator" w:id="0">
    <w:p w:rsidR="000369DC" w:rsidRDefault="000369D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D0339C" w:rsidRDefault="005931AB" w:rsidP="005931AB">
    <w:pPr>
      <w:pStyle w:val="a3"/>
      <w:jc w:val="right"/>
      <w:rPr>
        <w:color w:val="000000" w:themeColor="text1"/>
        <w:sz w:val="20"/>
        <w:szCs w:val="20"/>
      </w:rPr>
    </w:pPr>
    <w:r w:rsidRPr="00D0339C">
      <w:rPr>
        <w:rFonts w:hint="eastAsia"/>
        <w:color w:val="000000" w:themeColor="text1"/>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369DC"/>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B6FFE"/>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847"/>
    <w:rsid w:val="004E3947"/>
    <w:rsid w:val="004E4FD2"/>
    <w:rsid w:val="004F05FC"/>
    <w:rsid w:val="004F2E50"/>
    <w:rsid w:val="004F5FC2"/>
    <w:rsid w:val="004F6343"/>
    <w:rsid w:val="004F7E5E"/>
    <w:rsid w:val="00501551"/>
    <w:rsid w:val="0050202B"/>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17D3F"/>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3A65"/>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216D"/>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6C9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0BFC"/>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1393"/>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158A"/>
    <w:rsid w:val="00CE24CB"/>
    <w:rsid w:val="00CE32FB"/>
    <w:rsid w:val="00CE3A56"/>
    <w:rsid w:val="00CE469D"/>
    <w:rsid w:val="00CE4CE4"/>
    <w:rsid w:val="00CE65F3"/>
    <w:rsid w:val="00CE7FBE"/>
    <w:rsid w:val="00CF0B83"/>
    <w:rsid w:val="00CF4C1B"/>
    <w:rsid w:val="00CF7EED"/>
    <w:rsid w:val="00D01A8F"/>
    <w:rsid w:val="00D02D38"/>
    <w:rsid w:val="00D0339C"/>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1374"/>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2600-F22A-40B1-A809-3C179249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5946</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2020-05-21T08:15:00Z</dcterms:created>
  <dcterms:modified xsi:type="dcterms:W3CDTF">2021-02-19T08:52:00Z</dcterms:modified>
</cp:coreProperties>
</file>