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78" w:rsidRPr="00492B78" w:rsidRDefault="00002A43" w:rsidP="001F2AA5">
      <w:pPr>
        <w:wordWrap w:val="0"/>
        <w:ind w:right="-2" w:firstLineChars="500" w:firstLine="1060"/>
        <w:rPr>
          <w:rFonts w:hAnsi="ＭＳ 明朝"/>
          <w:b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 xml:space="preserve">　</w:t>
      </w:r>
      <w:r w:rsidR="00492B78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DE1D6E">
        <w:rPr>
          <w:rFonts w:hAnsi="ＭＳ 明朝" w:hint="eastAsia"/>
          <w:b/>
          <w:color w:val="FF0000"/>
        </w:rPr>
        <w:t>H29</w:t>
      </w:r>
      <w:r w:rsidR="00322F40" w:rsidRPr="00066148">
        <w:rPr>
          <w:rFonts w:hAnsi="ＭＳ 明朝" w:hint="eastAsia"/>
          <w:b/>
          <w:color w:val="FF0000"/>
        </w:rPr>
        <w:t>.</w:t>
      </w:r>
      <w:r w:rsidR="00DE1D6E">
        <w:rPr>
          <w:rFonts w:hAnsi="ＭＳ 明朝" w:hint="eastAsia"/>
          <w:b/>
          <w:color w:val="FF0000"/>
        </w:rPr>
        <w:t>1</w:t>
      </w:r>
      <w:r w:rsidR="00322F40" w:rsidRPr="00066148">
        <w:rPr>
          <w:rFonts w:hAnsi="ＭＳ 明朝" w:hint="eastAsia"/>
          <w:b/>
          <w:color w:val="FF0000"/>
        </w:rPr>
        <w:t>版</w:t>
      </w:r>
    </w:p>
    <w:p w:rsidR="0009657E" w:rsidRPr="00286C4F" w:rsidRDefault="00003652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開始事件 </w:t>
      </w:r>
      <w:r w:rsidR="002F3579">
        <w:rPr>
          <w:rFonts w:hAnsi="ＭＳ 明朝" w:hint="eastAsia"/>
          <w:sz w:val="20"/>
          <w:szCs w:val="20"/>
        </w:rPr>
        <w:t>事件番号令和</w:t>
      </w:r>
      <w:r w:rsidR="001F2AA5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年（家）第</w:t>
      </w:r>
      <w:r w:rsidR="001F2AA5">
        <w:rPr>
          <w:rFonts w:hAnsi="ＭＳ 明朝" w:hint="eastAsia"/>
          <w:sz w:val="20"/>
          <w:szCs w:val="20"/>
        </w:rPr>
        <w:t xml:space="preserve">　　　　　号</w:t>
      </w:r>
      <w:r w:rsidR="004D74CB">
        <w:rPr>
          <w:rFonts w:hAnsi="ＭＳ 明朝" w:hint="eastAsia"/>
          <w:sz w:val="20"/>
          <w:szCs w:val="20"/>
        </w:rPr>
        <w:t xml:space="preserve">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4D74CB">
        <w:rPr>
          <w:rFonts w:hAnsi="ＭＳ 明朝" w:hint="eastAsia"/>
          <w:sz w:val="20"/>
          <w:szCs w:val="20"/>
        </w:rPr>
        <w:t>ご</w:t>
      </w:r>
      <w:r w:rsidR="00122E14" w:rsidRPr="00286C4F">
        <w:rPr>
          <w:rFonts w:hAnsi="ＭＳ 明朝" w:hint="eastAsia"/>
          <w:sz w:val="20"/>
          <w:szCs w:val="20"/>
        </w:rPr>
        <w:t>本人</w:t>
      </w:r>
      <w:r w:rsidR="001F2AA5">
        <w:rPr>
          <w:rFonts w:hAnsi="ＭＳ 明朝" w:hint="eastAsia"/>
          <w:sz w:val="20"/>
          <w:szCs w:val="20"/>
        </w:rPr>
        <w:t xml:space="preserve">　　　　　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  <w:r w:rsidR="007B4D8A">
        <w:rPr>
          <w:rFonts w:ascii="ＭＳ ゴシック" w:eastAsia="ＭＳ ゴシック" w:hAnsi="ＭＳ ゴシック" w:hint="eastAsia"/>
          <w:sz w:val="28"/>
          <w:szCs w:val="28"/>
        </w:rPr>
        <w:t>（未成年</w:t>
      </w:r>
      <w:r w:rsidR="00592633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7B4D8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2F3579" w:rsidP="00F62C96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003652" w:rsidRPr="00286C4F" w:rsidRDefault="00003652" w:rsidP="00F62C96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7B4D8A" w:rsidP="00F62C96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成年後見人　　　　　　　　　　　　　　　　印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F62C96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F62C96" w:rsidRDefault="00F62C96" w:rsidP="00F62C96">
      <w:pPr>
        <w:spacing w:line="120" w:lineRule="atLeast"/>
        <w:jc w:val="left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※　□がある箇所は，必ずどちらか一方の□にレ点を入れてください。</w:t>
      </w: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</w:t>
      </w:r>
      <w:r w:rsidR="00EF3AD7" w:rsidRPr="00AF5442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Pr="00AF5442">
        <w:rPr>
          <w:rFonts w:ascii="ＭＳ ゴシック" w:eastAsia="ＭＳ ゴシック" w:hAnsi="ＭＳ ゴシック" w:hint="eastAsia"/>
          <w:sz w:val="20"/>
          <w:szCs w:val="20"/>
        </w:rPr>
        <w:t>資</w:t>
      </w:r>
      <w:r>
        <w:rPr>
          <w:rFonts w:ascii="ＭＳ ゴシック" w:eastAsia="ＭＳ ゴシック" w:hAnsi="ＭＳ ゴシック" w:hint="eastAsia"/>
          <w:sz w:val="20"/>
          <w:szCs w:val="20"/>
        </w:rPr>
        <w:t>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，変わった後の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EF3AD7" w:rsidRPr="00AF5442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B60AEB" w:rsidTr="00737C2E">
        <w:trPr>
          <w:trHeight w:val="413"/>
        </w:trPr>
        <w:tc>
          <w:tcPr>
            <w:tcW w:w="666" w:type="dxa"/>
          </w:tcPr>
          <w:p w:rsidR="00B60AEB" w:rsidRDefault="00B60AEB" w:rsidP="00B60AE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092954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変わった理由・</w:t>
            </w:r>
          </w:p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変更後の金額（円）</w:t>
            </w:r>
          </w:p>
        </w:tc>
      </w:tr>
      <w:tr w:rsidR="00B60AEB" w:rsidTr="00737C2E">
        <w:trPr>
          <w:trHeight w:val="617"/>
        </w:trPr>
        <w:tc>
          <w:tcPr>
            <w:tcW w:w="666" w:type="dxa"/>
          </w:tcPr>
          <w:p w:rsidR="00B60AEB" w:rsidRDefault="00B60AEB" w:rsidP="00B60AEB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092954" w:rsidP="0009295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60AEB" w:rsidTr="00737C2E">
        <w:trPr>
          <w:trHeight w:val="569"/>
        </w:trPr>
        <w:tc>
          <w:tcPr>
            <w:tcW w:w="666" w:type="dxa"/>
          </w:tcPr>
          <w:p w:rsidR="00B60AEB" w:rsidRDefault="00B60AEB" w:rsidP="00E414E0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="00EF3AD7" w:rsidRPr="00AF5442">
        <w:rPr>
          <w:rFonts w:ascii="ＭＳ ゴシック" w:eastAsia="ＭＳ ゴシック" w:hAnsi="ＭＳ ゴシック" w:hint="eastAsia"/>
          <w:sz w:val="20"/>
          <w:szCs w:val="20"/>
        </w:rPr>
        <w:t>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D1964" w:rsidRPr="00AF1F5D" w:rsidRDefault="002D1964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CC27DE" w:rsidTr="00A271A4">
        <w:trPr>
          <w:trHeight w:val="413"/>
        </w:trPr>
        <w:tc>
          <w:tcPr>
            <w:tcW w:w="666" w:type="dxa"/>
          </w:tcPr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CC27DE" w:rsidRPr="00CC27DE" w:rsidRDefault="00CC27DE" w:rsidP="00CC27DE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CC27DE" w:rsidTr="00A271A4">
        <w:trPr>
          <w:trHeight w:val="617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27DE" w:rsidTr="00A271A4">
        <w:trPr>
          <w:trHeight w:val="569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05E18" w:rsidRPr="00CC27DE" w:rsidRDefault="00CC27DE" w:rsidP="00CC27DE">
      <w:pPr>
        <w:ind w:left="212" w:hangingChars="100" w:hanging="21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D1964" w:rsidRDefault="00AA5B8E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="00EF3AD7" w:rsidRPr="00281E59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Pr="00281E59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</w:t>
      </w:r>
      <w:r w:rsidR="00AF1F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F1F5D" w:rsidRPr="00AF1F5D" w:rsidRDefault="00AF1F5D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AF1F5D" w:rsidTr="0031684A">
        <w:trPr>
          <w:trHeight w:val="413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AF1F5D" w:rsidRPr="00CC27DE" w:rsidRDefault="00AF1F5D" w:rsidP="0031684A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AF1F5D" w:rsidTr="0031684A">
        <w:trPr>
          <w:trHeight w:val="617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F1F5D" w:rsidTr="0031684A">
        <w:trPr>
          <w:trHeight w:val="569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31684A" w:rsidTr="0031684A">
        <w:trPr>
          <w:trHeight w:val="747"/>
        </w:trPr>
        <w:tc>
          <w:tcPr>
            <w:tcW w:w="666" w:type="dxa"/>
          </w:tcPr>
          <w:p w:rsidR="0031684A" w:rsidRDefault="0031684A" w:rsidP="0031684A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0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F3579" w:rsidRDefault="002F357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2D1964" w:rsidRPr="002D1964" w:rsidRDefault="002D1964" w:rsidP="002D1964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8E5E1B" w:rsidTr="00A271A4">
        <w:trPr>
          <w:trHeight w:val="413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8E5E1B" w:rsidRPr="00CC27DE" w:rsidRDefault="008E5E1B" w:rsidP="008E5E1B">
            <w:pPr>
              <w:ind w:firstLineChars="100" w:firstLine="252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8E5E1B" w:rsidRPr="008E5E1B" w:rsidRDefault="008E5E1B" w:rsidP="008E5E1B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8E5E1B">
              <w:rPr>
                <w:rFonts w:hAnsi="ＭＳ 明朝" w:hint="eastAsia"/>
              </w:rPr>
              <w:t>管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状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入金されていない理由</w:t>
            </w:r>
          </w:p>
        </w:tc>
      </w:tr>
      <w:tr w:rsidR="008E5E1B" w:rsidTr="00A271A4">
        <w:trPr>
          <w:trHeight w:val="617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2D196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569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747"/>
        </w:trPr>
        <w:tc>
          <w:tcPr>
            <w:tcW w:w="666" w:type="dxa"/>
          </w:tcPr>
          <w:p w:rsidR="008E5E1B" w:rsidRDefault="008E5E1B" w:rsidP="008E5E1B">
            <w:pPr>
              <w:numPr>
                <w:ilvl w:val="0"/>
                <w:numId w:val="2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1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D1964" w:rsidRPr="002D1964" w:rsidRDefault="002D1964" w:rsidP="002D1964">
      <w:pPr>
        <w:rPr>
          <w:rFonts w:hAnsi="ＭＳ 明朝"/>
          <w:sz w:val="20"/>
          <w:szCs w:val="20"/>
          <w:u w:val="single"/>
        </w:rPr>
      </w:pPr>
    </w:p>
    <w:p w:rsidR="002D1964" w:rsidRPr="002D1964" w:rsidRDefault="002D1964" w:rsidP="00200E93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12635B" w:rsidRDefault="0012635B">
      <w:pPr>
        <w:widowControl/>
        <w:autoSpaceDE/>
        <w:autoSpaceDN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 w:rsidR="008A2A7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2635B">
        <w:rPr>
          <w:rFonts w:ascii="ＭＳ ゴシック" w:eastAsia="ＭＳ ゴシック" w:hAnsi="ＭＳ ゴシック" w:hint="eastAsia"/>
          <w:sz w:val="20"/>
          <w:szCs w:val="20"/>
        </w:rPr>
        <w:t>本人の</w:t>
      </w:r>
      <w:r>
        <w:rPr>
          <w:rFonts w:ascii="ＭＳ ゴシック" w:eastAsia="ＭＳ ゴシック" w:hAnsi="ＭＳ ゴシック" w:hint="eastAsia"/>
          <w:sz w:val="20"/>
          <w:szCs w:val="20"/>
        </w:rPr>
        <w:t>親族，後見人自身を含みます。）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00E93" w:rsidRPr="0069009C" w:rsidRDefault="000A11D7" w:rsidP="00200E93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EF3AD7" w:rsidRPr="00281E59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200E93" w:rsidTr="00200E93">
        <w:trPr>
          <w:trHeight w:val="413"/>
        </w:trPr>
        <w:tc>
          <w:tcPr>
            <w:tcW w:w="666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00E93" w:rsidRPr="00CC27DE" w:rsidRDefault="00200E93" w:rsidP="00200E93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支出した目的</w:t>
            </w:r>
          </w:p>
        </w:tc>
      </w:tr>
      <w:tr w:rsidR="00200E93" w:rsidTr="00200E93">
        <w:trPr>
          <w:trHeight w:val="617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569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  <w:p w:rsidR="00200E93" w:rsidRDefault="00200E93" w:rsidP="00200E93">
            <w:pPr>
              <w:ind w:left="36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747"/>
        </w:trPr>
        <w:tc>
          <w:tcPr>
            <w:tcW w:w="666" w:type="dxa"/>
          </w:tcPr>
          <w:p w:rsidR="00200E93" w:rsidRDefault="00200E93" w:rsidP="00200E93">
            <w:pPr>
              <w:numPr>
                <w:ilvl w:val="0"/>
                <w:numId w:val="4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00E93" w:rsidRPr="0069009C" w:rsidRDefault="00200E93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p w:rsidR="002F3579" w:rsidRDefault="002F3579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4D74CB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Default="00740E47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CE312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4D74CB" w:rsidRP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  <w:bdr w:val="single" w:sz="4" w:space="0" w:color="auto"/>
        </w:rPr>
      </w:pPr>
      <w:r w:rsidRPr="004D74CB">
        <w:rPr>
          <w:rFonts w:hAnsi="ＭＳ 明朝" w:hint="eastAsia"/>
          <w:sz w:val="22"/>
          <w:szCs w:val="22"/>
          <w:bdr w:val="single" w:sz="4" w:space="0" w:color="auto"/>
        </w:rPr>
        <w:t>未成年者の監護教育について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現在，未成年者の監護教育について，特に困っている点はありますか。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□ない。　□ある。（その内容をお書きください。）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未成年者の今後の監護教育についての見通しについて，どのように考えていますか。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P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6D62CB" w:rsidRPr="00286C4F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たら，</w:t>
      </w:r>
      <w:r w:rsidRPr="00286C4F">
        <w:rPr>
          <w:rFonts w:hAnsi="ＭＳ 明朝" w:hint="eastAsia"/>
          <w:sz w:val="16"/>
          <w:szCs w:val="16"/>
        </w:rPr>
        <w:t>裁判所に提出する前に写しを取って，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6D62CB" w:rsidRPr="00286C4F" w:rsidSect="00C664EE">
      <w:pgSz w:w="11906" w:h="16838" w:code="9"/>
      <w:pgMar w:top="1134" w:right="851" w:bottom="567" w:left="1701" w:header="851" w:footer="992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55" w:rsidRDefault="00360D55">
      <w:r>
        <w:separator/>
      </w:r>
    </w:p>
  </w:endnote>
  <w:endnote w:type="continuationSeparator" w:id="0">
    <w:p w:rsidR="00360D55" w:rsidRDefault="0036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55" w:rsidRDefault="00360D55">
      <w:r>
        <w:separator/>
      </w:r>
    </w:p>
  </w:footnote>
  <w:footnote w:type="continuationSeparator" w:id="0">
    <w:p w:rsidR="00360D55" w:rsidRDefault="0036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55E8"/>
    <w:multiLevelType w:val="hybridMultilevel"/>
    <w:tmpl w:val="7668D948"/>
    <w:lvl w:ilvl="0" w:tplc="9DF43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2A43"/>
    <w:rsid w:val="00003652"/>
    <w:rsid w:val="00033385"/>
    <w:rsid w:val="00066148"/>
    <w:rsid w:val="00070CB9"/>
    <w:rsid w:val="000824C7"/>
    <w:rsid w:val="00092954"/>
    <w:rsid w:val="00093F17"/>
    <w:rsid w:val="0009657E"/>
    <w:rsid w:val="000A11D7"/>
    <w:rsid w:val="00122E14"/>
    <w:rsid w:val="0012635B"/>
    <w:rsid w:val="0013107E"/>
    <w:rsid w:val="00141EC1"/>
    <w:rsid w:val="001469A9"/>
    <w:rsid w:val="001548A4"/>
    <w:rsid w:val="00173514"/>
    <w:rsid w:val="001819D2"/>
    <w:rsid w:val="001B5B81"/>
    <w:rsid w:val="001C145B"/>
    <w:rsid w:val="001F2AA5"/>
    <w:rsid w:val="001F429B"/>
    <w:rsid w:val="001F515C"/>
    <w:rsid w:val="00200E93"/>
    <w:rsid w:val="00203478"/>
    <w:rsid w:val="00234D50"/>
    <w:rsid w:val="00236DA3"/>
    <w:rsid w:val="00273CD2"/>
    <w:rsid w:val="00274228"/>
    <w:rsid w:val="00276C08"/>
    <w:rsid w:val="00281E59"/>
    <w:rsid w:val="00286C4F"/>
    <w:rsid w:val="00291A9E"/>
    <w:rsid w:val="002C0F85"/>
    <w:rsid w:val="002D1964"/>
    <w:rsid w:val="002E6696"/>
    <w:rsid w:val="002F3579"/>
    <w:rsid w:val="00315E2C"/>
    <w:rsid w:val="0031684A"/>
    <w:rsid w:val="00320446"/>
    <w:rsid w:val="00322F40"/>
    <w:rsid w:val="00345201"/>
    <w:rsid w:val="00360D55"/>
    <w:rsid w:val="00371440"/>
    <w:rsid w:val="003721E4"/>
    <w:rsid w:val="0038263F"/>
    <w:rsid w:val="003942AE"/>
    <w:rsid w:val="003A5353"/>
    <w:rsid w:val="003C58D1"/>
    <w:rsid w:val="003E056B"/>
    <w:rsid w:val="003E5B10"/>
    <w:rsid w:val="003E7877"/>
    <w:rsid w:val="003E7D5A"/>
    <w:rsid w:val="00403832"/>
    <w:rsid w:val="00404ED2"/>
    <w:rsid w:val="00405E18"/>
    <w:rsid w:val="004646CC"/>
    <w:rsid w:val="00492B78"/>
    <w:rsid w:val="004932C5"/>
    <w:rsid w:val="004A4C51"/>
    <w:rsid w:val="004A540F"/>
    <w:rsid w:val="004A7CEA"/>
    <w:rsid w:val="004B6D55"/>
    <w:rsid w:val="004C7EE5"/>
    <w:rsid w:val="004C7F07"/>
    <w:rsid w:val="004D20ED"/>
    <w:rsid w:val="004D74CB"/>
    <w:rsid w:val="004E57D0"/>
    <w:rsid w:val="0051640A"/>
    <w:rsid w:val="00521A26"/>
    <w:rsid w:val="00532CFA"/>
    <w:rsid w:val="0053790A"/>
    <w:rsid w:val="0054191D"/>
    <w:rsid w:val="00545F55"/>
    <w:rsid w:val="00592633"/>
    <w:rsid w:val="005C6690"/>
    <w:rsid w:val="005C6B1A"/>
    <w:rsid w:val="005D176C"/>
    <w:rsid w:val="005E4EE5"/>
    <w:rsid w:val="00625195"/>
    <w:rsid w:val="0062631B"/>
    <w:rsid w:val="0063385C"/>
    <w:rsid w:val="006527EF"/>
    <w:rsid w:val="006779ED"/>
    <w:rsid w:val="00683134"/>
    <w:rsid w:val="0069009C"/>
    <w:rsid w:val="006A172C"/>
    <w:rsid w:val="006B7221"/>
    <w:rsid w:val="006D4B78"/>
    <w:rsid w:val="006D62CB"/>
    <w:rsid w:val="006D63CB"/>
    <w:rsid w:val="006F4567"/>
    <w:rsid w:val="00715D8A"/>
    <w:rsid w:val="007268D9"/>
    <w:rsid w:val="00737C2E"/>
    <w:rsid w:val="00740E47"/>
    <w:rsid w:val="0074680C"/>
    <w:rsid w:val="0076022B"/>
    <w:rsid w:val="00766287"/>
    <w:rsid w:val="00777894"/>
    <w:rsid w:val="0078333B"/>
    <w:rsid w:val="00796508"/>
    <w:rsid w:val="007A52F2"/>
    <w:rsid w:val="007A6DB7"/>
    <w:rsid w:val="007B4D8A"/>
    <w:rsid w:val="007B7596"/>
    <w:rsid w:val="00820C78"/>
    <w:rsid w:val="008418C9"/>
    <w:rsid w:val="00855C5D"/>
    <w:rsid w:val="0089022B"/>
    <w:rsid w:val="00893747"/>
    <w:rsid w:val="008A2A73"/>
    <w:rsid w:val="008C7E23"/>
    <w:rsid w:val="008D33B9"/>
    <w:rsid w:val="008D58E9"/>
    <w:rsid w:val="008E5E1B"/>
    <w:rsid w:val="00906FB0"/>
    <w:rsid w:val="00915E8B"/>
    <w:rsid w:val="00937CA9"/>
    <w:rsid w:val="00945678"/>
    <w:rsid w:val="009630CE"/>
    <w:rsid w:val="00977431"/>
    <w:rsid w:val="009C3CFF"/>
    <w:rsid w:val="009D4337"/>
    <w:rsid w:val="009D7121"/>
    <w:rsid w:val="009E0E3E"/>
    <w:rsid w:val="009E0F5D"/>
    <w:rsid w:val="009F13C3"/>
    <w:rsid w:val="009F6452"/>
    <w:rsid w:val="00A028F7"/>
    <w:rsid w:val="00A271A4"/>
    <w:rsid w:val="00A31FED"/>
    <w:rsid w:val="00A430C8"/>
    <w:rsid w:val="00A43551"/>
    <w:rsid w:val="00A53EC0"/>
    <w:rsid w:val="00A54674"/>
    <w:rsid w:val="00A71F60"/>
    <w:rsid w:val="00A86880"/>
    <w:rsid w:val="00AA0FBE"/>
    <w:rsid w:val="00AA5B8E"/>
    <w:rsid w:val="00AF1F5D"/>
    <w:rsid w:val="00AF5442"/>
    <w:rsid w:val="00B10A58"/>
    <w:rsid w:val="00B16A1E"/>
    <w:rsid w:val="00B20515"/>
    <w:rsid w:val="00B222D8"/>
    <w:rsid w:val="00B60AEB"/>
    <w:rsid w:val="00B65C02"/>
    <w:rsid w:val="00B7302D"/>
    <w:rsid w:val="00BA2A4C"/>
    <w:rsid w:val="00BE2921"/>
    <w:rsid w:val="00BF46B0"/>
    <w:rsid w:val="00C016C7"/>
    <w:rsid w:val="00C076C9"/>
    <w:rsid w:val="00C07EB5"/>
    <w:rsid w:val="00C664EE"/>
    <w:rsid w:val="00C74EEB"/>
    <w:rsid w:val="00C76689"/>
    <w:rsid w:val="00C858CB"/>
    <w:rsid w:val="00C8739B"/>
    <w:rsid w:val="00C95918"/>
    <w:rsid w:val="00CB7D14"/>
    <w:rsid w:val="00CC27DE"/>
    <w:rsid w:val="00CE3124"/>
    <w:rsid w:val="00D0549B"/>
    <w:rsid w:val="00D20C77"/>
    <w:rsid w:val="00D23AB1"/>
    <w:rsid w:val="00D63F2A"/>
    <w:rsid w:val="00D8582F"/>
    <w:rsid w:val="00D93B36"/>
    <w:rsid w:val="00D947E1"/>
    <w:rsid w:val="00D977A0"/>
    <w:rsid w:val="00DA5B8A"/>
    <w:rsid w:val="00DB61BF"/>
    <w:rsid w:val="00DB6809"/>
    <w:rsid w:val="00DE1D6E"/>
    <w:rsid w:val="00DE5660"/>
    <w:rsid w:val="00E33CC0"/>
    <w:rsid w:val="00E414E0"/>
    <w:rsid w:val="00E51A03"/>
    <w:rsid w:val="00E57270"/>
    <w:rsid w:val="00E57D83"/>
    <w:rsid w:val="00E603D1"/>
    <w:rsid w:val="00E709F5"/>
    <w:rsid w:val="00E77BEB"/>
    <w:rsid w:val="00E820A6"/>
    <w:rsid w:val="00E87F5B"/>
    <w:rsid w:val="00ED39EE"/>
    <w:rsid w:val="00EE162D"/>
    <w:rsid w:val="00EE5EC9"/>
    <w:rsid w:val="00EF246D"/>
    <w:rsid w:val="00EF3AD7"/>
    <w:rsid w:val="00F25090"/>
    <w:rsid w:val="00F311CC"/>
    <w:rsid w:val="00F35031"/>
    <w:rsid w:val="00F46A40"/>
    <w:rsid w:val="00F62C96"/>
    <w:rsid w:val="00F64115"/>
    <w:rsid w:val="00F67800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70E2B"/>
  <w15:docId w15:val="{7D5BA334-0F9B-486F-8B37-9F0F1FA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E1E23-7E74-4611-9721-743A92A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2030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2016-12-22T00:10:00Z</cp:lastPrinted>
  <dcterms:created xsi:type="dcterms:W3CDTF">2016-12-08T10:12:00Z</dcterms:created>
  <dcterms:modified xsi:type="dcterms:W3CDTF">2022-03-18T07:04:00Z</dcterms:modified>
</cp:coreProperties>
</file>