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D113" w14:textId="39E3D31C" w:rsidR="00FA7361" w:rsidRPr="0005682D" w:rsidRDefault="00D3366A" w:rsidP="00D3366A">
      <w:pPr>
        <w:spacing w:line="342" w:lineRule="exact"/>
        <w:jc w:val="center"/>
        <w:rPr>
          <w:rFonts w:ascii="ＭＳ ゴシック" w:eastAsia="ＭＳ ゴシック" w:hAnsi="ＭＳ ゴシック"/>
          <w:b/>
          <w:sz w:val="32"/>
          <w:szCs w:val="32"/>
        </w:rPr>
      </w:pPr>
      <w:r w:rsidRPr="00DC60A3">
        <w:rPr>
          <w:rFonts w:ascii="ＭＳ ゴシック" w:eastAsia="ＭＳ ゴシック" w:hAnsi="ＭＳ ゴシック" w:hint="eastAsia"/>
          <w:b/>
          <w:sz w:val="32"/>
          <w:szCs w:val="32"/>
        </w:rPr>
        <w:t>後</w:t>
      </w:r>
      <w:r w:rsidRPr="0005682D">
        <w:rPr>
          <w:rFonts w:ascii="ＭＳ ゴシック" w:eastAsia="ＭＳ ゴシック" w:hAnsi="ＭＳ ゴシック" w:hint="eastAsia"/>
          <w:b/>
          <w:sz w:val="32"/>
          <w:szCs w:val="32"/>
        </w:rPr>
        <w:t>見・保佐・補助開始の審判の申立てについて</w:t>
      </w:r>
      <w:bookmarkStart w:id="0" w:name="_GoBack"/>
      <w:bookmarkEnd w:id="0"/>
    </w:p>
    <w:p w14:paraId="11C1EF19" w14:textId="77777777" w:rsidR="006D20C4" w:rsidRPr="0005682D" w:rsidRDefault="006D20C4" w:rsidP="006D20C4">
      <w:pPr>
        <w:spacing w:line="386" w:lineRule="exact"/>
        <w:jc w:val="right"/>
        <w:rPr>
          <w:rFonts w:ascii="ＭＳ ゴシック" w:eastAsia="ＭＳ ゴシック" w:hAnsi="ＭＳ ゴシック"/>
          <w:spacing w:val="2"/>
          <w:szCs w:val="21"/>
        </w:rPr>
      </w:pPr>
      <w:r w:rsidRPr="0005682D">
        <w:rPr>
          <w:rFonts w:asciiTheme="minorEastAsia" w:eastAsiaTheme="minorEastAsia" w:hAnsiTheme="minorEastAsia" w:cs="ＭＳ ゴシック" w:hint="eastAsia"/>
          <w:bCs/>
          <w:sz w:val="24"/>
        </w:rPr>
        <w:t>新潟家庭裁判所</w:t>
      </w:r>
    </w:p>
    <w:p w14:paraId="4D921F74" w14:textId="77777777" w:rsidR="000D33CA" w:rsidRPr="0005682D" w:rsidRDefault="001C1FA2" w:rsidP="000D33CA">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 xml:space="preserve">１　</w:t>
      </w:r>
      <w:r w:rsidR="000D33CA" w:rsidRPr="0005682D">
        <w:rPr>
          <w:rFonts w:ascii="ＭＳ ゴシック" w:eastAsia="ＭＳ ゴシック" w:hAnsi="ＭＳ ゴシック" w:cs="ＭＳ ゴシック" w:hint="eastAsia"/>
          <w:b/>
          <w:bCs/>
          <w:sz w:val="24"/>
        </w:rPr>
        <w:t>概要</w:t>
      </w:r>
    </w:p>
    <w:p w14:paraId="79CD7EE7" w14:textId="08463F89" w:rsidR="00C97510" w:rsidRPr="0005682D" w:rsidRDefault="00F67D04" w:rsidP="00C97510">
      <w:pPr>
        <w:spacing w:line="386" w:lineRule="exact"/>
        <w:ind w:leftChars="100" w:left="210"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家庭裁判所は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精神上の障害によって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判断能力が欠けているのが通常の状態の</w:t>
      </w:r>
      <w:r w:rsidR="00406542" w:rsidRPr="0005682D">
        <w:rPr>
          <w:rFonts w:asciiTheme="minorEastAsia" w:eastAsiaTheme="minorEastAsia" w:hAnsiTheme="minorEastAsia" w:cs="ＭＳ ゴシック" w:hint="eastAsia"/>
          <w:bCs/>
          <w:sz w:val="24"/>
        </w:rPr>
        <w:t>方については後見開始の審判を</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判断能力が著しく不十分な方については保佐開始の審判を</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判断能力が不十分な方</w:t>
      </w:r>
      <w:r w:rsidR="00DE498A" w:rsidRPr="0005682D">
        <w:rPr>
          <w:rFonts w:asciiTheme="minorEastAsia" w:eastAsiaTheme="minorEastAsia" w:hAnsiTheme="minorEastAsia" w:cs="ＭＳ ゴシック" w:hint="eastAsia"/>
          <w:bCs/>
          <w:sz w:val="24"/>
        </w:rPr>
        <w:t>については補助開始の審判をすることができます。</w:t>
      </w:r>
    </w:p>
    <w:p w14:paraId="5B8A54FC" w14:textId="443C8806" w:rsidR="00DE498A" w:rsidRPr="0005682D" w:rsidRDefault="006D20C4" w:rsidP="00DE498A">
      <w:pPr>
        <w:spacing w:line="386" w:lineRule="exact"/>
        <w:ind w:leftChars="100" w:left="21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DE498A" w:rsidRPr="0005682D">
        <w:rPr>
          <w:rFonts w:asciiTheme="minorEastAsia" w:eastAsiaTheme="minorEastAsia" w:hAnsiTheme="minorEastAsia" w:cs="ＭＳ ゴシック" w:hint="eastAsia"/>
          <w:bCs/>
          <w:sz w:val="24"/>
        </w:rPr>
        <w:t>後見開始の審判</w:t>
      </w:r>
    </w:p>
    <w:p w14:paraId="64EB2521" w14:textId="164433CB" w:rsidR="001C1FA2" w:rsidRPr="0005682D" w:rsidRDefault="00DE498A" w:rsidP="006D20C4">
      <w:pPr>
        <w:spacing w:line="386" w:lineRule="exact"/>
        <w:ind w:leftChars="202" w:left="424" w:firstLineChars="97" w:firstLine="233"/>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精神上の障害（認</w:t>
      </w:r>
      <w:r w:rsidR="00406542" w:rsidRPr="0005682D">
        <w:rPr>
          <w:rFonts w:asciiTheme="minorEastAsia" w:eastAsiaTheme="minorEastAsia" w:hAnsiTheme="minorEastAsia" w:cs="ＭＳ ゴシック" w:hint="eastAsia"/>
          <w:bCs/>
          <w:sz w:val="24"/>
        </w:rPr>
        <w:t>知症</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知的障害</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精神障害など）によって</w:t>
      </w:r>
      <w:r w:rsidR="00F67D04" w:rsidRPr="0005682D">
        <w:rPr>
          <w:rFonts w:asciiTheme="minorEastAsia" w:eastAsiaTheme="minorEastAsia" w:hAnsiTheme="minorEastAsia" w:cs="ＭＳ ゴシック" w:hint="eastAsia"/>
          <w:bCs/>
          <w:sz w:val="24"/>
        </w:rPr>
        <w:t>判断能力が欠けているのが通常の状態の方</w:t>
      </w:r>
      <w:r w:rsidRPr="0005682D">
        <w:rPr>
          <w:rFonts w:asciiTheme="minorEastAsia" w:eastAsiaTheme="minorEastAsia" w:hAnsiTheme="minorEastAsia" w:cs="ＭＳ ゴシック" w:hint="eastAsia"/>
          <w:bCs/>
          <w:sz w:val="24"/>
        </w:rPr>
        <w:t>（本人）を保護するための手続です。家庭裁判所は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w:t>
      </w:r>
      <w:r w:rsidR="003E3F68" w:rsidRPr="0005682D">
        <w:rPr>
          <w:rFonts w:asciiTheme="minorEastAsia" w:eastAsiaTheme="minorEastAsia" w:hAnsiTheme="minorEastAsia" w:cs="ＭＳ ゴシック" w:hint="eastAsia"/>
          <w:bCs/>
          <w:sz w:val="24"/>
        </w:rPr>
        <w:t>ために成年後見人を選任し</w:t>
      </w:r>
      <w:r w:rsidR="00C223BC">
        <w:rPr>
          <w:rFonts w:asciiTheme="minorEastAsia" w:eastAsiaTheme="minorEastAsia" w:hAnsiTheme="minorEastAsia" w:cs="ＭＳ ゴシック" w:hint="eastAsia"/>
          <w:bCs/>
          <w:sz w:val="24"/>
        </w:rPr>
        <w:t>、</w:t>
      </w:r>
      <w:r w:rsidR="003E3F68" w:rsidRPr="0005682D">
        <w:rPr>
          <w:rFonts w:asciiTheme="minorEastAsia" w:eastAsiaTheme="minorEastAsia" w:hAnsiTheme="minorEastAsia" w:cs="ＭＳ ゴシック" w:hint="eastAsia"/>
          <w:bCs/>
          <w:sz w:val="24"/>
        </w:rPr>
        <w:t>成年後見人は</w:t>
      </w:r>
      <w:r w:rsidR="00C223BC">
        <w:rPr>
          <w:rFonts w:asciiTheme="minorEastAsia" w:eastAsiaTheme="minorEastAsia" w:hAnsiTheme="minorEastAsia" w:cs="ＭＳ ゴシック" w:hint="eastAsia"/>
          <w:bCs/>
          <w:sz w:val="24"/>
        </w:rPr>
        <w:t>、</w:t>
      </w:r>
      <w:r w:rsidR="003E3F68" w:rsidRPr="0005682D">
        <w:rPr>
          <w:rFonts w:asciiTheme="minorEastAsia" w:eastAsiaTheme="minorEastAsia" w:hAnsiTheme="minorEastAsia" w:cs="ＭＳ ゴシック" w:hint="eastAsia"/>
          <w:bCs/>
          <w:sz w:val="24"/>
        </w:rPr>
        <w:t>本人の財産に関する全て</w:t>
      </w:r>
      <w:r w:rsidRPr="0005682D">
        <w:rPr>
          <w:rFonts w:asciiTheme="minorEastAsia" w:eastAsiaTheme="minorEastAsia" w:hAnsiTheme="minorEastAsia" w:cs="ＭＳ ゴシック" w:hint="eastAsia"/>
          <w:bCs/>
          <w:sz w:val="24"/>
        </w:rPr>
        <w:t>の法律行為を本人に代わって行</w:t>
      </w:r>
      <w:r w:rsidR="00D90130" w:rsidRPr="0005682D">
        <w:rPr>
          <w:rFonts w:asciiTheme="minorEastAsia" w:eastAsiaTheme="minorEastAsia" w:hAnsiTheme="minorEastAsia" w:cs="ＭＳ ゴシック" w:hint="eastAsia"/>
          <w:bCs/>
          <w:sz w:val="24"/>
        </w:rPr>
        <w:t>い</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また</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成年後見人又は本人は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本人が自ら行った法律行為に関しては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日常生活に関するものを除いて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取り消すことができます。</w:t>
      </w:r>
    </w:p>
    <w:p w14:paraId="2BFC5E2C" w14:textId="17EF3732" w:rsidR="00DE498A" w:rsidRPr="0005682D" w:rsidRDefault="006D20C4" w:rsidP="00DE498A">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DE498A" w:rsidRPr="0005682D">
        <w:rPr>
          <w:rFonts w:asciiTheme="minorEastAsia" w:eastAsiaTheme="minorEastAsia" w:hAnsiTheme="minorEastAsia" w:cs="ＭＳ ゴシック"/>
          <w:bCs/>
          <w:sz w:val="24"/>
        </w:rPr>
        <w:t>保佐開始の審判</w:t>
      </w:r>
    </w:p>
    <w:p w14:paraId="0BB58924" w14:textId="32B3E178" w:rsidR="00DE498A" w:rsidRPr="0005682D" w:rsidRDefault="00DE498A" w:rsidP="006D20C4">
      <w:pPr>
        <w:spacing w:line="386" w:lineRule="exact"/>
        <w:ind w:leftChars="202" w:left="424" w:firstLineChars="117" w:firstLine="281"/>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精神上の障害（認</w:t>
      </w:r>
      <w:r w:rsidR="00406542" w:rsidRPr="0005682D">
        <w:rPr>
          <w:rFonts w:asciiTheme="minorEastAsia" w:eastAsiaTheme="minorEastAsia" w:hAnsiTheme="minorEastAsia" w:cs="ＭＳ ゴシック" w:hint="eastAsia"/>
          <w:bCs/>
          <w:sz w:val="24"/>
        </w:rPr>
        <w:t>知症</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知的障害</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精神障害など）によって判断能力が著しく不十分な方</w:t>
      </w:r>
      <w:r w:rsidRPr="0005682D">
        <w:rPr>
          <w:rFonts w:asciiTheme="minorEastAsia" w:eastAsiaTheme="minorEastAsia" w:hAnsiTheme="minorEastAsia" w:cs="ＭＳ ゴシック" w:hint="eastAsia"/>
          <w:bCs/>
          <w:sz w:val="24"/>
        </w:rPr>
        <w:t>（本人）を保護するための手続です。家庭裁判所は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本人のために保佐人を選任し</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さらに</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保佐人に対して</w:t>
      </w:r>
      <w:r w:rsidR="00C223BC">
        <w:rPr>
          <w:rFonts w:asciiTheme="minorEastAsia" w:eastAsiaTheme="minorEastAsia" w:hAnsiTheme="minorEastAsia" w:cs="ＭＳ ゴシック" w:hint="eastAsia"/>
          <w:bCs/>
          <w:sz w:val="24"/>
        </w:rPr>
        <w:t>、</w:t>
      </w:r>
      <w:r w:rsidR="005A6888" w:rsidRPr="0005682D">
        <w:rPr>
          <w:rFonts w:asciiTheme="minorEastAsia" w:eastAsiaTheme="minorEastAsia" w:hAnsiTheme="minorEastAsia" w:cs="ＭＳ ゴシック" w:hint="eastAsia"/>
          <w:bCs/>
          <w:sz w:val="24"/>
        </w:rPr>
        <w:t>申立人</w:t>
      </w:r>
      <w:r w:rsidRPr="0005682D">
        <w:rPr>
          <w:rFonts w:asciiTheme="minorEastAsia" w:eastAsiaTheme="minorEastAsia" w:hAnsiTheme="minorEastAsia" w:cs="ＭＳ ゴシック" w:hint="eastAsia"/>
          <w:bCs/>
          <w:sz w:val="24"/>
        </w:rPr>
        <w:t>が申し立てた特定の法律行為について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代理権を与えることができます。</w:t>
      </w:r>
    </w:p>
    <w:p w14:paraId="4E5AE4AC" w14:textId="2F1D00E3" w:rsidR="00026225" w:rsidRPr="0005682D" w:rsidRDefault="00DE498A" w:rsidP="006D20C4">
      <w:pPr>
        <w:spacing w:line="386" w:lineRule="exact"/>
        <w:ind w:leftChars="214" w:left="449" w:firstLineChars="107" w:firstLine="257"/>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また</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保佐人又は本人は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本人が保佐人の同意を得ずに自ら行った重要な法律行為（借財</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保証</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不動産その他重要な財産の売買等）に関しては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取り消すことができます。</w:t>
      </w:r>
    </w:p>
    <w:p w14:paraId="100375FA" w14:textId="3520BE47" w:rsidR="005A6888" w:rsidRPr="0005682D" w:rsidRDefault="005A6888" w:rsidP="00026225">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bCs/>
          <w:sz w:val="24"/>
        </w:rPr>
        <w:t xml:space="preserve">　　なお</w:t>
      </w:r>
      <w:r w:rsidR="00C223BC">
        <w:rPr>
          <w:rFonts w:asciiTheme="minorEastAsia" w:eastAsiaTheme="minorEastAsia" w:hAnsiTheme="minorEastAsia" w:cs="ＭＳ ゴシック"/>
          <w:bCs/>
          <w:sz w:val="24"/>
        </w:rPr>
        <w:t>、</w:t>
      </w:r>
      <w:r w:rsidRPr="0005682D">
        <w:rPr>
          <w:rFonts w:asciiTheme="minorEastAsia" w:eastAsiaTheme="minorEastAsia" w:hAnsiTheme="minorEastAsia" w:cs="ＭＳ ゴシック"/>
          <w:bCs/>
          <w:sz w:val="24"/>
        </w:rPr>
        <w:t>本人以外の方の請求により代理権の付与の審判をするには</w:t>
      </w:r>
      <w:r w:rsidR="00C223BC">
        <w:rPr>
          <w:rFonts w:asciiTheme="minorEastAsia" w:eastAsiaTheme="minorEastAsia" w:hAnsiTheme="minorEastAsia" w:cs="ＭＳ ゴシック"/>
          <w:bCs/>
          <w:sz w:val="24"/>
        </w:rPr>
        <w:t>、</w:t>
      </w:r>
      <w:r w:rsidRPr="0005682D">
        <w:rPr>
          <w:rFonts w:asciiTheme="minorEastAsia" w:eastAsiaTheme="minorEastAsia" w:hAnsiTheme="minorEastAsia" w:cs="ＭＳ ゴシック"/>
          <w:bCs/>
          <w:sz w:val="24"/>
        </w:rPr>
        <w:t>本人の同意を得る必要があります。</w:t>
      </w:r>
    </w:p>
    <w:p w14:paraId="6FD1A2FA" w14:textId="04D2FB15" w:rsidR="00DE498A" w:rsidRPr="0005682D" w:rsidRDefault="006D20C4" w:rsidP="00026225">
      <w:pPr>
        <w:spacing w:line="386" w:lineRule="exact"/>
        <w:ind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DE498A" w:rsidRPr="0005682D">
        <w:rPr>
          <w:rFonts w:asciiTheme="minorEastAsia" w:eastAsiaTheme="minorEastAsia" w:hAnsiTheme="minorEastAsia" w:cs="ＭＳ ゴシック"/>
          <w:bCs/>
          <w:sz w:val="24"/>
        </w:rPr>
        <w:t>補助開始の審判</w:t>
      </w:r>
    </w:p>
    <w:p w14:paraId="586642A3" w14:textId="10084D5D" w:rsidR="00DE498A" w:rsidRPr="0005682D" w:rsidRDefault="00DE498A" w:rsidP="006D20C4">
      <w:pPr>
        <w:spacing w:line="386" w:lineRule="exact"/>
        <w:ind w:leftChars="202" w:left="424" w:firstLineChars="120" w:firstLine="288"/>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精神上の障</w:t>
      </w:r>
      <w:r w:rsidR="00406542" w:rsidRPr="0005682D">
        <w:rPr>
          <w:rFonts w:asciiTheme="minorEastAsia" w:eastAsiaTheme="minorEastAsia" w:hAnsiTheme="minorEastAsia" w:cs="ＭＳ ゴシック" w:hint="eastAsia"/>
          <w:bCs/>
          <w:sz w:val="24"/>
        </w:rPr>
        <w:t>害（認知症</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知的障害</w:t>
      </w:r>
      <w:r w:rsidR="00C223BC">
        <w:rPr>
          <w:rFonts w:asciiTheme="minorEastAsia" w:eastAsiaTheme="minorEastAsia" w:hAnsiTheme="minorEastAsia" w:cs="ＭＳ ゴシック" w:hint="eastAsia"/>
          <w:bCs/>
          <w:sz w:val="24"/>
        </w:rPr>
        <w:t>、</w:t>
      </w:r>
      <w:r w:rsidR="00406542" w:rsidRPr="0005682D">
        <w:rPr>
          <w:rFonts w:asciiTheme="minorEastAsia" w:eastAsiaTheme="minorEastAsia" w:hAnsiTheme="minorEastAsia" w:cs="ＭＳ ゴシック" w:hint="eastAsia"/>
          <w:bCs/>
          <w:sz w:val="24"/>
        </w:rPr>
        <w:t>精神障害など）によって判断能力が不十分な方</w:t>
      </w:r>
      <w:r w:rsidRPr="0005682D">
        <w:rPr>
          <w:rFonts w:asciiTheme="minorEastAsia" w:eastAsiaTheme="minorEastAsia" w:hAnsiTheme="minorEastAsia" w:cs="ＭＳ ゴシック" w:hint="eastAsia"/>
          <w:bCs/>
          <w:sz w:val="24"/>
        </w:rPr>
        <w:t>（本人）を保護するための手続です。家庭裁判所は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本人のために補助人を選任し</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補助人には</w:t>
      </w:r>
      <w:r w:rsidR="005A6888" w:rsidRPr="0005682D">
        <w:rPr>
          <w:rFonts w:asciiTheme="minorEastAsia" w:eastAsiaTheme="minorEastAsia" w:hAnsiTheme="minorEastAsia" w:cs="ＭＳ ゴシック" w:hint="eastAsia"/>
          <w:bCs/>
          <w:sz w:val="24"/>
        </w:rPr>
        <w:t>申立人</w:t>
      </w:r>
      <w:r w:rsidRPr="0005682D">
        <w:rPr>
          <w:rFonts w:asciiTheme="minorEastAsia" w:eastAsiaTheme="minorEastAsia" w:hAnsiTheme="minorEastAsia" w:cs="ＭＳ ゴシック" w:hint="eastAsia"/>
          <w:bCs/>
          <w:sz w:val="24"/>
        </w:rPr>
        <w:t>が申し立てた特定の法律行為について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代理権若しくは同意権（取消権）のいずれか又は双方を与えることができます。</w:t>
      </w:r>
    </w:p>
    <w:p w14:paraId="66173DC1" w14:textId="62086019" w:rsidR="00DE498A" w:rsidRPr="0005682D"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補助開始の審判をするには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同意権の付与の審判又は代理権の付与の審判を同時にしなければならないので</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申立人にその申立てをしていただく必要があります。</w:t>
      </w:r>
    </w:p>
    <w:p w14:paraId="24A90D73" w14:textId="3FD8D7E5" w:rsidR="00DE498A" w:rsidRPr="0005682D"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なお</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本人以外の方の請求により補助開始の審判</w:t>
      </w:r>
      <w:r w:rsidR="00C223BC">
        <w:rPr>
          <w:rFonts w:asciiTheme="minorEastAsia" w:eastAsiaTheme="minorEastAsia" w:hAnsiTheme="minorEastAsia" w:cs="ＭＳ ゴシック" w:hint="eastAsia"/>
          <w:bCs/>
          <w:sz w:val="24"/>
        </w:rPr>
        <w:t>、</w:t>
      </w:r>
      <w:r w:rsidR="005A6888" w:rsidRPr="0005682D">
        <w:rPr>
          <w:rFonts w:asciiTheme="minorEastAsia" w:eastAsiaTheme="minorEastAsia" w:hAnsiTheme="minorEastAsia" w:cs="ＭＳ ゴシック" w:hint="eastAsia"/>
          <w:bCs/>
          <w:sz w:val="24"/>
        </w:rPr>
        <w:t>同意権の付与の審判又は代理権の付与の審判</w:t>
      </w:r>
      <w:r w:rsidRPr="0005682D">
        <w:rPr>
          <w:rFonts w:asciiTheme="minorEastAsia" w:eastAsiaTheme="minorEastAsia" w:hAnsiTheme="minorEastAsia" w:cs="ＭＳ ゴシック" w:hint="eastAsia"/>
          <w:bCs/>
          <w:sz w:val="24"/>
        </w:rPr>
        <w:t>をするには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本人の同意を得る必要があります。</w:t>
      </w:r>
    </w:p>
    <w:p w14:paraId="0475C3AE" w14:textId="77777777" w:rsidR="00D6248C" w:rsidRPr="0005682D" w:rsidRDefault="00D6248C" w:rsidP="00DE498A">
      <w:pPr>
        <w:spacing w:line="386" w:lineRule="exact"/>
        <w:ind w:leftChars="100" w:left="450" w:hangingChars="100" w:hanging="240"/>
        <w:rPr>
          <w:rFonts w:ascii="ＭＳ ゴシック" w:eastAsia="ＭＳ ゴシック" w:hAnsi="ＭＳ ゴシック" w:cs="ＭＳ ゴシック"/>
          <w:bCs/>
          <w:sz w:val="24"/>
        </w:rPr>
      </w:pPr>
    </w:p>
    <w:p w14:paraId="34E0A7F4" w14:textId="1A8AF042" w:rsidR="000D33CA" w:rsidRPr="0005682D" w:rsidRDefault="001C1FA2" w:rsidP="000D33CA">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 xml:space="preserve">２　</w:t>
      </w:r>
      <w:r w:rsidR="000D33CA" w:rsidRPr="0005682D">
        <w:rPr>
          <w:rFonts w:ascii="ＭＳ ゴシック" w:eastAsia="ＭＳ ゴシック" w:hAnsi="ＭＳ ゴシック" w:cs="ＭＳ ゴシック" w:hint="eastAsia"/>
          <w:b/>
          <w:bCs/>
          <w:sz w:val="24"/>
        </w:rPr>
        <w:t>申立</w:t>
      </w:r>
      <w:r w:rsidR="002A7A1B" w:rsidRPr="0005682D">
        <w:rPr>
          <w:rFonts w:ascii="ＭＳ ゴシック" w:eastAsia="ＭＳ ゴシック" w:hAnsi="ＭＳ ゴシック" w:cs="ＭＳ ゴシック" w:hint="eastAsia"/>
          <w:b/>
          <w:bCs/>
          <w:sz w:val="24"/>
        </w:rPr>
        <w:t>てをすることができる</w:t>
      </w:r>
      <w:r w:rsidR="004664B3" w:rsidRPr="0005682D">
        <w:rPr>
          <w:rFonts w:ascii="ＭＳ ゴシック" w:eastAsia="ＭＳ ゴシック" w:hAnsi="ＭＳ ゴシック" w:cs="ＭＳ ゴシック" w:hint="eastAsia"/>
          <w:b/>
          <w:bCs/>
          <w:sz w:val="24"/>
        </w:rPr>
        <w:t>方</w:t>
      </w:r>
    </w:p>
    <w:p w14:paraId="299808E5" w14:textId="77777777" w:rsidR="000D33CA" w:rsidRPr="0005682D" w:rsidRDefault="00821428" w:rsidP="005E41EE">
      <w:pPr>
        <w:spacing w:line="386" w:lineRule="exact"/>
        <w:ind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0D33CA" w:rsidRPr="0005682D">
        <w:rPr>
          <w:rFonts w:asciiTheme="minorEastAsia" w:eastAsiaTheme="minorEastAsia" w:hAnsiTheme="minorEastAsia" w:cs="ＭＳ ゴシック" w:hint="eastAsia"/>
          <w:bCs/>
          <w:sz w:val="24"/>
        </w:rPr>
        <w:t>本人（後見</w:t>
      </w:r>
      <w:r w:rsidR="00F45C00" w:rsidRPr="0005682D">
        <w:rPr>
          <w:rFonts w:asciiTheme="minorEastAsia" w:eastAsiaTheme="minorEastAsia" w:hAnsiTheme="minorEastAsia" w:cs="ＭＳ ゴシック" w:hint="eastAsia"/>
          <w:bCs/>
          <w:sz w:val="24"/>
        </w:rPr>
        <w:t>・保佐・補助</w:t>
      </w:r>
      <w:r w:rsidR="000D33CA" w:rsidRPr="0005682D">
        <w:rPr>
          <w:rFonts w:asciiTheme="minorEastAsia" w:eastAsiaTheme="minorEastAsia" w:hAnsiTheme="minorEastAsia" w:cs="ＭＳ ゴシック" w:hint="eastAsia"/>
          <w:bCs/>
          <w:sz w:val="24"/>
        </w:rPr>
        <w:t>開始の審判を受ける者）</w:t>
      </w:r>
    </w:p>
    <w:p w14:paraId="4899F715" w14:textId="77777777" w:rsidR="000D33CA" w:rsidRPr="0005682D" w:rsidRDefault="00821428" w:rsidP="005E41EE">
      <w:pPr>
        <w:spacing w:line="386" w:lineRule="exact"/>
        <w:ind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2A7A1B" w:rsidRPr="0005682D">
        <w:rPr>
          <w:rFonts w:asciiTheme="minorEastAsia" w:eastAsiaTheme="minorEastAsia" w:hAnsiTheme="minorEastAsia" w:cs="ＭＳ ゴシック" w:hint="eastAsia"/>
          <w:bCs/>
          <w:sz w:val="24"/>
        </w:rPr>
        <w:t>本人の</w:t>
      </w:r>
      <w:r w:rsidR="000D33CA" w:rsidRPr="0005682D">
        <w:rPr>
          <w:rFonts w:asciiTheme="minorEastAsia" w:eastAsiaTheme="minorEastAsia" w:hAnsiTheme="minorEastAsia" w:cs="ＭＳ ゴシック" w:hint="eastAsia"/>
          <w:bCs/>
          <w:sz w:val="24"/>
        </w:rPr>
        <w:t>配偶者</w:t>
      </w:r>
    </w:p>
    <w:p w14:paraId="3469F74F" w14:textId="2A60E992" w:rsidR="00194D5B" w:rsidRPr="0005682D" w:rsidRDefault="00821428" w:rsidP="006D20C4">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2A7A1B" w:rsidRPr="0005682D">
        <w:rPr>
          <w:rFonts w:asciiTheme="minorEastAsia" w:eastAsiaTheme="minorEastAsia" w:hAnsiTheme="minorEastAsia" w:cs="ＭＳ ゴシック" w:hint="eastAsia"/>
          <w:bCs/>
          <w:sz w:val="24"/>
        </w:rPr>
        <w:t>本人の</w:t>
      </w:r>
      <w:r w:rsidR="000D33CA" w:rsidRPr="0005682D">
        <w:rPr>
          <w:rFonts w:asciiTheme="minorEastAsia" w:eastAsiaTheme="minorEastAsia" w:hAnsiTheme="minorEastAsia" w:cs="ＭＳ ゴシック" w:hint="eastAsia"/>
          <w:bCs/>
          <w:sz w:val="24"/>
        </w:rPr>
        <w:t>四親等内の親族</w:t>
      </w:r>
      <w:r w:rsidR="005A6888" w:rsidRPr="0005682D">
        <w:rPr>
          <w:rFonts w:asciiTheme="minorEastAsia" w:eastAsiaTheme="minorEastAsia" w:hAnsiTheme="minorEastAsia" w:cs="ＭＳ ゴシック" w:hint="eastAsia"/>
          <w:bCs/>
          <w:sz w:val="24"/>
        </w:rPr>
        <w:t>（本人の親</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祖父母</w:t>
      </w:r>
      <w:r w:rsidR="00C223BC">
        <w:rPr>
          <w:rFonts w:asciiTheme="minorEastAsia" w:eastAsiaTheme="minorEastAsia" w:hAnsiTheme="minorEastAsia" w:cs="ＭＳ ゴシック" w:hint="eastAsia"/>
          <w:bCs/>
          <w:sz w:val="24"/>
        </w:rPr>
        <w:t>、</w:t>
      </w:r>
      <w:r w:rsidR="005A6888" w:rsidRPr="0005682D">
        <w:rPr>
          <w:rFonts w:asciiTheme="minorEastAsia" w:eastAsiaTheme="minorEastAsia" w:hAnsiTheme="minorEastAsia" w:cs="ＭＳ ゴシック" w:hint="eastAsia"/>
          <w:bCs/>
          <w:sz w:val="24"/>
        </w:rPr>
        <w:t>子</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孫</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兄弟姉妹</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甥</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姪</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おじ</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lastRenderedPageBreak/>
        <w:t>おば</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いとこ</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配偶者の親</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子</w:t>
      </w:r>
      <w:r w:rsidR="00C223BC">
        <w:rPr>
          <w:rFonts w:asciiTheme="minorEastAsia" w:eastAsiaTheme="minorEastAsia" w:hAnsiTheme="minorEastAsia" w:cs="ＭＳ ゴシック" w:hint="eastAsia"/>
          <w:bCs/>
          <w:sz w:val="24"/>
        </w:rPr>
        <w:t>、</w:t>
      </w:r>
      <w:r w:rsidR="00A56C1D" w:rsidRPr="0005682D">
        <w:rPr>
          <w:rFonts w:asciiTheme="minorEastAsia" w:eastAsiaTheme="minorEastAsia" w:hAnsiTheme="minorEastAsia" w:cs="ＭＳ ゴシック" w:hint="eastAsia"/>
          <w:bCs/>
          <w:sz w:val="24"/>
        </w:rPr>
        <w:t>兄弟姉妹などが</w:t>
      </w:r>
      <w:r w:rsidR="002A7A1B" w:rsidRPr="0005682D">
        <w:rPr>
          <w:rFonts w:asciiTheme="minorEastAsia" w:eastAsiaTheme="minorEastAsia" w:hAnsiTheme="minorEastAsia" w:cs="ＭＳ ゴシック" w:hint="eastAsia"/>
          <w:bCs/>
          <w:sz w:val="24"/>
        </w:rPr>
        <w:t>本人の</w:t>
      </w:r>
      <w:r w:rsidR="0088588D" w:rsidRPr="0005682D">
        <w:rPr>
          <w:rFonts w:asciiTheme="minorEastAsia" w:eastAsiaTheme="minorEastAsia" w:hAnsiTheme="minorEastAsia" w:cs="ＭＳ ゴシック" w:hint="eastAsia"/>
          <w:bCs/>
          <w:sz w:val="24"/>
        </w:rPr>
        <w:t>四親等内の</w:t>
      </w:r>
      <w:r w:rsidR="00A56C1D" w:rsidRPr="0005682D">
        <w:rPr>
          <w:rFonts w:asciiTheme="minorEastAsia" w:eastAsiaTheme="minorEastAsia" w:hAnsiTheme="minorEastAsia" w:cs="ＭＳ ゴシック" w:hint="eastAsia"/>
          <w:bCs/>
          <w:sz w:val="24"/>
        </w:rPr>
        <w:t>親族に当たります。</w:t>
      </w:r>
      <w:r w:rsidR="005A6888" w:rsidRPr="0005682D">
        <w:rPr>
          <w:rFonts w:asciiTheme="minorEastAsia" w:eastAsiaTheme="minorEastAsia" w:hAnsiTheme="minorEastAsia" w:cs="ＭＳ ゴシック" w:hint="eastAsia"/>
          <w:bCs/>
          <w:sz w:val="24"/>
        </w:rPr>
        <w:t>）</w:t>
      </w:r>
    </w:p>
    <w:p w14:paraId="2D6CA9DE" w14:textId="2608101E" w:rsidR="004F1528" w:rsidRPr="0005682D" w:rsidRDefault="004F1528" w:rsidP="005E41EE">
      <w:pPr>
        <w:spacing w:line="386" w:lineRule="exact"/>
        <w:ind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bCs/>
          <w:sz w:val="24"/>
        </w:rPr>
        <w:t>・　市区町村長</w:t>
      </w:r>
      <w:r w:rsidR="006D20C4" w:rsidRPr="0005682D">
        <w:rPr>
          <w:rFonts w:asciiTheme="minorEastAsia" w:eastAsiaTheme="minorEastAsia" w:hAnsiTheme="minorEastAsia" w:cs="ＭＳ ゴシック" w:hint="eastAsia"/>
          <w:bCs/>
          <w:sz w:val="24"/>
        </w:rPr>
        <w:t>等</w:t>
      </w:r>
    </w:p>
    <w:p w14:paraId="68B3F02A" w14:textId="77777777" w:rsidR="000D33CA" w:rsidRPr="0005682D" w:rsidRDefault="000D33CA" w:rsidP="000D33CA">
      <w:pPr>
        <w:spacing w:line="386" w:lineRule="exact"/>
        <w:rPr>
          <w:rFonts w:asciiTheme="minorEastAsia" w:eastAsiaTheme="minorEastAsia" w:hAnsiTheme="minorEastAsia" w:cs="ＭＳ ゴシック"/>
          <w:bCs/>
          <w:sz w:val="24"/>
        </w:rPr>
      </w:pPr>
    </w:p>
    <w:p w14:paraId="5A116667" w14:textId="77777777" w:rsidR="000D33CA" w:rsidRPr="0005682D" w:rsidRDefault="001C1FA2" w:rsidP="000D33CA">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 xml:space="preserve">３　</w:t>
      </w:r>
      <w:r w:rsidR="000D33CA" w:rsidRPr="0005682D">
        <w:rPr>
          <w:rFonts w:ascii="ＭＳ ゴシック" w:eastAsia="ＭＳ ゴシック" w:hAnsi="ＭＳ ゴシック" w:cs="ＭＳ ゴシック" w:hint="eastAsia"/>
          <w:b/>
          <w:bCs/>
          <w:sz w:val="24"/>
        </w:rPr>
        <w:t>申立先</w:t>
      </w:r>
    </w:p>
    <w:p w14:paraId="689273E1" w14:textId="5BCB30AE" w:rsidR="000D33CA" w:rsidRPr="0005682D" w:rsidRDefault="000D33CA" w:rsidP="00C97510">
      <w:pPr>
        <w:spacing w:line="386" w:lineRule="exact"/>
        <w:ind w:leftChars="100" w:left="210"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本人の住所地</w:t>
      </w:r>
      <w:r w:rsidR="00A56C1D" w:rsidRPr="0005682D">
        <w:rPr>
          <w:rFonts w:asciiTheme="minorEastAsia" w:eastAsiaTheme="minorEastAsia" w:hAnsiTheme="minorEastAsia" w:cs="ＭＳ ゴシック" w:hint="eastAsia"/>
          <w:bCs/>
          <w:sz w:val="24"/>
        </w:rPr>
        <w:t>を管轄する</w:t>
      </w:r>
      <w:r w:rsidRPr="0005682D">
        <w:rPr>
          <w:rFonts w:asciiTheme="minorEastAsia" w:eastAsiaTheme="minorEastAsia" w:hAnsiTheme="minorEastAsia" w:cs="ＭＳ ゴシック" w:hint="eastAsia"/>
          <w:bCs/>
          <w:sz w:val="24"/>
        </w:rPr>
        <w:t>家庭裁判所</w:t>
      </w:r>
    </w:p>
    <w:p w14:paraId="55745F3F" w14:textId="77777777" w:rsidR="000D33CA" w:rsidRPr="0005682D" w:rsidRDefault="000D33CA" w:rsidP="000D33CA">
      <w:pPr>
        <w:spacing w:line="386" w:lineRule="exact"/>
        <w:rPr>
          <w:rFonts w:ascii="ＭＳ ゴシック" w:eastAsia="ＭＳ ゴシック" w:hAnsi="ＭＳ ゴシック" w:cs="ＭＳ ゴシック"/>
          <w:bCs/>
          <w:sz w:val="24"/>
        </w:rPr>
      </w:pPr>
    </w:p>
    <w:p w14:paraId="6C76CBED" w14:textId="77777777" w:rsidR="000D33CA" w:rsidRPr="0005682D" w:rsidRDefault="001C1FA2" w:rsidP="000D33CA">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 xml:space="preserve">４　</w:t>
      </w:r>
      <w:r w:rsidR="000D33CA" w:rsidRPr="0005682D">
        <w:rPr>
          <w:rFonts w:ascii="ＭＳ ゴシック" w:eastAsia="ＭＳ ゴシック" w:hAnsi="ＭＳ ゴシック" w:cs="ＭＳ ゴシック" w:hint="eastAsia"/>
          <w:b/>
          <w:bCs/>
          <w:sz w:val="24"/>
        </w:rPr>
        <w:t>申立てに必要な費用</w:t>
      </w:r>
    </w:p>
    <w:p w14:paraId="4B2032E6" w14:textId="30A45424" w:rsidR="0041711A" w:rsidRPr="0005682D" w:rsidRDefault="0041711A" w:rsidP="00342EFC">
      <w:pPr>
        <w:spacing w:line="360" w:lineRule="exact"/>
        <w:ind w:leftChars="228" w:left="712" w:hangingChars="97" w:hanging="233"/>
        <w:rPr>
          <w:rFonts w:asciiTheme="minorEastAsia" w:eastAsiaTheme="minorEastAsia" w:hAnsiTheme="minorEastAsia"/>
          <w:sz w:val="24"/>
        </w:rPr>
      </w:pPr>
      <w:r w:rsidRPr="0005682D">
        <w:rPr>
          <w:rFonts w:asciiTheme="minorEastAsia" w:eastAsiaTheme="minorEastAsia" w:hAnsiTheme="minorEastAsia" w:cs="ＭＳ ゴシック"/>
          <w:bCs/>
          <w:sz w:val="24"/>
        </w:rPr>
        <w:t>※</w:t>
      </w:r>
      <w:r w:rsidR="00342EFC" w:rsidRPr="0005682D">
        <w:rPr>
          <w:rFonts w:asciiTheme="minorEastAsia" w:eastAsiaTheme="minorEastAsia" w:hAnsiTheme="minorEastAsia" w:cs="ＭＳ ゴシック"/>
          <w:bCs/>
          <w:sz w:val="24"/>
        </w:rPr>
        <w:t xml:space="preserve">　申立人に手続費用を用意していただくことになりますが</w:t>
      </w:r>
      <w:r w:rsidR="00C223BC">
        <w:rPr>
          <w:rFonts w:asciiTheme="minorEastAsia" w:eastAsiaTheme="minorEastAsia" w:hAnsiTheme="minorEastAsia" w:cs="ＭＳ ゴシック"/>
          <w:bCs/>
          <w:sz w:val="24"/>
        </w:rPr>
        <w:t>、</w:t>
      </w:r>
      <w:r w:rsidR="00342EFC" w:rsidRPr="0005682D">
        <w:rPr>
          <w:rFonts w:asciiTheme="minorEastAsia" w:eastAsiaTheme="minorEastAsia" w:hAnsiTheme="minorEastAsia" w:cs="ＭＳ ゴシック"/>
          <w:bCs/>
          <w:sz w:val="24"/>
        </w:rPr>
        <w:t>申立人が希望した場合には</w:t>
      </w:r>
      <w:r w:rsidR="00C223BC">
        <w:rPr>
          <w:rFonts w:asciiTheme="minorEastAsia" w:eastAsiaTheme="minorEastAsia" w:hAnsiTheme="minorEastAsia" w:cs="ＭＳ ゴシック"/>
          <w:bCs/>
          <w:sz w:val="24"/>
        </w:rPr>
        <w:t>、</w:t>
      </w:r>
      <w:r w:rsidR="00342EFC" w:rsidRPr="0005682D">
        <w:rPr>
          <w:rFonts w:asciiTheme="minorEastAsia" w:eastAsiaTheme="minorEastAsia" w:hAnsiTheme="minorEastAsia" w:cs="ＭＳ ゴシック"/>
          <w:bCs/>
          <w:sz w:val="24"/>
        </w:rPr>
        <w:t>申立手数料</w:t>
      </w:r>
      <w:r w:rsidR="00C223BC">
        <w:rPr>
          <w:rFonts w:asciiTheme="minorEastAsia" w:eastAsiaTheme="minorEastAsia" w:hAnsiTheme="minorEastAsia" w:cs="ＭＳ ゴシック"/>
          <w:bCs/>
          <w:sz w:val="24"/>
        </w:rPr>
        <w:t>、</w:t>
      </w:r>
      <w:r w:rsidR="00342EFC" w:rsidRPr="0005682D">
        <w:rPr>
          <w:rFonts w:asciiTheme="minorEastAsia" w:eastAsiaTheme="minorEastAsia" w:hAnsiTheme="minorEastAsia" w:cs="ＭＳ ゴシック"/>
          <w:bCs/>
          <w:sz w:val="24"/>
        </w:rPr>
        <w:t>送達・送付費用</w:t>
      </w:r>
      <w:r w:rsidR="00C223BC">
        <w:rPr>
          <w:rFonts w:asciiTheme="minorEastAsia" w:eastAsiaTheme="minorEastAsia" w:hAnsiTheme="minorEastAsia" w:cs="ＭＳ ゴシック" w:hint="eastAsia"/>
          <w:bCs/>
          <w:sz w:val="24"/>
        </w:rPr>
        <w:t>、</w:t>
      </w:r>
      <w:r w:rsidR="00F36CF0" w:rsidRPr="0005682D">
        <w:rPr>
          <w:rFonts w:asciiTheme="minorEastAsia" w:eastAsiaTheme="minorEastAsia" w:hAnsiTheme="minorEastAsia" w:cs="ＭＳ ゴシック" w:hint="eastAsia"/>
          <w:bCs/>
          <w:sz w:val="24"/>
        </w:rPr>
        <w:t>後見登記手数料及び鑑定費用</w:t>
      </w:r>
      <w:r w:rsidR="00342EFC" w:rsidRPr="0005682D">
        <w:rPr>
          <w:rFonts w:asciiTheme="minorEastAsia" w:eastAsiaTheme="minorEastAsia" w:hAnsiTheme="minorEastAsia" w:cs="ＭＳ ゴシック"/>
          <w:bCs/>
          <w:sz w:val="24"/>
        </w:rPr>
        <w:t>の全部又は一部について</w:t>
      </w:r>
      <w:r w:rsidR="00C223BC">
        <w:rPr>
          <w:rFonts w:asciiTheme="minorEastAsia" w:eastAsiaTheme="minorEastAsia" w:hAnsiTheme="minorEastAsia" w:cs="ＭＳ ゴシック"/>
          <w:bCs/>
          <w:sz w:val="24"/>
        </w:rPr>
        <w:t>、</w:t>
      </w:r>
      <w:r w:rsidR="00342EFC" w:rsidRPr="0005682D">
        <w:rPr>
          <w:rFonts w:asciiTheme="minorEastAsia" w:eastAsiaTheme="minorEastAsia" w:hAnsiTheme="minorEastAsia" w:cs="ＭＳ ゴシック"/>
          <w:bCs/>
          <w:sz w:val="24"/>
        </w:rPr>
        <w:t>本人の負担とすることが認められる場合があります。</w:t>
      </w:r>
    </w:p>
    <w:p w14:paraId="247A2D59" w14:textId="6738DECC" w:rsidR="001E0EE0" w:rsidRPr="0005682D" w:rsidRDefault="006D20C4" w:rsidP="00026225">
      <w:pPr>
        <w:spacing w:line="386" w:lineRule="exact"/>
        <w:ind w:firstLineChars="100" w:firstLine="240"/>
        <w:rPr>
          <w:rFonts w:asciiTheme="minorEastAsia" w:eastAsiaTheme="minorEastAsia" w:hAnsiTheme="minorEastAsia"/>
          <w:sz w:val="24"/>
        </w:rPr>
      </w:pPr>
      <w:r w:rsidRPr="0005682D">
        <w:rPr>
          <w:rFonts w:asciiTheme="minorEastAsia" w:eastAsiaTheme="minorEastAsia" w:hAnsiTheme="minorEastAsia" w:hint="eastAsia"/>
          <w:sz w:val="24"/>
        </w:rPr>
        <w:t xml:space="preserve">　</w:t>
      </w:r>
      <w:r w:rsidR="001E0EE0" w:rsidRPr="0005682D">
        <w:rPr>
          <w:rFonts w:asciiTheme="minorEastAsia" w:eastAsiaTheme="minorEastAsia" w:hAnsiTheme="minorEastAsia"/>
          <w:sz w:val="24"/>
        </w:rPr>
        <w:t>申立手数料</w:t>
      </w:r>
    </w:p>
    <w:p w14:paraId="7E2A78AF" w14:textId="77777777" w:rsidR="000D33CA" w:rsidRPr="0005682D" w:rsidRDefault="00435F8D" w:rsidP="00435F8D">
      <w:pPr>
        <w:spacing w:line="386" w:lineRule="exact"/>
        <w:ind w:firstLineChars="300" w:firstLine="720"/>
        <w:rPr>
          <w:rFonts w:asciiTheme="minorEastAsia" w:eastAsiaTheme="minorEastAsia" w:hAnsiTheme="minorEastAsia" w:cs="ＭＳ ゴシック"/>
          <w:bCs/>
          <w:sz w:val="24"/>
        </w:rPr>
      </w:pPr>
      <w:r w:rsidRPr="0005682D">
        <w:rPr>
          <w:rFonts w:asciiTheme="minorEastAsia" w:eastAsiaTheme="minorEastAsia" w:hAnsiTheme="minorEastAsia" w:hint="eastAsia"/>
          <w:sz w:val="24"/>
        </w:rPr>
        <w:t>後見</w:t>
      </w:r>
      <w:r w:rsidR="00634CF2" w:rsidRPr="0005682D">
        <w:rPr>
          <w:rFonts w:asciiTheme="minorEastAsia" w:eastAsiaTheme="minorEastAsia" w:hAnsiTheme="minorEastAsia" w:hint="eastAsia"/>
          <w:sz w:val="24"/>
        </w:rPr>
        <w:t>又は保佐</w:t>
      </w:r>
      <w:r w:rsidR="003E1658" w:rsidRPr="0005682D">
        <w:rPr>
          <w:rFonts w:asciiTheme="minorEastAsia" w:eastAsiaTheme="minorEastAsia" w:hAnsiTheme="minorEastAsia" w:hint="eastAsia"/>
          <w:sz w:val="24"/>
        </w:rPr>
        <w:t>開始：</w:t>
      </w:r>
      <w:r w:rsidR="000D33CA" w:rsidRPr="0005682D">
        <w:rPr>
          <w:rFonts w:asciiTheme="minorEastAsia" w:eastAsiaTheme="minorEastAsia" w:hAnsiTheme="minorEastAsia" w:cs="ＭＳ ゴシック" w:hint="eastAsia"/>
          <w:bCs/>
          <w:sz w:val="24"/>
        </w:rPr>
        <w:t>収入印紙800円分</w:t>
      </w:r>
      <w:r w:rsidR="00026225" w:rsidRPr="0005682D">
        <w:rPr>
          <w:rFonts w:asciiTheme="minorEastAsia" w:eastAsiaTheme="minorEastAsia" w:hAnsiTheme="minorEastAsia" w:cs="ＭＳ ゴシック" w:hint="eastAsia"/>
          <w:bCs/>
          <w:sz w:val="24"/>
        </w:rPr>
        <w:t xml:space="preserve">　</w:t>
      </w:r>
    </w:p>
    <w:p w14:paraId="3E64CB1C" w14:textId="51CC41C9" w:rsidR="00C223AB" w:rsidRPr="0005682D" w:rsidRDefault="00C223AB" w:rsidP="00C223AB">
      <w:pPr>
        <w:spacing w:line="386" w:lineRule="exact"/>
        <w:ind w:firstLineChars="300" w:firstLine="720"/>
        <w:rPr>
          <w:rFonts w:asciiTheme="minorEastAsia" w:eastAsiaTheme="minorEastAsia" w:hAnsiTheme="minorEastAsia" w:cs="ＭＳ ゴシック"/>
          <w:bCs/>
          <w:sz w:val="24"/>
        </w:rPr>
      </w:pPr>
      <w:r w:rsidRPr="0005682D">
        <w:rPr>
          <w:rFonts w:asciiTheme="minorEastAsia" w:eastAsiaTheme="minorEastAsia" w:hAnsiTheme="minorEastAsia" w:hint="eastAsia"/>
          <w:sz w:val="24"/>
        </w:rPr>
        <w:t>保佐又は補助開始</w:t>
      </w:r>
      <w:r w:rsidRPr="0005682D">
        <w:rPr>
          <w:rFonts w:asciiTheme="minorEastAsia" w:eastAsiaTheme="minorEastAsia" w:hAnsiTheme="minorEastAsia" w:hint="eastAsia"/>
          <w:sz w:val="24"/>
          <w:u w:val="single"/>
        </w:rPr>
        <w:t>＋代理権付与</w:t>
      </w:r>
      <w:r w:rsidRPr="0005682D">
        <w:rPr>
          <w:rFonts w:asciiTheme="minorEastAsia" w:eastAsiaTheme="minorEastAsia" w:hAnsiTheme="minorEastAsia" w:hint="eastAsia"/>
          <w:sz w:val="24"/>
        </w:rPr>
        <w:t>：</w:t>
      </w:r>
      <w:r w:rsidRPr="0005682D">
        <w:rPr>
          <w:rFonts w:asciiTheme="minorEastAsia" w:eastAsiaTheme="minorEastAsia" w:hAnsiTheme="minorEastAsia" w:cs="ＭＳ ゴシック" w:hint="eastAsia"/>
          <w:bCs/>
          <w:sz w:val="24"/>
        </w:rPr>
        <w:t>収入印紙</w:t>
      </w:r>
      <w:r w:rsidRPr="0005682D">
        <w:rPr>
          <w:rFonts w:asciiTheme="minorEastAsia" w:eastAsiaTheme="minorEastAsia" w:hAnsiTheme="minorEastAsia" w:hint="eastAsia"/>
          <w:sz w:val="24"/>
        </w:rPr>
        <w:t>1</w:t>
      </w:r>
      <w:r w:rsidR="00123ACB">
        <w:rPr>
          <w:rFonts w:asciiTheme="minorEastAsia" w:eastAsiaTheme="minorEastAsia" w:hAnsiTheme="minorEastAsia" w:hint="eastAsia"/>
          <w:sz w:val="24"/>
        </w:rPr>
        <w:t>,</w:t>
      </w:r>
      <w:r w:rsidRPr="0005682D">
        <w:rPr>
          <w:rFonts w:asciiTheme="minorEastAsia" w:eastAsiaTheme="minorEastAsia" w:hAnsiTheme="minorEastAsia" w:hint="eastAsia"/>
          <w:sz w:val="24"/>
        </w:rPr>
        <w:t>600円分</w:t>
      </w:r>
    </w:p>
    <w:p w14:paraId="3BD0BCA0" w14:textId="1917822F" w:rsidR="00634CF2" w:rsidRPr="0005682D" w:rsidRDefault="00634CF2" w:rsidP="00634CF2">
      <w:pPr>
        <w:spacing w:line="386" w:lineRule="exact"/>
        <w:ind w:firstLineChars="300" w:firstLine="720"/>
        <w:rPr>
          <w:rFonts w:asciiTheme="minorEastAsia" w:eastAsiaTheme="minorEastAsia" w:hAnsiTheme="minorEastAsia"/>
          <w:sz w:val="24"/>
        </w:rPr>
      </w:pPr>
      <w:r w:rsidRPr="0005682D">
        <w:rPr>
          <w:rFonts w:asciiTheme="minorEastAsia" w:eastAsiaTheme="minorEastAsia" w:hAnsiTheme="minorEastAsia"/>
          <w:sz w:val="24"/>
        </w:rPr>
        <w:t>保佐又は</w:t>
      </w:r>
      <w:r w:rsidRPr="0005682D">
        <w:rPr>
          <w:rFonts w:asciiTheme="minorEastAsia" w:eastAsiaTheme="minorEastAsia" w:hAnsiTheme="minorEastAsia" w:hint="eastAsia"/>
          <w:sz w:val="24"/>
        </w:rPr>
        <w:t>補助開始</w:t>
      </w:r>
      <w:r w:rsidRPr="0005682D">
        <w:rPr>
          <w:rFonts w:asciiTheme="minorEastAsia" w:eastAsiaTheme="minorEastAsia" w:hAnsiTheme="minorEastAsia" w:hint="eastAsia"/>
          <w:sz w:val="24"/>
          <w:u w:val="single"/>
        </w:rPr>
        <w:t>＋同意権付与</w:t>
      </w:r>
      <w:r w:rsidR="00761388" w:rsidRPr="0005682D">
        <w:rPr>
          <w:rFonts w:asciiTheme="minorEastAsia" w:eastAsiaTheme="minorEastAsia" w:hAnsiTheme="minorEastAsia"/>
          <w:sz w:val="24"/>
        </w:rPr>
        <w:t>（</w:t>
      </w:r>
      <w:r w:rsidR="00DD4DF1" w:rsidRPr="0005682D">
        <w:rPr>
          <w:rFonts w:asciiTheme="minorEastAsia" w:eastAsiaTheme="minorEastAsia" w:hAnsiTheme="minorEastAsia"/>
          <w:sz w:val="24"/>
        </w:rPr>
        <w:t>※</w:t>
      </w:r>
      <w:r w:rsidRPr="0005682D">
        <w:rPr>
          <w:rFonts w:asciiTheme="minorEastAsia" w:eastAsiaTheme="minorEastAsia" w:hAnsiTheme="minorEastAsia"/>
          <w:sz w:val="24"/>
        </w:rPr>
        <w:t>）</w:t>
      </w:r>
      <w:r w:rsidRPr="0005682D">
        <w:rPr>
          <w:rFonts w:asciiTheme="minorEastAsia" w:eastAsiaTheme="minorEastAsia" w:hAnsiTheme="minorEastAsia" w:hint="eastAsia"/>
          <w:sz w:val="24"/>
        </w:rPr>
        <w:t>：</w:t>
      </w:r>
      <w:r w:rsidRPr="0005682D">
        <w:rPr>
          <w:rFonts w:asciiTheme="minorEastAsia" w:eastAsiaTheme="minorEastAsia" w:hAnsiTheme="minorEastAsia" w:cs="ＭＳ ゴシック" w:hint="eastAsia"/>
          <w:bCs/>
          <w:sz w:val="24"/>
        </w:rPr>
        <w:t>収入印紙</w:t>
      </w:r>
      <w:r w:rsidRPr="0005682D">
        <w:rPr>
          <w:rFonts w:asciiTheme="minorEastAsia" w:eastAsiaTheme="minorEastAsia" w:hAnsiTheme="minorEastAsia" w:hint="eastAsia"/>
          <w:sz w:val="24"/>
        </w:rPr>
        <w:t>1</w:t>
      </w:r>
      <w:r w:rsidR="00123ACB">
        <w:rPr>
          <w:rFonts w:asciiTheme="minorEastAsia" w:eastAsiaTheme="minorEastAsia" w:hAnsiTheme="minorEastAsia" w:hint="eastAsia"/>
          <w:sz w:val="24"/>
        </w:rPr>
        <w:t>,</w:t>
      </w:r>
      <w:r w:rsidRPr="0005682D">
        <w:rPr>
          <w:rFonts w:asciiTheme="minorEastAsia" w:eastAsiaTheme="minorEastAsia" w:hAnsiTheme="minorEastAsia" w:hint="eastAsia"/>
          <w:sz w:val="24"/>
        </w:rPr>
        <w:t>600円分</w:t>
      </w:r>
      <w:r w:rsidRPr="0005682D">
        <w:rPr>
          <w:rFonts w:asciiTheme="minorEastAsia" w:eastAsiaTheme="minorEastAsia" w:hAnsiTheme="minorEastAsia"/>
          <w:sz w:val="24"/>
        </w:rPr>
        <w:t xml:space="preserve"> </w:t>
      </w:r>
    </w:p>
    <w:p w14:paraId="5C8DF8B3" w14:textId="4DE0B859" w:rsidR="0088588D" w:rsidRPr="0005682D" w:rsidRDefault="00435F8D" w:rsidP="0088588D">
      <w:pPr>
        <w:spacing w:line="386" w:lineRule="exact"/>
        <w:ind w:firstLineChars="300" w:firstLine="720"/>
        <w:rPr>
          <w:rFonts w:asciiTheme="minorEastAsia" w:eastAsiaTheme="minorEastAsia" w:hAnsiTheme="minorEastAsia"/>
          <w:sz w:val="24"/>
        </w:rPr>
      </w:pPr>
      <w:r w:rsidRPr="0005682D">
        <w:rPr>
          <w:rFonts w:asciiTheme="minorEastAsia" w:eastAsiaTheme="minorEastAsia" w:hAnsiTheme="minorEastAsia" w:hint="eastAsia"/>
          <w:sz w:val="24"/>
        </w:rPr>
        <w:t>保佐</w:t>
      </w:r>
      <w:r w:rsidR="00634CF2" w:rsidRPr="0005682D">
        <w:rPr>
          <w:rFonts w:asciiTheme="minorEastAsia" w:eastAsiaTheme="minorEastAsia" w:hAnsiTheme="minorEastAsia" w:hint="eastAsia"/>
          <w:sz w:val="24"/>
        </w:rPr>
        <w:t>又は補助</w:t>
      </w:r>
      <w:r w:rsidRPr="0005682D">
        <w:rPr>
          <w:rFonts w:asciiTheme="minorEastAsia" w:eastAsiaTheme="minorEastAsia" w:hAnsiTheme="minorEastAsia" w:hint="eastAsia"/>
          <w:sz w:val="24"/>
        </w:rPr>
        <w:t>開始</w:t>
      </w:r>
      <w:r w:rsidR="00C223AB" w:rsidRPr="0005682D">
        <w:rPr>
          <w:rFonts w:asciiTheme="minorEastAsia" w:eastAsiaTheme="minorEastAsia" w:hAnsiTheme="minorEastAsia" w:hint="eastAsia"/>
          <w:sz w:val="24"/>
          <w:u w:val="single"/>
        </w:rPr>
        <w:t>＋代理権付与</w:t>
      </w:r>
      <w:r w:rsidRPr="0005682D">
        <w:rPr>
          <w:rFonts w:asciiTheme="minorEastAsia" w:eastAsiaTheme="minorEastAsia" w:hAnsiTheme="minorEastAsia" w:hint="eastAsia"/>
          <w:sz w:val="24"/>
          <w:u w:val="single"/>
        </w:rPr>
        <w:t>＋</w:t>
      </w:r>
      <w:r w:rsidR="008D2C8E" w:rsidRPr="0005682D">
        <w:rPr>
          <w:rFonts w:asciiTheme="minorEastAsia" w:eastAsiaTheme="minorEastAsia" w:hAnsiTheme="minorEastAsia" w:hint="eastAsia"/>
          <w:sz w:val="24"/>
          <w:u w:val="single"/>
        </w:rPr>
        <w:t>同意権付与</w:t>
      </w:r>
      <w:r w:rsidR="00761388" w:rsidRPr="0005682D">
        <w:rPr>
          <w:rFonts w:asciiTheme="minorEastAsia" w:eastAsiaTheme="minorEastAsia" w:hAnsiTheme="minorEastAsia"/>
          <w:sz w:val="24"/>
        </w:rPr>
        <w:t>（</w:t>
      </w:r>
      <w:r w:rsidR="00DD4DF1" w:rsidRPr="0005682D">
        <w:rPr>
          <w:rFonts w:asciiTheme="minorEastAsia" w:eastAsiaTheme="minorEastAsia" w:hAnsiTheme="minorEastAsia"/>
          <w:sz w:val="24"/>
        </w:rPr>
        <w:t>※</w:t>
      </w:r>
      <w:r w:rsidR="008D2C8E" w:rsidRPr="0005682D">
        <w:rPr>
          <w:rFonts w:asciiTheme="minorEastAsia" w:eastAsiaTheme="minorEastAsia" w:hAnsiTheme="minorEastAsia"/>
          <w:sz w:val="24"/>
        </w:rPr>
        <w:t>）</w:t>
      </w:r>
      <w:r w:rsidR="009C1CF8" w:rsidRPr="0005682D">
        <w:rPr>
          <w:rFonts w:asciiTheme="minorEastAsia" w:eastAsiaTheme="minorEastAsia" w:hAnsiTheme="minorEastAsia" w:hint="eastAsia"/>
          <w:sz w:val="24"/>
        </w:rPr>
        <w:t>：</w:t>
      </w:r>
      <w:r w:rsidRPr="0005682D">
        <w:rPr>
          <w:rFonts w:asciiTheme="minorEastAsia" w:eastAsiaTheme="minorEastAsia" w:hAnsiTheme="minorEastAsia" w:cs="ＭＳ ゴシック" w:hint="eastAsia"/>
          <w:bCs/>
          <w:sz w:val="24"/>
        </w:rPr>
        <w:t>収入印紙</w:t>
      </w:r>
      <w:r w:rsidRPr="0005682D">
        <w:rPr>
          <w:rFonts w:asciiTheme="minorEastAsia" w:eastAsiaTheme="minorEastAsia" w:hAnsiTheme="minorEastAsia" w:hint="eastAsia"/>
          <w:sz w:val="24"/>
        </w:rPr>
        <w:t>2</w:t>
      </w:r>
      <w:r w:rsidR="00123ACB">
        <w:rPr>
          <w:rFonts w:asciiTheme="minorEastAsia" w:eastAsiaTheme="minorEastAsia" w:hAnsiTheme="minorEastAsia" w:hint="eastAsia"/>
          <w:sz w:val="24"/>
        </w:rPr>
        <w:t>,</w:t>
      </w:r>
      <w:r w:rsidRPr="0005682D">
        <w:rPr>
          <w:rFonts w:asciiTheme="minorEastAsia" w:eastAsiaTheme="minorEastAsia" w:hAnsiTheme="minorEastAsia" w:hint="eastAsia"/>
          <w:sz w:val="24"/>
        </w:rPr>
        <w:t>400円分</w:t>
      </w:r>
    </w:p>
    <w:p w14:paraId="7BDBC4BE" w14:textId="7F049B13" w:rsidR="0088588D" w:rsidRPr="0005682D" w:rsidRDefault="0088588D" w:rsidP="0088588D">
      <w:pPr>
        <w:spacing w:line="386" w:lineRule="exact"/>
        <w:ind w:firstLineChars="300" w:firstLine="720"/>
        <w:rPr>
          <w:rFonts w:asciiTheme="minorEastAsia" w:eastAsiaTheme="minorEastAsia" w:hAnsiTheme="minorEastAsia"/>
          <w:sz w:val="24"/>
        </w:rPr>
      </w:pPr>
      <w:r w:rsidRPr="0005682D">
        <w:rPr>
          <w:rFonts w:asciiTheme="minorEastAsia" w:eastAsiaTheme="minorEastAsia" w:hAnsiTheme="minorEastAsia"/>
          <w:sz w:val="24"/>
        </w:rPr>
        <w:t xml:space="preserve">※　</w:t>
      </w:r>
      <w:r w:rsidR="00435F8D" w:rsidRPr="0005682D">
        <w:rPr>
          <w:rFonts w:asciiTheme="minorEastAsia" w:eastAsiaTheme="minorEastAsia" w:hAnsiTheme="minorEastAsia"/>
          <w:sz w:val="24"/>
        </w:rPr>
        <w:t>保佐開始</w:t>
      </w:r>
      <w:r w:rsidR="00A56C1D" w:rsidRPr="0005682D">
        <w:rPr>
          <w:rFonts w:asciiTheme="minorEastAsia" w:eastAsiaTheme="minorEastAsia" w:hAnsiTheme="minorEastAsia"/>
          <w:sz w:val="24"/>
        </w:rPr>
        <w:t>の</w:t>
      </w:r>
      <w:r w:rsidR="008D2C8E" w:rsidRPr="0005682D">
        <w:rPr>
          <w:rFonts w:asciiTheme="minorEastAsia" w:eastAsiaTheme="minorEastAsia" w:hAnsiTheme="minorEastAsia"/>
          <w:sz w:val="24"/>
        </w:rPr>
        <w:t>申立て</w:t>
      </w:r>
      <w:r w:rsidR="00435F8D" w:rsidRPr="0005682D">
        <w:rPr>
          <w:rFonts w:asciiTheme="minorEastAsia" w:eastAsiaTheme="minorEastAsia" w:hAnsiTheme="minorEastAsia"/>
          <w:sz w:val="24"/>
        </w:rPr>
        <w:t>の</w:t>
      </w:r>
      <w:r w:rsidR="008D2C8E" w:rsidRPr="0005682D">
        <w:rPr>
          <w:rFonts w:asciiTheme="minorEastAsia" w:eastAsiaTheme="minorEastAsia" w:hAnsiTheme="minorEastAsia"/>
          <w:sz w:val="24"/>
        </w:rPr>
        <w:t>場合</w:t>
      </w:r>
      <w:r w:rsidR="00C223BC">
        <w:rPr>
          <w:rFonts w:asciiTheme="minorEastAsia" w:eastAsiaTheme="minorEastAsia" w:hAnsiTheme="minorEastAsia"/>
          <w:sz w:val="24"/>
        </w:rPr>
        <w:t>、</w:t>
      </w:r>
      <w:r w:rsidR="008D2C8E" w:rsidRPr="0005682D">
        <w:rPr>
          <w:rFonts w:asciiTheme="minorEastAsia" w:eastAsiaTheme="minorEastAsia" w:hAnsiTheme="minorEastAsia"/>
          <w:sz w:val="24"/>
        </w:rPr>
        <w:t>民法１３条１項に規定されている</w:t>
      </w:r>
      <w:r w:rsidR="00435F8D" w:rsidRPr="0005682D">
        <w:rPr>
          <w:rFonts w:asciiTheme="minorEastAsia" w:eastAsiaTheme="minorEastAsia" w:hAnsiTheme="minorEastAsia"/>
          <w:sz w:val="24"/>
        </w:rPr>
        <w:t>行為について</w:t>
      </w:r>
      <w:r w:rsidR="009450A5" w:rsidRPr="0005682D">
        <w:rPr>
          <w:rFonts w:asciiTheme="minorEastAsia" w:eastAsiaTheme="minorEastAsia" w:hAnsiTheme="minorEastAsia" w:hint="eastAsia"/>
          <w:sz w:val="24"/>
        </w:rPr>
        <w:t>は</w:t>
      </w:r>
      <w:r w:rsidR="00C223BC">
        <w:rPr>
          <w:rFonts w:asciiTheme="minorEastAsia" w:eastAsiaTheme="minorEastAsia" w:hAnsiTheme="minorEastAsia" w:hint="eastAsia"/>
          <w:sz w:val="24"/>
        </w:rPr>
        <w:t>、</w:t>
      </w:r>
    </w:p>
    <w:p w14:paraId="0515ECC0" w14:textId="5753F4D9" w:rsidR="00E5457C" w:rsidRPr="0005682D" w:rsidRDefault="00D6248C" w:rsidP="00137D86">
      <w:pPr>
        <w:spacing w:line="386" w:lineRule="exact"/>
        <w:ind w:firstLineChars="400" w:firstLine="960"/>
        <w:rPr>
          <w:rFonts w:asciiTheme="minorEastAsia" w:eastAsiaTheme="minorEastAsia" w:hAnsiTheme="minorEastAsia"/>
          <w:sz w:val="24"/>
        </w:rPr>
      </w:pPr>
      <w:r w:rsidRPr="0005682D">
        <w:rPr>
          <w:rFonts w:asciiTheme="minorEastAsia" w:eastAsiaTheme="minorEastAsia" w:hAnsiTheme="minorEastAsia"/>
          <w:sz w:val="24"/>
        </w:rPr>
        <w:t>同意権付与の</w:t>
      </w:r>
      <w:r w:rsidR="008D2C8E" w:rsidRPr="0005682D">
        <w:rPr>
          <w:rFonts w:asciiTheme="minorEastAsia" w:eastAsiaTheme="minorEastAsia" w:hAnsiTheme="minorEastAsia"/>
          <w:sz w:val="24"/>
        </w:rPr>
        <w:t>申立ての必要はありません</w:t>
      </w:r>
      <w:r w:rsidR="00435F8D" w:rsidRPr="0005682D">
        <w:rPr>
          <w:rFonts w:asciiTheme="minorEastAsia" w:eastAsiaTheme="minorEastAsia" w:hAnsiTheme="minorEastAsia"/>
          <w:sz w:val="24"/>
        </w:rPr>
        <w:t>。</w:t>
      </w:r>
    </w:p>
    <w:p w14:paraId="3C376482" w14:textId="0F1870F0" w:rsidR="006D20C4" w:rsidRPr="0005682D" w:rsidRDefault="006D20C4" w:rsidP="006D20C4">
      <w:pPr>
        <w:spacing w:line="386" w:lineRule="exact"/>
        <w:ind w:leftChars="337" w:left="991" w:hangingChars="118" w:hanging="283"/>
        <w:rPr>
          <w:rFonts w:asciiTheme="minorEastAsia" w:eastAsiaTheme="minorEastAsia" w:hAnsiTheme="minorEastAsia"/>
          <w:sz w:val="24"/>
        </w:rPr>
      </w:pPr>
      <w:r w:rsidRPr="0005682D">
        <w:rPr>
          <w:rFonts w:asciiTheme="minorEastAsia" w:eastAsiaTheme="minorEastAsia" w:hAnsiTheme="minorEastAsia" w:hint="eastAsia"/>
          <w:sz w:val="24"/>
        </w:rPr>
        <w:t>※　補助開始の申立ての場合</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同意権付与又は代理権付与の申立てとともにする必要があります。</w:t>
      </w:r>
    </w:p>
    <w:p w14:paraId="3FE1F7EA" w14:textId="29CD18A6" w:rsidR="006D20C4" w:rsidRPr="0005682D" w:rsidRDefault="006D20C4" w:rsidP="006D20C4">
      <w:pPr>
        <w:spacing w:line="386" w:lineRule="exact"/>
        <w:rPr>
          <w:rFonts w:asciiTheme="minorEastAsia" w:eastAsiaTheme="minorEastAsia" w:hAnsiTheme="minorEastAsia"/>
          <w:sz w:val="24"/>
        </w:rPr>
      </w:pPr>
    </w:p>
    <w:p w14:paraId="3E3D960C" w14:textId="188A44BE" w:rsidR="006D20C4" w:rsidRPr="0005682D" w:rsidRDefault="006D20C4" w:rsidP="006D20C4">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連絡用の郵便切手（新潟家庭裁判所のウェブサイトの「裁判手続を利用する方へ」中に掲載されています。）</w:t>
      </w:r>
    </w:p>
    <w:p w14:paraId="5BB215D0" w14:textId="22BEAFD2" w:rsidR="006D20C4" w:rsidRDefault="006D20C4" w:rsidP="006D20C4">
      <w:pPr>
        <w:spacing w:line="386" w:lineRule="exact"/>
        <w:ind w:leftChars="214" w:left="449" w:firstLineChars="107" w:firstLine="257"/>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５００円切手３枚（保佐・補助開始の場合は５枚）</w:t>
      </w:r>
    </w:p>
    <w:p w14:paraId="238D03EA" w14:textId="55F1194A" w:rsidR="002E192B" w:rsidRDefault="002E192B" w:rsidP="002E192B">
      <w:pPr>
        <w:spacing w:line="386" w:lineRule="exact"/>
        <w:ind w:leftChars="214" w:left="449" w:firstLineChars="107" w:firstLine="257"/>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１１０円切手１１枚（保佐・補助開始の場合は１３</w:t>
      </w:r>
      <w:r w:rsidRPr="0005682D">
        <w:rPr>
          <w:rFonts w:asciiTheme="minorEastAsia" w:eastAsiaTheme="minorEastAsia" w:hAnsiTheme="minorEastAsia" w:cs="ＭＳ ゴシック" w:hint="eastAsia"/>
          <w:bCs/>
          <w:sz w:val="24"/>
        </w:rPr>
        <w:t>枚）</w:t>
      </w:r>
    </w:p>
    <w:p w14:paraId="59FBA307" w14:textId="053BD947" w:rsidR="006D20C4" w:rsidRPr="0005682D" w:rsidRDefault="007C617E" w:rsidP="006D20C4">
      <w:pPr>
        <w:spacing w:line="386" w:lineRule="exact"/>
        <w:ind w:leftChars="214" w:left="449" w:firstLineChars="107" w:firstLine="257"/>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１００円切手５</w:t>
      </w:r>
      <w:r w:rsidR="006D20C4" w:rsidRPr="0005682D">
        <w:rPr>
          <w:rFonts w:asciiTheme="minorEastAsia" w:eastAsiaTheme="minorEastAsia" w:hAnsiTheme="minorEastAsia" w:cs="ＭＳ ゴシック" w:hint="eastAsia"/>
          <w:bCs/>
          <w:sz w:val="24"/>
        </w:rPr>
        <w:t>枚</w:t>
      </w:r>
    </w:p>
    <w:p w14:paraId="25AA34E9" w14:textId="61E04D56" w:rsidR="006D20C4" w:rsidRPr="0005682D" w:rsidRDefault="002E192B" w:rsidP="006D20C4">
      <w:pPr>
        <w:spacing w:line="386" w:lineRule="exact"/>
        <w:ind w:leftChars="214" w:left="449" w:firstLineChars="107" w:firstLine="257"/>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５０円切手１</w:t>
      </w:r>
      <w:r w:rsidR="006D20C4" w:rsidRPr="0005682D">
        <w:rPr>
          <w:rFonts w:asciiTheme="minorEastAsia" w:eastAsiaTheme="minorEastAsia" w:hAnsiTheme="minorEastAsia" w:cs="ＭＳ ゴシック" w:hint="eastAsia"/>
          <w:bCs/>
          <w:sz w:val="24"/>
        </w:rPr>
        <w:t>枚</w:t>
      </w:r>
    </w:p>
    <w:p w14:paraId="0090E393" w14:textId="0AAFEEE6" w:rsidR="006D20C4" w:rsidRPr="0005682D" w:rsidRDefault="002E192B" w:rsidP="002E192B">
      <w:pPr>
        <w:spacing w:line="386" w:lineRule="exact"/>
        <w:ind w:leftChars="214" w:left="449" w:firstLineChars="107" w:firstLine="257"/>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１０円切手１６</w:t>
      </w:r>
      <w:r w:rsidR="006D20C4" w:rsidRPr="0005682D">
        <w:rPr>
          <w:rFonts w:asciiTheme="minorEastAsia" w:eastAsiaTheme="minorEastAsia" w:hAnsiTheme="minorEastAsia" w:cs="ＭＳ ゴシック" w:hint="eastAsia"/>
          <w:bCs/>
          <w:sz w:val="24"/>
        </w:rPr>
        <w:t>枚</w:t>
      </w:r>
      <w:r w:rsidR="00CB2BD4">
        <w:rPr>
          <w:rFonts w:asciiTheme="minorEastAsia" w:eastAsiaTheme="minorEastAsia" w:hAnsiTheme="minorEastAsia" w:cs="ＭＳ ゴシック" w:hint="eastAsia"/>
          <w:bCs/>
          <w:sz w:val="24"/>
        </w:rPr>
        <w:t>（保佐・補助開始の場合は１２</w:t>
      </w:r>
      <w:r>
        <w:rPr>
          <w:rFonts w:asciiTheme="minorEastAsia" w:eastAsiaTheme="minorEastAsia" w:hAnsiTheme="minorEastAsia" w:cs="ＭＳ ゴシック" w:hint="eastAsia"/>
          <w:bCs/>
          <w:sz w:val="24"/>
        </w:rPr>
        <w:t>枚）</w:t>
      </w:r>
    </w:p>
    <w:p w14:paraId="5177315A" w14:textId="6E409C40" w:rsidR="006D20C4" w:rsidRPr="0005682D" w:rsidRDefault="006D20C4" w:rsidP="006D20C4">
      <w:pPr>
        <w:pStyle w:val="af"/>
        <w:numPr>
          <w:ilvl w:val="0"/>
          <w:numId w:val="5"/>
        </w:numPr>
        <w:spacing w:line="386" w:lineRule="exact"/>
        <w:ind w:leftChars="0" w:left="993" w:hanging="287"/>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7C617E">
        <w:rPr>
          <w:rFonts w:asciiTheme="minorEastAsia" w:eastAsiaTheme="minorEastAsia" w:hAnsiTheme="minorEastAsia" w:cs="ＭＳ ゴシック" w:hint="eastAsia"/>
          <w:bCs/>
          <w:sz w:val="24"/>
        </w:rPr>
        <w:t>後見開始の申立てにおいて</w:t>
      </w:r>
      <w:r w:rsidR="00C223BC">
        <w:rPr>
          <w:rFonts w:asciiTheme="minorEastAsia" w:eastAsiaTheme="minorEastAsia" w:hAnsiTheme="minorEastAsia" w:cs="ＭＳ ゴシック" w:hint="eastAsia"/>
          <w:bCs/>
          <w:sz w:val="24"/>
        </w:rPr>
        <w:t>、</w:t>
      </w:r>
      <w:r w:rsidR="007C617E">
        <w:rPr>
          <w:rFonts w:asciiTheme="minorEastAsia" w:eastAsiaTheme="minorEastAsia" w:hAnsiTheme="minorEastAsia" w:cs="ＭＳ ゴシック" w:hint="eastAsia"/>
          <w:bCs/>
          <w:sz w:val="24"/>
        </w:rPr>
        <w:t>本人の預貯金が１</w:t>
      </w:r>
      <w:r w:rsidR="00123ACB">
        <w:rPr>
          <w:rFonts w:asciiTheme="minorEastAsia" w:eastAsiaTheme="minorEastAsia" w:hAnsiTheme="minorEastAsia" w:cs="ＭＳ ゴシック" w:hint="eastAsia"/>
          <w:bCs/>
          <w:sz w:val="24"/>
        </w:rPr>
        <w:t>，</w:t>
      </w:r>
      <w:r w:rsidR="007C617E">
        <w:rPr>
          <w:rFonts w:asciiTheme="minorEastAsia" w:eastAsiaTheme="minorEastAsia" w:hAnsiTheme="minorEastAsia" w:cs="ＭＳ ゴシック" w:hint="eastAsia"/>
          <w:bCs/>
          <w:sz w:val="24"/>
        </w:rPr>
        <w:t>０</w:t>
      </w:r>
      <w:r w:rsidRPr="0005682D">
        <w:rPr>
          <w:rFonts w:asciiTheme="minorEastAsia" w:eastAsiaTheme="minorEastAsia" w:hAnsiTheme="minorEastAsia" w:cs="ＭＳ ゴシック" w:hint="eastAsia"/>
          <w:bCs/>
          <w:sz w:val="24"/>
        </w:rPr>
        <w:t>００万円以上の場合</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上記の組み合わせのほか５００円切手２枚</w:t>
      </w:r>
      <w:r w:rsidR="00C223BC">
        <w:rPr>
          <w:rFonts w:asciiTheme="minorEastAsia" w:eastAsiaTheme="minorEastAsia" w:hAnsiTheme="minorEastAsia" w:cs="ＭＳ ゴシック" w:hint="eastAsia"/>
          <w:bCs/>
          <w:sz w:val="24"/>
        </w:rPr>
        <w:t>、</w:t>
      </w:r>
      <w:r w:rsidR="002E192B">
        <w:rPr>
          <w:rFonts w:asciiTheme="minorEastAsia" w:eastAsiaTheme="minorEastAsia" w:hAnsiTheme="minorEastAsia" w:cs="ＭＳ ゴシック" w:hint="eastAsia"/>
          <w:bCs/>
          <w:sz w:val="24"/>
        </w:rPr>
        <w:t>１１０円切手２枚、１０円切手８枚を</w:t>
      </w:r>
      <w:r w:rsidRPr="0005682D">
        <w:rPr>
          <w:rFonts w:asciiTheme="minorEastAsia" w:eastAsiaTheme="minorEastAsia" w:hAnsiTheme="minorEastAsia" w:cs="ＭＳ ゴシック" w:hint="eastAsia"/>
          <w:bCs/>
          <w:sz w:val="24"/>
        </w:rPr>
        <w:t>加算してください。</w:t>
      </w:r>
    </w:p>
    <w:p w14:paraId="7B4F7A03" w14:textId="06343E35" w:rsidR="0041711A" w:rsidRPr="0005682D" w:rsidRDefault="006D20C4" w:rsidP="001D1587">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r w:rsidR="00BE4DD1" w:rsidRPr="0005682D">
        <w:rPr>
          <w:rFonts w:asciiTheme="minorEastAsia" w:eastAsiaTheme="minorEastAsia" w:hAnsiTheme="minorEastAsia" w:cs="ＭＳ ゴシック"/>
          <w:bCs/>
          <w:sz w:val="24"/>
        </w:rPr>
        <w:t>後見</w:t>
      </w:r>
      <w:r w:rsidR="00E607FE" w:rsidRPr="0005682D">
        <w:rPr>
          <w:rFonts w:asciiTheme="minorEastAsia" w:eastAsiaTheme="minorEastAsia" w:hAnsiTheme="minorEastAsia" w:cs="ＭＳ ゴシック" w:hint="eastAsia"/>
          <w:bCs/>
          <w:sz w:val="24"/>
        </w:rPr>
        <w:t>登記手数料：</w:t>
      </w:r>
      <w:r w:rsidR="000D33CA" w:rsidRPr="0005682D">
        <w:rPr>
          <w:rFonts w:asciiTheme="minorEastAsia" w:eastAsiaTheme="minorEastAsia" w:hAnsiTheme="minorEastAsia" w:cs="ＭＳ ゴシック" w:hint="eastAsia"/>
          <w:bCs/>
          <w:sz w:val="24"/>
        </w:rPr>
        <w:t>収入印紙2</w:t>
      </w:r>
      <w:r w:rsidR="00123ACB">
        <w:rPr>
          <w:rFonts w:asciiTheme="minorEastAsia" w:eastAsiaTheme="minorEastAsia" w:hAnsiTheme="minorEastAsia" w:cs="ＭＳ ゴシック" w:hint="eastAsia"/>
          <w:bCs/>
          <w:sz w:val="24"/>
        </w:rPr>
        <w:t>,</w:t>
      </w:r>
      <w:r w:rsidR="000D33CA" w:rsidRPr="0005682D">
        <w:rPr>
          <w:rFonts w:asciiTheme="minorEastAsia" w:eastAsiaTheme="minorEastAsia" w:hAnsiTheme="minorEastAsia" w:cs="ＭＳ ゴシック" w:hint="eastAsia"/>
          <w:bCs/>
          <w:sz w:val="24"/>
        </w:rPr>
        <w:t>600</w:t>
      </w:r>
      <w:r w:rsidR="00E607FE" w:rsidRPr="0005682D">
        <w:rPr>
          <w:rFonts w:asciiTheme="minorEastAsia" w:eastAsiaTheme="minorEastAsia" w:hAnsiTheme="minorEastAsia" w:cs="ＭＳ ゴシック" w:hint="eastAsia"/>
          <w:bCs/>
          <w:sz w:val="24"/>
        </w:rPr>
        <w:t>円分</w:t>
      </w:r>
    </w:p>
    <w:p w14:paraId="677D5FAF" w14:textId="650F8285" w:rsidR="006D20C4" w:rsidRPr="0005682D" w:rsidRDefault="006D20C4" w:rsidP="006D20C4">
      <w:pPr>
        <w:spacing w:line="386" w:lineRule="exact"/>
        <w:ind w:leftChars="202" w:left="424" w:firstLineChars="117" w:firstLine="281"/>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成年後見登記制度は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成年後見人などが選任された場合</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その内容を登記し</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登記官が登記事項証明書（登記事項の証明書・登記されていないことの証明書）を発行することによって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登記情報を開示するための制度です。後見登記手数料は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この登記をするための手数料です。</w:t>
      </w:r>
    </w:p>
    <w:p w14:paraId="24EEEED3" w14:textId="220BD1E3" w:rsidR="001D1587" w:rsidRPr="0005682D" w:rsidRDefault="006D20C4" w:rsidP="001D1587">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lastRenderedPageBreak/>
        <w:t xml:space="preserve"> 　</w:t>
      </w:r>
      <w:r w:rsidR="001D1587" w:rsidRPr="0005682D">
        <w:rPr>
          <w:rFonts w:asciiTheme="minorEastAsia" w:eastAsiaTheme="minorEastAsia" w:hAnsiTheme="minorEastAsia" w:cs="ＭＳ ゴシック" w:hint="eastAsia"/>
          <w:bCs/>
          <w:sz w:val="24"/>
        </w:rPr>
        <w:t>鑑定費用</w:t>
      </w:r>
    </w:p>
    <w:p w14:paraId="1D22E1DD" w14:textId="397273D2" w:rsidR="000D33CA" w:rsidRPr="0005682D" w:rsidRDefault="000D33CA" w:rsidP="006D20C4">
      <w:pPr>
        <w:spacing w:line="386" w:lineRule="exact"/>
        <w:ind w:left="567" w:firstLineChars="118" w:firstLine="283"/>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本人の</w:t>
      </w:r>
      <w:r w:rsidR="004664B3" w:rsidRPr="0005682D">
        <w:rPr>
          <w:rFonts w:asciiTheme="minorEastAsia" w:eastAsiaTheme="minorEastAsia" w:hAnsiTheme="minorEastAsia" w:cs="ＭＳ ゴシック" w:hint="eastAsia"/>
          <w:bCs/>
          <w:sz w:val="24"/>
        </w:rPr>
        <w:t>判断能力の程度を慎重に判断するため</w:t>
      </w:r>
      <w:r w:rsidR="00C223BC">
        <w:rPr>
          <w:rFonts w:asciiTheme="minorEastAsia" w:eastAsiaTheme="minorEastAsia" w:hAnsiTheme="minorEastAsia" w:cs="ＭＳ ゴシック" w:hint="eastAsia"/>
          <w:bCs/>
          <w:sz w:val="24"/>
        </w:rPr>
        <w:t>、</w:t>
      </w:r>
      <w:r w:rsidR="004664B3" w:rsidRPr="0005682D">
        <w:rPr>
          <w:rFonts w:asciiTheme="minorEastAsia" w:eastAsiaTheme="minorEastAsia" w:hAnsiTheme="minorEastAsia" w:cs="ＭＳ ゴシック" w:hint="eastAsia"/>
          <w:bCs/>
          <w:sz w:val="24"/>
        </w:rPr>
        <w:t>医師による</w:t>
      </w:r>
      <w:r w:rsidRPr="0005682D">
        <w:rPr>
          <w:rFonts w:asciiTheme="minorEastAsia" w:eastAsiaTheme="minorEastAsia" w:hAnsiTheme="minorEastAsia" w:cs="ＭＳ ゴシック" w:hint="eastAsia"/>
          <w:bCs/>
          <w:sz w:val="24"/>
        </w:rPr>
        <w:t>鑑定を</w:t>
      </w:r>
      <w:r w:rsidR="004664B3" w:rsidRPr="0005682D">
        <w:rPr>
          <w:rFonts w:asciiTheme="minorEastAsia" w:eastAsiaTheme="minorEastAsia" w:hAnsiTheme="minorEastAsia" w:cs="ＭＳ ゴシック" w:hint="eastAsia"/>
          <w:bCs/>
          <w:sz w:val="24"/>
        </w:rPr>
        <w:t>行うこと</w:t>
      </w:r>
      <w:r w:rsidRPr="0005682D">
        <w:rPr>
          <w:rFonts w:asciiTheme="minorEastAsia" w:eastAsiaTheme="minorEastAsia" w:hAnsiTheme="minorEastAsia" w:cs="ＭＳ ゴシック" w:hint="eastAsia"/>
          <w:bCs/>
          <w:sz w:val="24"/>
        </w:rPr>
        <w:t>があり</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申立人にこの鑑定に要する費用を負担していただくことがあります。</w:t>
      </w:r>
    </w:p>
    <w:p w14:paraId="5E3FA6E3" w14:textId="77777777" w:rsidR="00BF1EE2" w:rsidRPr="0005682D" w:rsidRDefault="00BF1EE2" w:rsidP="000D33CA">
      <w:pPr>
        <w:spacing w:line="386" w:lineRule="exact"/>
        <w:rPr>
          <w:rFonts w:ascii="ＭＳ ゴシック" w:eastAsia="ＭＳ ゴシック" w:hAnsi="ＭＳ ゴシック" w:cs="ＭＳ ゴシック"/>
          <w:bCs/>
          <w:sz w:val="24"/>
        </w:rPr>
      </w:pPr>
    </w:p>
    <w:p w14:paraId="4AF236DE" w14:textId="77777777" w:rsidR="00026225" w:rsidRPr="0005682D" w:rsidRDefault="001C1FA2" w:rsidP="00026225">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b/>
          <w:bCs/>
          <w:sz w:val="24"/>
        </w:rPr>
        <w:t xml:space="preserve">５　</w:t>
      </w:r>
      <w:r w:rsidR="000D33CA" w:rsidRPr="0005682D">
        <w:rPr>
          <w:rFonts w:ascii="ＭＳ ゴシック" w:eastAsia="ＭＳ ゴシック" w:hAnsi="ＭＳ ゴシック" w:cs="ＭＳ ゴシック" w:hint="eastAsia"/>
          <w:b/>
          <w:bCs/>
          <w:sz w:val="24"/>
        </w:rPr>
        <w:t>申立てに必要な書類</w:t>
      </w:r>
    </w:p>
    <w:p w14:paraId="49A93EB3" w14:textId="76974C6D" w:rsidR="0051730C" w:rsidRPr="0005682D" w:rsidRDefault="0051730C" w:rsidP="00342EFC">
      <w:pPr>
        <w:spacing w:line="386" w:lineRule="exact"/>
        <w:ind w:leftChars="100" w:left="210"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別紙</w:t>
      </w:r>
      <w:r w:rsidR="002349BA" w:rsidRPr="0005682D">
        <w:rPr>
          <w:rFonts w:asciiTheme="minorEastAsia" w:eastAsiaTheme="minorEastAsia" w:hAnsiTheme="minorEastAsia" w:cs="ＭＳ ゴシック" w:hint="eastAsia"/>
          <w:bCs/>
          <w:sz w:val="24"/>
        </w:rPr>
        <w:t>申立</w:t>
      </w:r>
      <w:r w:rsidR="00730173" w:rsidRPr="0005682D">
        <w:rPr>
          <w:rFonts w:asciiTheme="minorEastAsia" w:eastAsiaTheme="minorEastAsia" w:hAnsiTheme="minorEastAsia" w:cs="ＭＳ ゴシック" w:hint="eastAsia"/>
          <w:bCs/>
          <w:sz w:val="24"/>
        </w:rPr>
        <w:t>書類</w:t>
      </w:r>
      <w:r w:rsidR="002349BA" w:rsidRPr="0005682D">
        <w:rPr>
          <w:rFonts w:asciiTheme="minorEastAsia" w:eastAsiaTheme="minorEastAsia" w:hAnsiTheme="minorEastAsia" w:cs="ＭＳ ゴシック" w:hint="eastAsia"/>
          <w:bCs/>
          <w:sz w:val="24"/>
        </w:rPr>
        <w:t>チェック</w:t>
      </w:r>
      <w:r w:rsidRPr="0005682D">
        <w:rPr>
          <w:rFonts w:asciiTheme="minorEastAsia" w:eastAsiaTheme="minorEastAsia" w:hAnsiTheme="minorEastAsia" w:cs="ＭＳ ゴシック" w:hint="eastAsia"/>
          <w:bCs/>
          <w:sz w:val="24"/>
        </w:rPr>
        <w:t>リストのとおり</w:t>
      </w:r>
    </w:p>
    <w:p w14:paraId="0CDA1D9B" w14:textId="740F84AF" w:rsidR="006D20C4" w:rsidRPr="0005682D" w:rsidRDefault="006D20C4" w:rsidP="006D20C4">
      <w:pPr>
        <w:spacing w:line="386" w:lineRule="exact"/>
        <w:ind w:leftChars="100" w:left="210"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申立書を作成する際は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以下の手順により準備してください。</w:t>
      </w:r>
    </w:p>
    <w:p w14:paraId="26AE889E" w14:textId="77777777" w:rsidR="006D20C4" w:rsidRPr="0005682D" w:rsidRDefault="006D20C4" w:rsidP="006D20C4">
      <w:pPr>
        <w:spacing w:line="386" w:lineRule="exact"/>
        <w:ind w:leftChars="100" w:left="424" w:hangingChars="89" w:hanging="214"/>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本人を日頃から支援している福祉関係者の方に「本人情報シート」を作成してもらう。</w:t>
      </w:r>
    </w:p>
    <w:p w14:paraId="10BBEFEA" w14:textId="77777777" w:rsidR="006D20C4" w:rsidRPr="0005682D" w:rsidRDefault="006D20C4" w:rsidP="006D20C4">
      <w:pPr>
        <w:spacing w:line="386" w:lineRule="exact"/>
        <w:ind w:leftChars="101" w:left="680" w:hangingChars="195" w:hanging="468"/>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作成してもらった「本人情報シート」のコピーを１部準備する。</w:t>
      </w:r>
    </w:p>
    <w:p w14:paraId="14EFA7AC" w14:textId="422BE05A" w:rsidR="006D20C4" w:rsidRPr="0005682D" w:rsidRDefault="006D20C4" w:rsidP="006D20C4">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本人の主治医に対し</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で作成してもらった「本人情報シート」の原本を添えて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診断書及び診断書付票の作成を依頼する。</w:t>
      </w:r>
    </w:p>
    <w:p w14:paraId="490025C9" w14:textId="52C59469" w:rsidR="006D20C4" w:rsidRPr="0005682D" w:rsidRDefault="006D20C4" w:rsidP="006D20C4">
      <w:pPr>
        <w:spacing w:line="386" w:lineRule="exact"/>
        <w:ind w:leftChars="100" w:left="45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で作成した「本人情報シート」のコピー</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で作成した診断書及び診断書付票以外の申立書チェックリストに記載の書類を準備する。</w:t>
      </w:r>
    </w:p>
    <w:p w14:paraId="25B6619E" w14:textId="7A62A6DA" w:rsidR="006D20C4" w:rsidRPr="0005682D" w:rsidRDefault="006D20C4" w:rsidP="006D20C4">
      <w:pPr>
        <w:pStyle w:val="af"/>
        <w:numPr>
          <w:ilvl w:val="0"/>
          <w:numId w:val="6"/>
        </w:numPr>
        <w:spacing w:line="386" w:lineRule="exact"/>
        <w:ind w:leftChars="0" w:left="567" w:hanging="147"/>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で作成された診断書の記載により後見・保佐・補助開始のいずれの申立てを　　　　することになるかを検討し</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裁判所に申立てをしてください。</w:t>
      </w:r>
    </w:p>
    <w:p w14:paraId="6B03D39D" w14:textId="77777777" w:rsidR="006D20C4" w:rsidRPr="0005682D" w:rsidRDefault="006D20C4" w:rsidP="00342EFC">
      <w:pPr>
        <w:spacing w:line="386" w:lineRule="exact"/>
        <w:ind w:leftChars="100" w:left="210" w:firstLineChars="100" w:firstLine="240"/>
        <w:rPr>
          <w:rFonts w:asciiTheme="minorEastAsia" w:eastAsiaTheme="minorEastAsia" w:hAnsiTheme="minorEastAsia" w:cs="ＭＳ ゴシック"/>
          <w:bCs/>
          <w:sz w:val="24"/>
        </w:rPr>
      </w:pPr>
    </w:p>
    <w:p w14:paraId="7CD735B6" w14:textId="77777777" w:rsidR="0051730C" w:rsidRPr="0005682D" w:rsidRDefault="0051730C" w:rsidP="0051730C">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６　申立後の手続について</w:t>
      </w:r>
    </w:p>
    <w:p w14:paraId="67347B67" w14:textId="41EAB2DD" w:rsidR="0051730C" w:rsidRPr="0005682D" w:rsidRDefault="0051730C" w:rsidP="0051730C">
      <w:pPr>
        <w:spacing w:line="386" w:lineRule="exact"/>
        <w:ind w:left="24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申立てを受けた家庭裁判所では</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家庭裁判所調査官</w:t>
      </w:r>
      <w:r w:rsidR="00F57DDD" w:rsidRPr="0005682D">
        <w:rPr>
          <w:rStyle w:val="af6"/>
          <w:rFonts w:asciiTheme="minorEastAsia" w:eastAsiaTheme="minorEastAsia" w:hAnsiTheme="minorEastAsia" w:cs="ＭＳ ゴシック"/>
          <w:bCs/>
          <w:sz w:val="24"/>
        </w:rPr>
        <w:footnoteReference w:id="1"/>
      </w:r>
      <w:r w:rsidR="003F46B7" w:rsidRPr="0005682D">
        <w:rPr>
          <w:rFonts w:asciiTheme="minorEastAsia" w:eastAsiaTheme="minorEastAsia" w:hAnsiTheme="minorEastAsia" w:cs="ＭＳ ゴシック" w:hint="eastAsia"/>
          <w:bCs/>
          <w:sz w:val="24"/>
        </w:rPr>
        <w:t>や参与員</w:t>
      </w:r>
      <w:r w:rsidR="008125EE" w:rsidRPr="0005682D">
        <w:rPr>
          <w:rStyle w:val="af6"/>
          <w:rFonts w:asciiTheme="minorEastAsia" w:eastAsiaTheme="minorEastAsia" w:hAnsiTheme="minorEastAsia" w:cs="ＭＳ ゴシック"/>
          <w:bCs/>
          <w:sz w:val="24"/>
        </w:rPr>
        <w:footnoteReference w:id="2"/>
      </w:r>
      <w:r w:rsidR="003F46B7" w:rsidRPr="0005682D">
        <w:rPr>
          <w:rFonts w:asciiTheme="minorEastAsia" w:eastAsiaTheme="minorEastAsia" w:hAnsiTheme="minorEastAsia" w:cs="ＭＳ ゴシック" w:hint="eastAsia"/>
          <w:bCs/>
          <w:sz w:val="24"/>
        </w:rPr>
        <w:t>などが</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直接</w:t>
      </w:r>
      <w:r w:rsidR="00C223BC">
        <w:rPr>
          <w:rFonts w:asciiTheme="minorEastAsia" w:eastAsiaTheme="minorEastAsia" w:hAnsiTheme="minorEastAsia" w:cs="ＭＳ ゴシック" w:hint="eastAsia"/>
          <w:bCs/>
          <w:sz w:val="24"/>
        </w:rPr>
        <w:t>、</w:t>
      </w:r>
      <w:r w:rsidR="003F46B7" w:rsidRPr="0005682D">
        <w:rPr>
          <w:rFonts w:asciiTheme="minorEastAsia" w:eastAsiaTheme="minorEastAsia" w:hAnsiTheme="minorEastAsia" w:cs="ＭＳ ゴシック" w:hint="eastAsia"/>
          <w:bCs/>
          <w:sz w:val="24"/>
        </w:rPr>
        <w:t>申立人</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w:t>
      </w:r>
      <w:r w:rsidR="003F46B7" w:rsidRPr="0005682D">
        <w:rPr>
          <w:rFonts w:asciiTheme="minorEastAsia" w:eastAsiaTheme="minorEastAsia" w:hAnsiTheme="minorEastAsia" w:cs="ＭＳ ゴシック" w:hint="eastAsia"/>
          <w:bCs/>
          <w:sz w:val="24"/>
        </w:rPr>
        <w:t>及び</w:t>
      </w:r>
      <w:r w:rsidRPr="0005682D">
        <w:rPr>
          <w:rFonts w:asciiTheme="minorEastAsia" w:eastAsiaTheme="minorEastAsia" w:hAnsiTheme="minorEastAsia" w:cs="ＭＳ ゴシック" w:hint="eastAsia"/>
          <w:bCs/>
          <w:sz w:val="24"/>
        </w:rPr>
        <w:t>成年後見人等候補者に会って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申立ての実情や本人の意見などを聴いたりすることがあります。また</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本人の判断能力について鑑定を行うなどした上で</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本人の財産の内容や生活する上で必要となる援助の内容に応じて</w:t>
      </w:r>
      <w:r w:rsidR="00C223BC">
        <w:rPr>
          <w:rFonts w:asciiTheme="minorEastAsia" w:eastAsiaTheme="minorEastAsia" w:hAnsiTheme="minorEastAsia" w:cs="ＭＳ ゴシック" w:hint="eastAsia"/>
          <w:bCs/>
          <w:sz w:val="24"/>
        </w:rPr>
        <w:t>、</w:t>
      </w:r>
      <w:r w:rsidRPr="0005682D">
        <w:rPr>
          <w:rFonts w:asciiTheme="minorEastAsia" w:eastAsiaTheme="minorEastAsia" w:hAnsiTheme="minorEastAsia" w:cs="ＭＳ ゴシック" w:hint="eastAsia"/>
          <w:bCs/>
          <w:sz w:val="24"/>
        </w:rPr>
        <w:t>ふさわしい方を成年後見人等に選びます。</w:t>
      </w:r>
    </w:p>
    <w:p w14:paraId="2001D570" w14:textId="7C353250" w:rsidR="004664B3" w:rsidRPr="0005682D" w:rsidRDefault="00E9083E" w:rsidP="0051730C">
      <w:pPr>
        <w:spacing w:line="386" w:lineRule="exact"/>
        <w:ind w:left="240" w:hangingChars="100" w:hanging="240"/>
        <w:rPr>
          <w:rFonts w:asciiTheme="minorEastAsia" w:eastAsiaTheme="minorEastAsia" w:hAnsiTheme="minorEastAsia" w:cs="ＭＳ ゴシック"/>
          <w:b/>
          <w:bCs/>
          <w:sz w:val="24"/>
          <w:u w:val="single"/>
        </w:rPr>
      </w:pPr>
      <w:r w:rsidRPr="0005682D">
        <w:rPr>
          <w:rFonts w:asciiTheme="minorEastAsia" w:eastAsiaTheme="minorEastAsia" w:hAnsiTheme="minorEastAsia" w:cs="ＭＳ ゴシック"/>
          <w:bCs/>
          <w:sz w:val="24"/>
        </w:rPr>
        <w:t xml:space="preserve">　　</w:t>
      </w:r>
      <w:r w:rsidRPr="0005682D">
        <w:rPr>
          <w:rFonts w:asciiTheme="minorEastAsia" w:eastAsiaTheme="minorEastAsia" w:hAnsiTheme="minorEastAsia" w:cs="ＭＳ ゴシック"/>
          <w:b/>
          <w:bCs/>
          <w:sz w:val="24"/>
          <w:u w:val="single"/>
        </w:rPr>
        <w:t>なお</w:t>
      </w:r>
      <w:r w:rsidR="00C223BC">
        <w:rPr>
          <w:rFonts w:asciiTheme="minorEastAsia" w:eastAsiaTheme="minorEastAsia" w:hAnsiTheme="minorEastAsia" w:cs="ＭＳ ゴシック"/>
          <w:b/>
          <w:bCs/>
          <w:sz w:val="24"/>
          <w:u w:val="single"/>
        </w:rPr>
        <w:t>、</w:t>
      </w:r>
      <w:r w:rsidRPr="0005682D">
        <w:rPr>
          <w:rFonts w:asciiTheme="minorEastAsia" w:eastAsiaTheme="minorEastAsia" w:hAnsiTheme="minorEastAsia" w:cs="ＭＳ ゴシック"/>
          <w:b/>
          <w:bCs/>
          <w:sz w:val="24"/>
          <w:u w:val="single"/>
        </w:rPr>
        <w:t>申立てを</w:t>
      </w:r>
      <w:r w:rsidR="003F46B7" w:rsidRPr="0005682D">
        <w:rPr>
          <w:rFonts w:asciiTheme="minorEastAsia" w:eastAsiaTheme="minorEastAsia" w:hAnsiTheme="minorEastAsia" w:cs="ＭＳ ゴシック"/>
          <w:b/>
          <w:bCs/>
          <w:sz w:val="24"/>
          <w:u w:val="single"/>
        </w:rPr>
        <w:t>した後は</w:t>
      </w:r>
      <w:r w:rsidR="00C223BC">
        <w:rPr>
          <w:rFonts w:asciiTheme="minorEastAsia" w:eastAsiaTheme="minorEastAsia" w:hAnsiTheme="minorEastAsia" w:cs="ＭＳ ゴシック"/>
          <w:b/>
          <w:bCs/>
          <w:sz w:val="24"/>
          <w:u w:val="single"/>
        </w:rPr>
        <w:t>、</w:t>
      </w:r>
      <w:r w:rsidRPr="0005682D">
        <w:rPr>
          <w:rFonts w:asciiTheme="minorEastAsia" w:eastAsiaTheme="minorEastAsia" w:hAnsiTheme="minorEastAsia" w:cs="ＭＳ ゴシック"/>
          <w:b/>
          <w:bCs/>
          <w:sz w:val="24"/>
          <w:u w:val="single"/>
        </w:rPr>
        <w:t>家庭裁判所の許可を得なければ申立てを取り下げることはできません。</w:t>
      </w:r>
    </w:p>
    <w:p w14:paraId="636F1B06" w14:textId="1C0810E9" w:rsidR="00E9083E" w:rsidRPr="0005682D" w:rsidRDefault="00E9083E" w:rsidP="00F00F43">
      <w:pPr>
        <w:spacing w:line="386" w:lineRule="exact"/>
        <w:ind w:leftChars="100" w:left="210" w:firstLineChars="100" w:firstLine="240"/>
        <w:rPr>
          <w:rFonts w:asciiTheme="minorEastAsia" w:eastAsiaTheme="minorEastAsia" w:hAnsiTheme="minorEastAsia" w:cs="ＭＳ ゴシック"/>
          <w:bCs/>
          <w:sz w:val="24"/>
          <w:u w:val="single"/>
        </w:rPr>
      </w:pPr>
      <w:r w:rsidRPr="0005682D">
        <w:rPr>
          <w:rFonts w:asciiTheme="minorEastAsia" w:eastAsiaTheme="minorEastAsia" w:hAnsiTheme="minorEastAsia" w:cs="ＭＳ ゴシック"/>
          <w:bCs/>
          <w:sz w:val="24"/>
          <w:u w:val="single"/>
        </w:rPr>
        <w:t>また</w:t>
      </w:r>
      <w:r w:rsidR="00C223BC">
        <w:rPr>
          <w:rFonts w:asciiTheme="minorEastAsia" w:eastAsiaTheme="minorEastAsia" w:hAnsiTheme="minorEastAsia" w:cs="ＭＳ ゴシック"/>
          <w:bCs/>
          <w:sz w:val="24"/>
          <w:u w:val="single"/>
        </w:rPr>
        <w:t>、</w:t>
      </w:r>
      <w:r w:rsidR="003F46B7" w:rsidRPr="0005682D">
        <w:rPr>
          <w:rFonts w:asciiTheme="minorEastAsia" w:eastAsiaTheme="minorEastAsia" w:hAnsiTheme="minorEastAsia" w:cs="ＭＳ ゴシック"/>
          <w:bCs/>
          <w:sz w:val="24"/>
          <w:u w:val="single"/>
        </w:rPr>
        <w:t>成年後見人等の選任に当たっては</w:t>
      </w:r>
      <w:r w:rsidR="00C223BC">
        <w:rPr>
          <w:rFonts w:asciiTheme="minorEastAsia" w:eastAsiaTheme="minorEastAsia" w:hAnsiTheme="minorEastAsia" w:cs="ＭＳ ゴシック"/>
          <w:bCs/>
          <w:sz w:val="24"/>
          <w:u w:val="single"/>
        </w:rPr>
        <w:t>、</w:t>
      </w:r>
      <w:r w:rsidR="003F46B7" w:rsidRPr="0005682D">
        <w:rPr>
          <w:rFonts w:asciiTheme="minorEastAsia" w:eastAsiaTheme="minorEastAsia" w:hAnsiTheme="minorEastAsia" w:cs="ＭＳ ゴシック"/>
          <w:bCs/>
          <w:sz w:val="24"/>
          <w:u w:val="single"/>
        </w:rPr>
        <w:t>家庭裁判所が</w:t>
      </w:r>
      <w:r w:rsidR="00C223BC">
        <w:rPr>
          <w:rFonts w:asciiTheme="minorEastAsia" w:eastAsiaTheme="minorEastAsia" w:hAnsiTheme="minorEastAsia" w:cs="ＭＳ ゴシック"/>
          <w:bCs/>
          <w:sz w:val="24"/>
          <w:u w:val="single"/>
        </w:rPr>
        <w:t>、</w:t>
      </w:r>
      <w:r w:rsidR="003F46B7" w:rsidRPr="0005682D">
        <w:rPr>
          <w:rFonts w:asciiTheme="minorEastAsia" w:eastAsiaTheme="minorEastAsia" w:hAnsiTheme="minorEastAsia" w:cs="ＭＳ ゴシック"/>
          <w:bCs/>
          <w:sz w:val="24"/>
          <w:u w:val="single"/>
        </w:rPr>
        <w:t>本人にとって最も適任であると判断した方を選任しますので</w:t>
      </w:r>
      <w:r w:rsidR="00C223BC">
        <w:rPr>
          <w:rFonts w:asciiTheme="minorEastAsia" w:eastAsiaTheme="minorEastAsia" w:hAnsiTheme="minorEastAsia" w:cs="ＭＳ ゴシック"/>
          <w:bCs/>
          <w:sz w:val="24"/>
          <w:u w:val="single"/>
        </w:rPr>
        <w:t>、</w:t>
      </w:r>
      <w:r w:rsidR="003F46B7" w:rsidRPr="0005682D">
        <w:rPr>
          <w:rFonts w:asciiTheme="minorEastAsia" w:eastAsiaTheme="minorEastAsia" w:hAnsiTheme="minorEastAsia" w:cs="ＭＳ ゴシック"/>
          <w:bCs/>
          <w:sz w:val="24"/>
          <w:u w:val="single"/>
        </w:rPr>
        <w:t>必ずしも成年後見人等候補者の方が成年後見人等に選任されるとは限りません。</w:t>
      </w:r>
    </w:p>
    <w:p w14:paraId="386C91A4" w14:textId="77777777" w:rsidR="0051730C" w:rsidRPr="0005682D" w:rsidRDefault="0051730C" w:rsidP="0051730C">
      <w:pPr>
        <w:spacing w:line="386" w:lineRule="exact"/>
        <w:rPr>
          <w:rFonts w:ascii="ＭＳ ゴシック" w:eastAsia="ＭＳ ゴシック" w:hAnsi="ＭＳ ゴシック" w:cs="ＭＳ ゴシック"/>
          <w:b/>
          <w:bCs/>
          <w:sz w:val="24"/>
        </w:rPr>
      </w:pPr>
    </w:p>
    <w:p w14:paraId="585B3A6E" w14:textId="77777777" w:rsidR="009101F3" w:rsidRPr="0005682D" w:rsidRDefault="009101F3" w:rsidP="009101F3">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b/>
          <w:bCs/>
          <w:sz w:val="24"/>
        </w:rPr>
        <w:t xml:space="preserve">７　</w:t>
      </w:r>
      <w:r w:rsidRPr="0005682D">
        <w:rPr>
          <w:rFonts w:ascii="ＭＳ ゴシック" w:eastAsia="ＭＳ ゴシック" w:hAnsi="ＭＳ ゴシック" w:cs="ＭＳ ゴシック" w:hint="eastAsia"/>
          <w:b/>
          <w:bCs/>
          <w:sz w:val="24"/>
        </w:rPr>
        <w:t>本人（被後見人等）の財産や種類が多い場合</w:t>
      </w:r>
    </w:p>
    <w:p w14:paraId="3EDD62EE" w14:textId="252F66F9" w:rsidR="009101F3" w:rsidRPr="0005682D" w:rsidRDefault="009101F3" w:rsidP="009101F3">
      <w:pPr>
        <w:spacing w:line="386" w:lineRule="exact"/>
        <w:ind w:leftChars="111" w:left="233" w:firstLineChars="122" w:firstLine="293"/>
        <w:rPr>
          <w:rFonts w:asciiTheme="minorEastAsia" w:eastAsiaTheme="minorEastAsia" w:hAnsiTheme="minorEastAsia"/>
          <w:sz w:val="24"/>
        </w:rPr>
      </w:pPr>
      <w:r w:rsidRPr="0005682D">
        <w:rPr>
          <w:rFonts w:asciiTheme="minorEastAsia" w:eastAsiaTheme="minorEastAsia" w:hAnsiTheme="minorEastAsia" w:hint="eastAsia"/>
          <w:sz w:val="24"/>
        </w:rPr>
        <w:t>後見等の開始時点で被後見人等の財産の額や種類が多い場合</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開始又は選任後に不</w:t>
      </w:r>
      <w:r w:rsidRPr="0005682D">
        <w:rPr>
          <w:rFonts w:asciiTheme="minorEastAsia" w:eastAsiaTheme="minorEastAsia" w:hAnsiTheme="minorEastAsia" w:hint="eastAsia"/>
          <w:sz w:val="24"/>
        </w:rPr>
        <w:lastRenderedPageBreak/>
        <w:t>動産売却</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遺産分割などにより被後見人等の財産の額や種類が多くなった又はその見込みがある場合には</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成年後見人等のほかに弁護士等を監督人（後見人等の事務を監督する人）に選任したり</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成年後見の場合には</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後見制度支援信託や後見制度支援預貯金の利用を検討していただく場合もあります。</w:t>
      </w:r>
    </w:p>
    <w:p w14:paraId="4E291D8D" w14:textId="1499F48E" w:rsidR="009101F3" w:rsidRPr="0005682D" w:rsidRDefault="009101F3" w:rsidP="009101F3">
      <w:pPr>
        <w:pStyle w:val="af"/>
        <w:widowControl/>
        <w:spacing w:line="386" w:lineRule="exact"/>
        <w:ind w:leftChars="118" w:left="488" w:hangingChars="100" w:hanging="240"/>
        <w:jc w:val="left"/>
        <w:rPr>
          <w:rFonts w:asciiTheme="minorEastAsia" w:eastAsiaTheme="minorEastAsia" w:hAnsiTheme="minorEastAsia" w:cs="ＭＳ Ｐゴシック"/>
          <w:kern w:val="0"/>
          <w:sz w:val="24"/>
        </w:rPr>
      </w:pPr>
      <w:r w:rsidRPr="0005682D">
        <w:rPr>
          <w:rFonts w:asciiTheme="minorEastAsia" w:eastAsiaTheme="minorEastAsia" w:hAnsiTheme="minorEastAsia" w:hint="eastAsia"/>
          <w:sz w:val="24"/>
        </w:rPr>
        <w:t xml:space="preserve">※　</w:t>
      </w:r>
      <w:r w:rsidRPr="0005682D">
        <w:rPr>
          <w:rFonts w:asciiTheme="minorEastAsia" w:eastAsiaTheme="minorEastAsia" w:hAnsiTheme="minorEastAsia" w:cs="ＭＳ Ｐゴシック" w:hint="eastAsia"/>
          <w:kern w:val="0"/>
          <w:sz w:val="24"/>
        </w:rPr>
        <w:t>後見制度支援信託とは</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後見事件について</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本人の財産のうち</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日常的な支払をするのに必要十分な金銭を預貯金等として後見人が管理し</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通常使用しない金銭を信託銀行等に信託した上</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信託財産の払戻しや信託契約を解約するなどの場合には</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あらかじめ家庭裁判所が発行する指示書を必要とする仕組みです。</w:t>
      </w:r>
    </w:p>
    <w:p w14:paraId="1A5F82F1" w14:textId="419E5724" w:rsidR="009101F3" w:rsidRPr="0005682D" w:rsidRDefault="009101F3" w:rsidP="009101F3">
      <w:pPr>
        <w:spacing w:line="386" w:lineRule="exact"/>
        <w:ind w:leftChars="135" w:left="566" w:hangingChars="118" w:hanging="283"/>
        <w:rPr>
          <w:rFonts w:asciiTheme="minorEastAsia" w:eastAsiaTheme="minorEastAsia" w:hAnsiTheme="minorEastAsia" w:cs="ＭＳ Ｐゴシック"/>
          <w:kern w:val="0"/>
          <w:sz w:val="24"/>
        </w:rPr>
      </w:pPr>
      <w:r w:rsidRPr="0005682D">
        <w:rPr>
          <w:rFonts w:asciiTheme="minorEastAsia" w:eastAsiaTheme="minorEastAsia" w:hAnsiTheme="minorEastAsia" w:hint="eastAsia"/>
          <w:sz w:val="24"/>
        </w:rPr>
        <w:t xml:space="preserve">※　</w:t>
      </w:r>
      <w:r w:rsidRPr="0005682D">
        <w:rPr>
          <w:rFonts w:asciiTheme="minorEastAsia" w:eastAsiaTheme="minorEastAsia" w:hAnsiTheme="minorEastAsia" w:cs="ＭＳ Ｐゴシック" w:hint="eastAsia"/>
          <w:kern w:val="0"/>
          <w:sz w:val="24"/>
        </w:rPr>
        <w:t>後見制度支援預貯金とは</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後見事件について</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本人の財産のうち</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日常的な支払をするのに必要十分な金銭を預貯金等として後見人が管理し</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通常使用しない金銭を銀行</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信用金庫</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信用組合</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農業協同組合などの金融機関で開設できる後見制度支援預（貯）金口座に預け入れるもので</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同口座に係る取引（出金や口座解約など）をする場合には</w:t>
      </w:r>
      <w:r w:rsidR="00C223BC">
        <w:rPr>
          <w:rFonts w:asciiTheme="minorEastAsia" w:eastAsiaTheme="minorEastAsia" w:hAnsiTheme="minorEastAsia" w:cs="ＭＳ Ｐゴシック" w:hint="eastAsia"/>
          <w:kern w:val="0"/>
          <w:sz w:val="24"/>
        </w:rPr>
        <w:t>、</w:t>
      </w:r>
      <w:r w:rsidRPr="0005682D">
        <w:rPr>
          <w:rFonts w:asciiTheme="minorEastAsia" w:eastAsiaTheme="minorEastAsia" w:hAnsiTheme="minorEastAsia" w:cs="ＭＳ Ｐゴシック" w:hint="eastAsia"/>
          <w:kern w:val="0"/>
          <w:sz w:val="24"/>
        </w:rPr>
        <w:t>あらかじめ家庭裁判所が発行する指示書を必要とする仕組みです。</w:t>
      </w:r>
    </w:p>
    <w:p w14:paraId="381C1FF6" w14:textId="7122D913" w:rsidR="0051730C" w:rsidRPr="0005682D" w:rsidRDefault="009101F3" w:rsidP="0051730C">
      <w:pPr>
        <w:spacing w:line="386" w:lineRule="exact"/>
        <w:rPr>
          <w:rFonts w:ascii="ＭＳ ゴシック" w:eastAsia="ＭＳ ゴシック" w:hAnsi="ＭＳ ゴシック" w:cs="ＭＳ ゴシック"/>
          <w:b/>
          <w:bCs/>
          <w:sz w:val="24"/>
        </w:rPr>
      </w:pPr>
      <w:r w:rsidRPr="0005682D">
        <w:rPr>
          <w:rFonts w:ascii="ＭＳ ゴシック" w:eastAsia="ＭＳ ゴシック" w:hAnsi="ＭＳ ゴシック" w:cs="ＭＳ ゴシック" w:hint="eastAsia"/>
          <w:b/>
          <w:bCs/>
          <w:sz w:val="24"/>
        </w:rPr>
        <w:t>８</w:t>
      </w:r>
      <w:r w:rsidR="0051730C" w:rsidRPr="0005682D">
        <w:rPr>
          <w:rFonts w:ascii="ＭＳ ゴシック" w:eastAsia="ＭＳ ゴシック" w:hAnsi="ＭＳ ゴシック" w:cs="ＭＳ ゴシック"/>
          <w:b/>
          <w:bCs/>
          <w:sz w:val="24"/>
        </w:rPr>
        <w:t xml:space="preserve">　成年後見制度についての</w:t>
      </w:r>
      <w:r w:rsidR="009B3665" w:rsidRPr="0005682D">
        <w:rPr>
          <w:rFonts w:ascii="ＭＳ ゴシック" w:eastAsia="ＭＳ ゴシック" w:hAnsi="ＭＳ ゴシック" w:cs="ＭＳ ゴシック"/>
          <w:b/>
          <w:bCs/>
          <w:sz w:val="24"/>
        </w:rPr>
        <w:t>お問合</w:t>
      </w:r>
      <w:r w:rsidR="0051730C" w:rsidRPr="0005682D">
        <w:rPr>
          <w:rFonts w:ascii="ＭＳ ゴシック" w:eastAsia="ＭＳ ゴシック" w:hAnsi="ＭＳ ゴシック" w:cs="ＭＳ ゴシック"/>
          <w:b/>
          <w:bCs/>
          <w:sz w:val="24"/>
        </w:rPr>
        <w:t>せ先</w:t>
      </w:r>
    </w:p>
    <w:p w14:paraId="2A0302F9" w14:textId="77777777" w:rsidR="0051730C" w:rsidRPr="0005682D" w:rsidRDefault="0051730C" w:rsidP="0051730C">
      <w:pPr>
        <w:spacing w:line="386" w:lineRule="exact"/>
        <w:ind w:firstLineChars="100" w:firstLine="240"/>
        <w:rPr>
          <w:rFonts w:asciiTheme="minorEastAsia" w:eastAsiaTheme="minorEastAsia" w:hAnsiTheme="minorEastAsia" w:cs="ＭＳ ゴシック"/>
          <w:b/>
          <w:bCs/>
          <w:sz w:val="24"/>
        </w:rPr>
      </w:pPr>
      <w:r w:rsidRPr="0005682D">
        <w:rPr>
          <w:rFonts w:asciiTheme="minorEastAsia" w:eastAsiaTheme="minorEastAsia" w:hAnsiTheme="minorEastAsia" w:hint="eastAsia"/>
          <w:sz w:val="24"/>
        </w:rPr>
        <w:t>○　成年後見制度の申立てや手続のご案内</w:t>
      </w:r>
    </w:p>
    <w:p w14:paraId="5095E5CB" w14:textId="77777777" w:rsidR="0051730C" w:rsidRPr="0005682D" w:rsidRDefault="0051730C" w:rsidP="0051730C">
      <w:pPr>
        <w:spacing w:line="386" w:lineRule="exact"/>
        <w:ind w:firstLineChars="300" w:firstLine="720"/>
        <w:rPr>
          <w:rFonts w:asciiTheme="minorEastAsia" w:eastAsiaTheme="minorEastAsia" w:hAnsiTheme="minorEastAsia"/>
          <w:sz w:val="24"/>
        </w:rPr>
      </w:pPr>
      <w:r w:rsidRPr="0005682D">
        <w:rPr>
          <w:rFonts w:asciiTheme="minorEastAsia" w:eastAsiaTheme="minorEastAsia" w:hAnsiTheme="minorEastAsia" w:hint="eastAsia"/>
          <w:sz w:val="24"/>
        </w:rPr>
        <w:t>裁判所ウェブサイト（後見ポータルサイト）</w:t>
      </w:r>
    </w:p>
    <w:p w14:paraId="219D86B2" w14:textId="122C0E02" w:rsidR="0051730C" w:rsidRPr="0005682D" w:rsidRDefault="001D1587" w:rsidP="0051730C">
      <w:pPr>
        <w:spacing w:line="386" w:lineRule="exact"/>
        <w:ind w:firstLineChars="300" w:firstLine="720"/>
        <w:rPr>
          <w:rFonts w:asciiTheme="minorEastAsia" w:eastAsiaTheme="minorEastAsia" w:hAnsiTheme="minorEastAsia"/>
          <w:sz w:val="24"/>
        </w:rPr>
      </w:pPr>
      <w:r w:rsidRPr="0005682D">
        <w:rPr>
          <w:rStyle w:val="af2"/>
          <w:rFonts w:asciiTheme="minorEastAsia" w:eastAsiaTheme="minorEastAsia" w:hAnsiTheme="minorEastAsia"/>
          <w:color w:val="auto"/>
          <w:sz w:val="24"/>
        </w:rPr>
        <w:t>http</w:t>
      </w:r>
      <w:r w:rsidR="00D8515A" w:rsidRPr="0005682D">
        <w:rPr>
          <w:rStyle w:val="af2"/>
          <w:rFonts w:asciiTheme="minorEastAsia" w:eastAsiaTheme="minorEastAsia" w:hAnsiTheme="minorEastAsia" w:hint="eastAsia"/>
          <w:color w:val="auto"/>
          <w:sz w:val="24"/>
        </w:rPr>
        <w:t>s</w:t>
      </w:r>
      <w:r w:rsidRPr="0005682D">
        <w:rPr>
          <w:rStyle w:val="af2"/>
          <w:rFonts w:asciiTheme="minorEastAsia" w:eastAsiaTheme="minorEastAsia" w:hAnsiTheme="minorEastAsia"/>
          <w:color w:val="auto"/>
          <w:sz w:val="24"/>
        </w:rPr>
        <w:t>://www.courts.go.jp/</w:t>
      </w:r>
      <w:r w:rsidR="00D8515A" w:rsidRPr="0005682D">
        <w:rPr>
          <w:rStyle w:val="af2"/>
          <w:rFonts w:asciiTheme="minorEastAsia" w:eastAsiaTheme="minorEastAsia" w:hAnsiTheme="minorEastAsia"/>
          <w:color w:val="auto"/>
          <w:sz w:val="24"/>
        </w:rPr>
        <w:t>saiban/</w:t>
      </w:r>
      <w:r w:rsidR="0051730C" w:rsidRPr="0005682D">
        <w:rPr>
          <w:rStyle w:val="af2"/>
          <w:rFonts w:asciiTheme="minorEastAsia" w:eastAsiaTheme="minorEastAsia" w:hAnsiTheme="minorEastAsia"/>
          <w:color w:val="auto"/>
          <w:sz w:val="24"/>
        </w:rPr>
        <w:t>koukenp/</w:t>
      </w:r>
      <w:r w:rsidR="00D8515A" w:rsidRPr="0005682D">
        <w:rPr>
          <w:rStyle w:val="af2"/>
          <w:rFonts w:asciiTheme="minorEastAsia" w:eastAsiaTheme="minorEastAsia" w:hAnsiTheme="minorEastAsia"/>
          <w:color w:val="auto"/>
          <w:sz w:val="24"/>
        </w:rPr>
        <w:t>index.html</w:t>
      </w:r>
    </w:p>
    <w:p w14:paraId="00105525" w14:textId="783C0467" w:rsidR="0051730C" w:rsidRPr="0005682D" w:rsidRDefault="0051730C" w:rsidP="0090322B">
      <w:pPr>
        <w:spacing w:line="386" w:lineRule="exact"/>
        <w:ind w:firstLineChars="200" w:firstLine="480"/>
        <w:rPr>
          <w:rFonts w:asciiTheme="minorEastAsia" w:eastAsiaTheme="minorEastAsia" w:hAnsiTheme="minorEastAsia" w:cs="ＭＳ ゴシック"/>
          <w:bCs/>
          <w:sz w:val="24"/>
        </w:rPr>
      </w:pPr>
      <w:r w:rsidRPr="0005682D">
        <w:rPr>
          <w:rFonts w:asciiTheme="minorEastAsia" w:eastAsiaTheme="minorEastAsia" w:hAnsiTheme="minorEastAsia"/>
          <w:sz w:val="24"/>
        </w:rPr>
        <w:t>※　手続のご説明のほか</w:t>
      </w:r>
      <w:r w:rsidR="00C223BC">
        <w:rPr>
          <w:rFonts w:asciiTheme="minorEastAsia" w:eastAsiaTheme="minorEastAsia" w:hAnsiTheme="minorEastAsia"/>
          <w:sz w:val="24"/>
        </w:rPr>
        <w:t>、</w:t>
      </w:r>
      <w:r w:rsidRPr="0005682D">
        <w:rPr>
          <w:rFonts w:asciiTheme="minorEastAsia" w:eastAsiaTheme="minorEastAsia" w:hAnsiTheme="minorEastAsia"/>
          <w:sz w:val="24"/>
        </w:rPr>
        <w:t>各地の家庭裁判所や申立書書式等をご紹介しています</w:t>
      </w:r>
      <w:r w:rsidRPr="0005682D">
        <w:rPr>
          <w:rFonts w:asciiTheme="minorEastAsia" w:eastAsiaTheme="minorEastAsia" w:hAnsiTheme="minorEastAsia" w:cs="ＭＳ ゴシック" w:hint="eastAsia"/>
          <w:bCs/>
          <w:sz w:val="24"/>
        </w:rPr>
        <w:t>。</w:t>
      </w:r>
    </w:p>
    <w:p w14:paraId="0D9F1821" w14:textId="77777777" w:rsidR="0051730C" w:rsidRPr="0005682D" w:rsidRDefault="0051730C" w:rsidP="0051730C">
      <w:pPr>
        <w:spacing w:line="386" w:lineRule="exact"/>
        <w:ind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hint="eastAsia"/>
          <w:sz w:val="24"/>
        </w:rPr>
        <w:t>○　成年後見制度についてのご相談</w:t>
      </w:r>
    </w:p>
    <w:p w14:paraId="1D0F246A" w14:textId="5FBE143B" w:rsidR="002B6C87" w:rsidRPr="0005682D" w:rsidRDefault="0051730C" w:rsidP="00F00F43">
      <w:pPr>
        <w:spacing w:line="386" w:lineRule="exact"/>
        <w:ind w:leftChars="300" w:left="630"/>
        <w:rPr>
          <w:rFonts w:asciiTheme="minorEastAsia" w:eastAsiaTheme="minorEastAsia" w:hAnsiTheme="minorEastAsia" w:cs="ＭＳ ゴシック"/>
          <w:bCs/>
          <w:sz w:val="24"/>
        </w:rPr>
      </w:pPr>
      <w:r w:rsidRPr="0005682D">
        <w:rPr>
          <w:rFonts w:asciiTheme="minorEastAsia" w:eastAsiaTheme="minorEastAsia" w:hAnsiTheme="minorEastAsia" w:hint="eastAsia"/>
          <w:sz w:val="24"/>
        </w:rPr>
        <w:t>各市区町村の地域包括支援センター</w:t>
      </w:r>
      <w:r w:rsidR="00E9083E" w:rsidRPr="0005682D">
        <w:rPr>
          <w:rFonts w:asciiTheme="minorEastAsia" w:eastAsiaTheme="minorEastAsia" w:hAnsiTheme="minorEastAsia"/>
          <w:sz w:val="24"/>
        </w:rPr>
        <w:t>（</w:t>
      </w:r>
      <w:r w:rsidR="002B6C87" w:rsidRPr="0005682D">
        <w:rPr>
          <w:rFonts w:asciiTheme="minorEastAsia" w:eastAsiaTheme="minorEastAsia" w:hAnsiTheme="minorEastAsia"/>
          <w:sz w:val="24"/>
        </w:rPr>
        <w:t>障害者の方の相談窓口</w:t>
      </w:r>
      <w:r w:rsidR="00E9083E" w:rsidRPr="0005682D">
        <w:rPr>
          <w:rFonts w:asciiTheme="minorEastAsia" w:eastAsiaTheme="minorEastAsia" w:hAnsiTheme="minorEastAsia"/>
          <w:sz w:val="24"/>
        </w:rPr>
        <w:t>は</w:t>
      </w:r>
      <w:r w:rsidR="00C223BC">
        <w:rPr>
          <w:rFonts w:asciiTheme="minorEastAsia" w:eastAsiaTheme="minorEastAsia" w:hAnsiTheme="minorEastAsia"/>
          <w:sz w:val="24"/>
        </w:rPr>
        <w:t>、</w:t>
      </w:r>
      <w:r w:rsidR="002B6C87" w:rsidRPr="0005682D">
        <w:rPr>
          <w:rFonts w:asciiTheme="minorEastAsia" w:eastAsiaTheme="minorEastAsia" w:hAnsiTheme="minorEastAsia"/>
          <w:sz w:val="24"/>
        </w:rPr>
        <w:t>市区町村及び市区町村が委託した指定相談支援事業者</w:t>
      </w:r>
      <w:r w:rsidR="00E9083E" w:rsidRPr="0005682D">
        <w:rPr>
          <w:rFonts w:asciiTheme="minorEastAsia" w:eastAsiaTheme="minorEastAsia" w:hAnsiTheme="minorEastAsia"/>
          <w:sz w:val="24"/>
        </w:rPr>
        <w:t>となります。）</w:t>
      </w:r>
    </w:p>
    <w:p w14:paraId="68F4BE83" w14:textId="18F25C93" w:rsidR="0051730C" w:rsidRPr="0005682D" w:rsidRDefault="0051730C" w:rsidP="002B6C87">
      <w:pPr>
        <w:spacing w:line="386" w:lineRule="exact"/>
        <w:ind w:leftChars="200" w:left="660" w:hangingChars="100" w:hanging="240"/>
        <w:rPr>
          <w:rFonts w:asciiTheme="minorEastAsia" w:eastAsiaTheme="minorEastAsia" w:hAnsiTheme="minorEastAsia" w:cs="ＭＳ ゴシック"/>
          <w:bCs/>
          <w:sz w:val="24"/>
        </w:rPr>
      </w:pPr>
      <w:r w:rsidRPr="0005682D">
        <w:rPr>
          <w:rFonts w:asciiTheme="minorEastAsia" w:eastAsiaTheme="minorEastAsia" w:hAnsiTheme="minorEastAsia"/>
          <w:sz w:val="24"/>
        </w:rPr>
        <w:t xml:space="preserve">※　</w:t>
      </w:r>
      <w:r w:rsidR="009B3665" w:rsidRPr="0005682D">
        <w:rPr>
          <w:rFonts w:asciiTheme="minorEastAsia" w:eastAsiaTheme="minorEastAsia" w:hAnsiTheme="minorEastAsia" w:hint="eastAsia"/>
          <w:sz w:val="24"/>
        </w:rPr>
        <w:t>地域包括支援センターの連絡先などのお問</w:t>
      </w:r>
      <w:r w:rsidRPr="0005682D">
        <w:rPr>
          <w:rFonts w:asciiTheme="minorEastAsia" w:eastAsiaTheme="minorEastAsia" w:hAnsiTheme="minorEastAsia" w:hint="eastAsia"/>
          <w:sz w:val="24"/>
        </w:rPr>
        <w:t>合せについては</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各市区町村の窓口にお</w:t>
      </w:r>
      <w:r w:rsidR="002B6C87" w:rsidRPr="0005682D">
        <w:rPr>
          <w:rFonts w:asciiTheme="minorEastAsia" w:eastAsiaTheme="minorEastAsia" w:hAnsiTheme="minorEastAsia" w:hint="eastAsia"/>
          <w:sz w:val="24"/>
        </w:rPr>
        <w:t>尋</w:t>
      </w:r>
      <w:r w:rsidRPr="0005682D">
        <w:rPr>
          <w:rFonts w:asciiTheme="minorEastAsia" w:eastAsiaTheme="minorEastAsia" w:hAnsiTheme="minorEastAsia" w:hint="eastAsia"/>
          <w:sz w:val="24"/>
        </w:rPr>
        <w:t>ねください。</w:t>
      </w:r>
    </w:p>
    <w:p w14:paraId="103D96C9" w14:textId="4B080496" w:rsidR="0051730C" w:rsidRPr="0005682D" w:rsidRDefault="0051730C" w:rsidP="0051730C">
      <w:pPr>
        <w:spacing w:line="386" w:lineRule="exact"/>
        <w:ind w:leftChars="200" w:left="660" w:hangingChars="100" w:hanging="240"/>
        <w:rPr>
          <w:rFonts w:asciiTheme="minorEastAsia" w:eastAsiaTheme="minorEastAsia" w:hAnsiTheme="minorEastAsia"/>
          <w:sz w:val="24"/>
        </w:rPr>
      </w:pPr>
      <w:r w:rsidRPr="0005682D">
        <w:rPr>
          <w:rFonts w:asciiTheme="minorEastAsia" w:eastAsiaTheme="minorEastAsia" w:hAnsiTheme="minorEastAsia"/>
          <w:sz w:val="24"/>
        </w:rPr>
        <w:t xml:space="preserve">※　</w:t>
      </w:r>
      <w:r w:rsidR="002B6C87" w:rsidRPr="0005682D">
        <w:rPr>
          <w:rFonts w:asciiTheme="minorEastAsia" w:eastAsiaTheme="minorEastAsia" w:hAnsiTheme="minorEastAsia"/>
          <w:sz w:val="24"/>
        </w:rPr>
        <w:t>成年</w:t>
      </w:r>
      <w:r w:rsidRPr="0005682D">
        <w:rPr>
          <w:rFonts w:asciiTheme="minorEastAsia" w:eastAsiaTheme="minorEastAsia" w:hAnsiTheme="minorEastAsia"/>
          <w:sz w:val="24"/>
        </w:rPr>
        <w:t>後見制度を利用する際に必要な経費を助成している市区町村もあります。詳しくは</w:t>
      </w:r>
      <w:r w:rsidR="00C223BC">
        <w:rPr>
          <w:rFonts w:asciiTheme="minorEastAsia" w:eastAsiaTheme="minorEastAsia" w:hAnsiTheme="minorEastAsia"/>
          <w:sz w:val="24"/>
        </w:rPr>
        <w:t>、</w:t>
      </w:r>
      <w:r w:rsidRPr="0005682D">
        <w:rPr>
          <w:rFonts w:asciiTheme="minorEastAsia" w:eastAsiaTheme="minorEastAsia" w:hAnsiTheme="minorEastAsia"/>
          <w:sz w:val="24"/>
        </w:rPr>
        <w:t>各市区町村の窓口</w:t>
      </w:r>
      <w:r w:rsidRPr="0005682D">
        <w:rPr>
          <w:rFonts w:asciiTheme="minorEastAsia" w:eastAsiaTheme="minorEastAsia" w:hAnsiTheme="minorEastAsia" w:hint="eastAsia"/>
          <w:sz w:val="24"/>
        </w:rPr>
        <w:t>に</w:t>
      </w:r>
      <w:r w:rsidRPr="0005682D">
        <w:rPr>
          <w:rFonts w:asciiTheme="minorEastAsia" w:eastAsiaTheme="minorEastAsia" w:hAnsiTheme="minorEastAsia"/>
          <w:sz w:val="24"/>
        </w:rPr>
        <w:t>お</w:t>
      </w:r>
      <w:r w:rsidR="002B6C87" w:rsidRPr="0005682D">
        <w:rPr>
          <w:rFonts w:asciiTheme="minorEastAsia" w:eastAsiaTheme="minorEastAsia" w:hAnsiTheme="minorEastAsia"/>
          <w:sz w:val="24"/>
        </w:rPr>
        <w:t>尋</w:t>
      </w:r>
      <w:r w:rsidRPr="0005682D">
        <w:rPr>
          <w:rFonts w:asciiTheme="minorEastAsia" w:eastAsiaTheme="minorEastAsia" w:hAnsiTheme="minorEastAsia"/>
          <w:sz w:val="24"/>
        </w:rPr>
        <w:t>ねくださ</w:t>
      </w:r>
      <w:r w:rsidRPr="0005682D">
        <w:rPr>
          <w:rFonts w:asciiTheme="minorEastAsia" w:eastAsiaTheme="minorEastAsia" w:hAnsiTheme="minorEastAsia" w:hint="eastAsia"/>
          <w:sz w:val="24"/>
        </w:rPr>
        <w:t>い。</w:t>
      </w:r>
    </w:p>
    <w:p w14:paraId="361DFC8A" w14:textId="27E70AD9" w:rsidR="0051730C" w:rsidRPr="0005682D" w:rsidRDefault="009B3665" w:rsidP="00F00F43">
      <w:pPr>
        <w:spacing w:line="386" w:lineRule="exact"/>
        <w:ind w:firstLineChars="100" w:firstLine="240"/>
        <w:rPr>
          <w:rFonts w:asciiTheme="minorEastAsia" w:eastAsiaTheme="minorEastAsia" w:hAnsiTheme="minorEastAsia"/>
          <w:sz w:val="24"/>
        </w:rPr>
      </w:pPr>
      <w:r w:rsidRPr="0005682D">
        <w:rPr>
          <w:rFonts w:asciiTheme="minorEastAsia" w:eastAsiaTheme="minorEastAsia" w:hAnsiTheme="minorEastAsia" w:hint="eastAsia"/>
          <w:sz w:val="24"/>
        </w:rPr>
        <w:t>○　法的トラブルで困ったときのお問</w:t>
      </w:r>
      <w:r w:rsidR="0051730C" w:rsidRPr="0005682D">
        <w:rPr>
          <w:rFonts w:asciiTheme="minorEastAsia" w:eastAsiaTheme="minorEastAsia" w:hAnsiTheme="minorEastAsia" w:hint="eastAsia"/>
          <w:sz w:val="24"/>
        </w:rPr>
        <w:t>合せ</w:t>
      </w:r>
    </w:p>
    <w:p w14:paraId="376DFFBE" w14:textId="77777777" w:rsidR="0051730C" w:rsidRPr="0005682D" w:rsidRDefault="0051730C" w:rsidP="0051730C">
      <w:pPr>
        <w:spacing w:line="386" w:lineRule="exact"/>
        <w:ind w:leftChars="100" w:left="210"/>
        <w:rPr>
          <w:rFonts w:asciiTheme="minorEastAsia" w:eastAsiaTheme="minorEastAsia" w:hAnsiTheme="minorEastAsia"/>
          <w:sz w:val="24"/>
        </w:rPr>
      </w:pPr>
      <w:r w:rsidRPr="0005682D">
        <w:rPr>
          <w:rFonts w:asciiTheme="minorEastAsia" w:eastAsiaTheme="minorEastAsia" w:hAnsiTheme="minorEastAsia"/>
          <w:sz w:val="24"/>
        </w:rPr>
        <w:t xml:space="preserve">　　</w:t>
      </w:r>
      <w:r w:rsidRPr="0005682D">
        <w:rPr>
          <w:rFonts w:asciiTheme="minorEastAsia" w:eastAsiaTheme="minorEastAsia" w:hAnsiTheme="minorEastAsia" w:hint="eastAsia"/>
          <w:sz w:val="24"/>
        </w:rPr>
        <w:t>日本司法支援センター法テラス（ＴＥＬ０５７０－０７８３７４）</w:t>
      </w:r>
    </w:p>
    <w:p w14:paraId="158461E7" w14:textId="054DC5C6" w:rsidR="0051730C" w:rsidRPr="0005682D" w:rsidRDefault="0051730C" w:rsidP="0090322B">
      <w:pPr>
        <w:spacing w:line="386" w:lineRule="exact"/>
        <w:ind w:leftChars="100" w:left="210"/>
        <w:rPr>
          <w:rFonts w:asciiTheme="minorEastAsia" w:eastAsiaTheme="minorEastAsia" w:hAnsiTheme="minorEastAsia" w:cs="ＭＳ ゴシック"/>
          <w:bCs/>
          <w:sz w:val="24"/>
        </w:rPr>
      </w:pPr>
      <w:r w:rsidRPr="0005682D">
        <w:rPr>
          <w:rFonts w:asciiTheme="minorEastAsia" w:eastAsiaTheme="minorEastAsia" w:hAnsiTheme="minorEastAsia" w:cs="ＭＳ ゴシック" w:hint="eastAsia"/>
          <w:bCs/>
          <w:sz w:val="24"/>
        </w:rPr>
        <w:t xml:space="preserve">　　</w:t>
      </w:r>
      <w:hyperlink r:id="rId8" w:history="1">
        <w:r w:rsidRPr="0005682D">
          <w:rPr>
            <w:rStyle w:val="af2"/>
            <w:rFonts w:asciiTheme="minorEastAsia" w:eastAsiaTheme="minorEastAsia" w:hAnsiTheme="minorEastAsia"/>
            <w:color w:val="auto"/>
            <w:sz w:val="24"/>
          </w:rPr>
          <w:t>http</w:t>
        </w:r>
        <w:r w:rsidR="00077D94" w:rsidRPr="0005682D">
          <w:rPr>
            <w:rStyle w:val="af2"/>
            <w:rFonts w:asciiTheme="minorEastAsia" w:eastAsiaTheme="minorEastAsia" w:hAnsiTheme="minorEastAsia"/>
            <w:color w:val="auto"/>
            <w:sz w:val="24"/>
          </w:rPr>
          <w:t>s</w:t>
        </w:r>
        <w:r w:rsidRPr="0005682D">
          <w:rPr>
            <w:rStyle w:val="af2"/>
            <w:rFonts w:asciiTheme="minorEastAsia" w:eastAsiaTheme="minorEastAsia" w:hAnsiTheme="minorEastAsia"/>
            <w:color w:val="auto"/>
            <w:sz w:val="24"/>
          </w:rPr>
          <w:t>://www.houterasu.or.jp/</w:t>
        </w:r>
      </w:hyperlink>
    </w:p>
    <w:p w14:paraId="73A0CF87" w14:textId="0455E5B0" w:rsidR="0090322B" w:rsidRPr="0005682D" w:rsidRDefault="0051730C" w:rsidP="0090322B">
      <w:pPr>
        <w:spacing w:line="400" w:lineRule="exact"/>
        <w:ind w:leftChars="200" w:left="660" w:hangingChars="100" w:hanging="240"/>
        <w:rPr>
          <w:rFonts w:asciiTheme="minorEastAsia" w:eastAsiaTheme="minorEastAsia" w:hAnsiTheme="minorEastAsia"/>
          <w:sz w:val="24"/>
        </w:rPr>
      </w:pPr>
      <w:r w:rsidRPr="0005682D">
        <w:rPr>
          <w:rFonts w:asciiTheme="minorEastAsia" w:eastAsiaTheme="minorEastAsia" w:hAnsiTheme="minorEastAsia" w:hint="eastAsia"/>
          <w:sz w:val="24"/>
        </w:rPr>
        <w:t>※　固定電話であれば</w:t>
      </w:r>
      <w:r w:rsidR="00C223BC">
        <w:rPr>
          <w:rFonts w:asciiTheme="minorEastAsia" w:eastAsiaTheme="minorEastAsia" w:hAnsiTheme="minorEastAsia" w:hint="eastAsia"/>
          <w:sz w:val="24"/>
        </w:rPr>
        <w:t>、</w:t>
      </w:r>
      <w:r w:rsidRPr="0005682D">
        <w:rPr>
          <w:rFonts w:asciiTheme="minorEastAsia" w:eastAsiaTheme="minorEastAsia" w:hAnsiTheme="minorEastAsia" w:hint="eastAsia"/>
          <w:sz w:val="24"/>
        </w:rPr>
        <w:t>全国どこからでも３分８．５円（税別）で通話することができます。</w:t>
      </w:r>
    </w:p>
    <w:p w14:paraId="7552BDC8" w14:textId="333AAFA9" w:rsidR="0051730C" w:rsidRPr="0005682D" w:rsidRDefault="0051730C" w:rsidP="00A45C46">
      <w:pPr>
        <w:spacing w:line="400" w:lineRule="exact"/>
        <w:ind w:leftChars="200" w:left="660" w:hangingChars="100" w:hanging="240"/>
        <w:rPr>
          <w:rFonts w:asciiTheme="minorEastAsia" w:eastAsiaTheme="minorEastAsia" w:hAnsiTheme="minorEastAsia"/>
          <w:sz w:val="24"/>
        </w:rPr>
      </w:pPr>
      <w:r w:rsidRPr="0005682D">
        <w:rPr>
          <w:rFonts w:asciiTheme="minorEastAsia" w:eastAsiaTheme="minorEastAsia" w:hAnsiTheme="minorEastAsia" w:hint="eastAsia"/>
          <w:sz w:val="24"/>
        </w:rPr>
        <w:t>※　ＩＰ電話からは「03-6745-5600」にお電話ください。</w:t>
      </w:r>
    </w:p>
    <w:p w14:paraId="0247A1DD" w14:textId="77777777" w:rsidR="0051730C" w:rsidRPr="0005682D" w:rsidRDefault="0051730C" w:rsidP="00A45C46">
      <w:pPr>
        <w:spacing w:line="400" w:lineRule="exact"/>
        <w:ind w:firstLineChars="100" w:firstLine="240"/>
        <w:rPr>
          <w:rFonts w:asciiTheme="minorEastAsia" w:eastAsiaTheme="minorEastAsia" w:hAnsiTheme="minorEastAsia"/>
          <w:sz w:val="24"/>
        </w:rPr>
      </w:pPr>
      <w:r w:rsidRPr="0005682D">
        <w:rPr>
          <w:rFonts w:asciiTheme="minorEastAsia" w:eastAsiaTheme="minorEastAsia" w:hAnsiTheme="minorEastAsia" w:hint="eastAsia"/>
          <w:sz w:val="24"/>
        </w:rPr>
        <w:t>○　任意後見契約について</w:t>
      </w:r>
    </w:p>
    <w:p w14:paraId="11195236" w14:textId="77777777" w:rsidR="0051730C" w:rsidRPr="0005682D" w:rsidRDefault="0051730C" w:rsidP="0051730C">
      <w:pPr>
        <w:ind w:firstLineChars="300" w:firstLine="720"/>
        <w:rPr>
          <w:rFonts w:asciiTheme="minorEastAsia" w:eastAsiaTheme="minorEastAsia" w:hAnsiTheme="minorEastAsia"/>
          <w:sz w:val="24"/>
        </w:rPr>
      </w:pPr>
      <w:r w:rsidRPr="0005682D">
        <w:rPr>
          <w:rFonts w:asciiTheme="minorEastAsia" w:eastAsiaTheme="minorEastAsia" w:hAnsiTheme="minorEastAsia" w:hint="eastAsia"/>
          <w:sz w:val="24"/>
        </w:rPr>
        <w:t>日本公証人連合会（ＴＥＬ０３－３５０２－８０５０）</w:t>
      </w:r>
    </w:p>
    <w:p w14:paraId="257D1986" w14:textId="77777777" w:rsidR="00C62D12" w:rsidRPr="00194D5B" w:rsidRDefault="00E86EE2" w:rsidP="00C62D12">
      <w:pPr>
        <w:ind w:firstLineChars="300" w:firstLine="630"/>
        <w:rPr>
          <w:rFonts w:asciiTheme="minorEastAsia" w:eastAsiaTheme="minorEastAsia" w:hAnsiTheme="minorEastAsia"/>
          <w:sz w:val="24"/>
        </w:rPr>
      </w:pPr>
      <w:hyperlink r:id="rId9" w:history="1">
        <w:r w:rsidR="00C62D12" w:rsidRPr="00F66BF2">
          <w:rPr>
            <w:rStyle w:val="af2"/>
            <w:rFonts w:asciiTheme="minorEastAsia" w:eastAsiaTheme="minorEastAsia" w:hAnsiTheme="minorEastAsia"/>
            <w:sz w:val="24"/>
          </w:rPr>
          <w:t>https://www.koshonin.gr.jp/</w:t>
        </w:r>
      </w:hyperlink>
      <w:r w:rsidR="00C62D12" w:rsidRPr="00194D5B">
        <w:rPr>
          <w:rStyle w:val="af2"/>
          <w:rFonts w:asciiTheme="minorEastAsia" w:eastAsiaTheme="minorEastAsia" w:hAnsiTheme="minorEastAsia"/>
          <w:color w:val="auto"/>
          <w:sz w:val="24"/>
          <w:u w:val="none"/>
        </w:rPr>
        <w:t xml:space="preserve">　</w:t>
      </w:r>
      <w:r w:rsidR="00C62D12" w:rsidRPr="00194D5B">
        <w:rPr>
          <w:rFonts w:asciiTheme="minorEastAsia" w:eastAsiaTheme="minorEastAsia" w:hAnsiTheme="minorEastAsia" w:hint="eastAsia"/>
          <w:sz w:val="24"/>
        </w:rPr>
        <w:t>または全国の公証役場</w:t>
      </w:r>
    </w:p>
    <w:p w14:paraId="13739A91" w14:textId="1D24F149" w:rsidR="0051730C" w:rsidRPr="00C62D12" w:rsidRDefault="0051730C" w:rsidP="0051730C">
      <w:pPr>
        <w:ind w:firstLineChars="300" w:firstLine="720"/>
        <w:rPr>
          <w:rFonts w:asciiTheme="minorEastAsia" w:eastAsiaTheme="minorEastAsia" w:hAnsiTheme="minorEastAsia"/>
          <w:sz w:val="24"/>
        </w:rPr>
      </w:pPr>
    </w:p>
    <w:p w14:paraId="228A592F" w14:textId="5ABEEC43" w:rsidR="005D4048" w:rsidRPr="0005682D" w:rsidRDefault="0051730C" w:rsidP="00645701">
      <w:pPr>
        <w:spacing w:line="386" w:lineRule="exact"/>
        <w:ind w:leftChars="100" w:left="210" w:firstLineChars="100" w:firstLine="240"/>
        <w:rPr>
          <w:rFonts w:asciiTheme="minorEastAsia" w:eastAsiaTheme="minorEastAsia" w:hAnsiTheme="minorEastAsia" w:cs="ＭＳ ゴシック"/>
          <w:bCs/>
          <w:sz w:val="24"/>
        </w:rPr>
      </w:pPr>
      <w:r w:rsidRPr="0005682D">
        <w:rPr>
          <w:rFonts w:asciiTheme="minorEastAsia" w:eastAsiaTheme="minorEastAsia" w:hAnsiTheme="minorEastAsia" w:cs="ＭＳ ゴシック"/>
          <w:bCs/>
          <w:sz w:val="24"/>
        </w:rPr>
        <w:br w:type="page"/>
      </w:r>
      <w:r w:rsidR="005D4048" w:rsidRPr="0005682D">
        <w:rPr>
          <w:rFonts w:asciiTheme="minorEastAsia" w:eastAsiaTheme="minorEastAsia" w:hAnsiTheme="minorEastAsia" w:cs="ＭＳ ゴシック"/>
          <w:bCs/>
          <w:sz w:val="24"/>
        </w:rPr>
        <w:lastRenderedPageBreak/>
        <w:t>（別紙）</w:t>
      </w:r>
    </w:p>
    <w:p w14:paraId="7B545321" w14:textId="6D06234E" w:rsidR="000776CD" w:rsidRPr="0005682D" w:rsidRDefault="00730173" w:rsidP="000776CD">
      <w:pPr>
        <w:spacing w:line="386" w:lineRule="exact"/>
        <w:ind w:leftChars="100" w:left="692" w:hangingChars="200" w:hanging="482"/>
        <w:jc w:val="center"/>
        <w:rPr>
          <w:rFonts w:asciiTheme="majorEastAsia" w:eastAsiaTheme="majorEastAsia" w:hAnsiTheme="majorEastAsia" w:cs="ＭＳ ゴシック"/>
          <w:b/>
          <w:bCs/>
          <w:sz w:val="24"/>
        </w:rPr>
      </w:pPr>
      <w:r w:rsidRPr="0005682D">
        <w:rPr>
          <w:rFonts w:asciiTheme="majorEastAsia" w:eastAsiaTheme="majorEastAsia" w:hAnsiTheme="majorEastAsia" w:cs="ＭＳ ゴシック" w:hint="eastAsia"/>
          <w:b/>
          <w:bCs/>
          <w:sz w:val="24"/>
        </w:rPr>
        <w:t>申立書類</w:t>
      </w:r>
      <w:r w:rsidR="0051730C" w:rsidRPr="0005682D">
        <w:rPr>
          <w:rFonts w:asciiTheme="majorEastAsia" w:eastAsiaTheme="majorEastAsia" w:hAnsiTheme="majorEastAsia" w:cs="ＭＳ ゴシック" w:hint="eastAsia"/>
          <w:b/>
          <w:bCs/>
          <w:sz w:val="24"/>
        </w:rPr>
        <w:t>チェックリスト</w:t>
      </w:r>
    </w:p>
    <w:p w14:paraId="1F854D2A" w14:textId="77777777" w:rsidR="000776CD" w:rsidRPr="0005682D" w:rsidRDefault="000776CD" w:rsidP="000776CD">
      <w:pPr>
        <w:spacing w:line="320" w:lineRule="exact"/>
        <w:ind w:firstLineChars="200" w:firstLine="442"/>
        <w:rPr>
          <w:rFonts w:asciiTheme="majorEastAsia" w:eastAsiaTheme="majorEastAsia" w:hAnsiTheme="majorEastAsia" w:cs="ＭＳ ゴシック"/>
          <w:b/>
          <w:bCs/>
          <w:sz w:val="22"/>
          <w:szCs w:val="22"/>
        </w:rPr>
      </w:pPr>
    </w:p>
    <w:p w14:paraId="7C451F23" w14:textId="3D04F14D" w:rsidR="0051730C" w:rsidRPr="0005682D" w:rsidRDefault="0051730C" w:rsidP="00EB0985">
      <w:pPr>
        <w:spacing w:line="320" w:lineRule="exact"/>
        <w:rPr>
          <w:rFonts w:asciiTheme="majorEastAsia" w:eastAsiaTheme="majorEastAsia" w:hAnsiTheme="majorEastAsia" w:cs="ＭＳ ゴシック"/>
          <w:bCs/>
          <w:sz w:val="24"/>
        </w:rPr>
      </w:pPr>
      <w:r w:rsidRPr="0005682D">
        <w:rPr>
          <w:rFonts w:asciiTheme="majorEastAsia" w:eastAsiaTheme="majorEastAsia" w:hAnsiTheme="majorEastAsia" w:cs="ＭＳ ゴシック" w:hint="eastAsia"/>
          <w:bCs/>
          <w:sz w:val="24"/>
        </w:rPr>
        <w:t>１　申立書</w:t>
      </w:r>
      <w:r w:rsidR="00092111" w:rsidRPr="0005682D">
        <w:rPr>
          <w:rFonts w:asciiTheme="majorEastAsia" w:eastAsiaTheme="majorEastAsia" w:hAnsiTheme="majorEastAsia" w:cs="ＭＳ ゴシック" w:hint="eastAsia"/>
          <w:bCs/>
          <w:sz w:val="24"/>
        </w:rPr>
        <w:t>類</w:t>
      </w:r>
      <w:r w:rsidR="009101F3" w:rsidRPr="0005682D">
        <w:rPr>
          <w:rFonts w:asciiTheme="majorEastAsia" w:eastAsiaTheme="majorEastAsia" w:hAnsiTheme="majorEastAsia" w:cs="ＭＳ ゴシック" w:hint="eastAsia"/>
          <w:bCs/>
          <w:sz w:val="24"/>
        </w:rPr>
        <w:t>（※記載例を参考に作成してください。）</w:t>
      </w:r>
    </w:p>
    <w:p w14:paraId="28B51960" w14:textId="2A142397" w:rsidR="00092111" w:rsidRPr="0005682D" w:rsidRDefault="0051730C" w:rsidP="002F789F">
      <w:pPr>
        <w:spacing w:line="320" w:lineRule="exact"/>
        <w:ind w:leftChars="205" w:left="707" w:hangingChars="126" w:hanging="277"/>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262DDD" w:rsidRPr="0005682D">
        <w:rPr>
          <w:rFonts w:asciiTheme="minorEastAsia" w:eastAsiaTheme="minorEastAsia" w:hAnsiTheme="minorEastAsia" w:cs="ＭＳ ゴシック" w:hint="eastAsia"/>
          <w:bCs/>
          <w:sz w:val="22"/>
          <w:szCs w:val="22"/>
        </w:rPr>
        <w:t>後見・保佐・補助開始</w:t>
      </w:r>
      <w:r w:rsidR="00DD4DF1" w:rsidRPr="0005682D">
        <w:rPr>
          <w:rFonts w:asciiTheme="minorEastAsia" w:eastAsiaTheme="minorEastAsia" w:hAnsiTheme="minorEastAsia" w:cs="ＭＳ ゴシック" w:hint="eastAsia"/>
          <w:bCs/>
          <w:sz w:val="22"/>
          <w:szCs w:val="22"/>
        </w:rPr>
        <w:t>等</w:t>
      </w:r>
      <w:r w:rsidR="003F46B7" w:rsidRPr="0005682D">
        <w:rPr>
          <w:rFonts w:asciiTheme="minorEastAsia" w:eastAsiaTheme="minorEastAsia" w:hAnsiTheme="minorEastAsia" w:cs="ＭＳ ゴシック" w:hint="eastAsia"/>
          <w:bCs/>
          <w:sz w:val="22"/>
          <w:szCs w:val="22"/>
        </w:rPr>
        <w:t>申立書</w:t>
      </w:r>
      <w:r w:rsidR="00DD4DF1" w:rsidRPr="0005682D">
        <w:rPr>
          <w:rFonts w:asciiTheme="minorEastAsia" w:eastAsiaTheme="minorEastAsia" w:hAnsiTheme="minorEastAsia" w:cs="ＭＳ ゴシック" w:hint="eastAsia"/>
          <w:bCs/>
          <w:sz w:val="22"/>
          <w:szCs w:val="22"/>
        </w:rPr>
        <w:t>（申立書の標題及び「申立ての趣旨」欄に</w:t>
      </w:r>
      <w:r w:rsidR="00C223BC">
        <w:rPr>
          <w:rFonts w:asciiTheme="minorEastAsia" w:eastAsiaTheme="minorEastAsia" w:hAnsiTheme="minorEastAsia" w:cs="ＭＳ ゴシック" w:hint="eastAsia"/>
          <w:bCs/>
          <w:sz w:val="22"/>
          <w:szCs w:val="22"/>
        </w:rPr>
        <w:t>、</w:t>
      </w:r>
      <w:r w:rsidR="00DD4DF1" w:rsidRPr="0005682D">
        <w:rPr>
          <w:rFonts w:asciiTheme="minorEastAsia" w:eastAsiaTheme="minorEastAsia" w:hAnsiTheme="minorEastAsia" w:cs="ＭＳ ゴシック" w:hint="eastAsia"/>
          <w:bCs/>
          <w:sz w:val="22"/>
          <w:szCs w:val="22"/>
        </w:rPr>
        <w:t>「後見」</w:t>
      </w:r>
      <w:r w:rsidR="00C223BC">
        <w:rPr>
          <w:rFonts w:asciiTheme="minorEastAsia" w:eastAsiaTheme="minorEastAsia" w:hAnsiTheme="minorEastAsia" w:cs="ＭＳ ゴシック" w:hint="eastAsia"/>
          <w:bCs/>
          <w:sz w:val="22"/>
          <w:szCs w:val="22"/>
        </w:rPr>
        <w:t>、</w:t>
      </w:r>
      <w:r w:rsidR="00DD4DF1" w:rsidRPr="0005682D">
        <w:rPr>
          <w:rFonts w:asciiTheme="minorEastAsia" w:eastAsiaTheme="minorEastAsia" w:hAnsiTheme="minorEastAsia" w:cs="ＭＳ ゴシック" w:hint="eastAsia"/>
          <w:bCs/>
          <w:sz w:val="22"/>
          <w:szCs w:val="22"/>
        </w:rPr>
        <w:t>「保佐」又は「補助」の該当する部分の□にレ点（チェック）を付しているか御確認ください。）</w:t>
      </w:r>
    </w:p>
    <w:p w14:paraId="4B33DDD9" w14:textId="097F4A95" w:rsidR="00092111" w:rsidRPr="0005682D" w:rsidRDefault="0051730C">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262DDD" w:rsidRPr="0005682D">
        <w:rPr>
          <w:rFonts w:asciiTheme="minorEastAsia" w:eastAsiaTheme="minorEastAsia" w:hAnsiTheme="minorEastAsia" w:hint="eastAsia"/>
          <w:sz w:val="22"/>
          <w:szCs w:val="22"/>
        </w:rPr>
        <w:t>代理行為目録</w:t>
      </w:r>
      <w:r w:rsidR="00FA498F" w:rsidRPr="0005682D">
        <w:rPr>
          <w:rFonts w:asciiTheme="minorEastAsia" w:eastAsiaTheme="minorEastAsia" w:hAnsiTheme="minorEastAsia" w:hint="eastAsia"/>
          <w:sz w:val="22"/>
          <w:szCs w:val="22"/>
        </w:rPr>
        <w:t>【</w:t>
      </w:r>
      <w:r w:rsidR="00D43C66" w:rsidRPr="0005682D">
        <w:rPr>
          <w:rFonts w:asciiTheme="minorEastAsia" w:eastAsiaTheme="minorEastAsia" w:hAnsiTheme="minorEastAsia" w:hint="eastAsia"/>
          <w:sz w:val="22"/>
          <w:szCs w:val="22"/>
        </w:rPr>
        <w:t>保佐・補助</w:t>
      </w:r>
      <w:r w:rsidR="00FA498F" w:rsidRPr="0005682D">
        <w:rPr>
          <w:rFonts w:asciiTheme="minorEastAsia" w:eastAsiaTheme="minorEastAsia" w:hAnsiTheme="minorEastAsia" w:hint="eastAsia"/>
          <w:sz w:val="22"/>
          <w:szCs w:val="22"/>
        </w:rPr>
        <w:t>開始申立</w:t>
      </w:r>
      <w:r w:rsidR="00D43C66" w:rsidRPr="0005682D">
        <w:rPr>
          <w:rFonts w:asciiTheme="minorEastAsia" w:eastAsiaTheme="minorEastAsia" w:hAnsiTheme="minorEastAsia" w:hint="eastAsia"/>
          <w:sz w:val="22"/>
          <w:szCs w:val="22"/>
        </w:rPr>
        <w:t>用</w:t>
      </w:r>
      <w:r w:rsidR="00FA498F" w:rsidRPr="0005682D">
        <w:rPr>
          <w:rFonts w:asciiTheme="minorEastAsia" w:eastAsiaTheme="minorEastAsia" w:hAnsiTheme="minorEastAsia" w:hint="eastAsia"/>
          <w:sz w:val="22"/>
          <w:szCs w:val="22"/>
        </w:rPr>
        <w:t>】</w:t>
      </w:r>
    </w:p>
    <w:p w14:paraId="3719E1A0" w14:textId="649FC997" w:rsidR="009101F3" w:rsidRPr="0005682D" w:rsidRDefault="009101F3" w:rsidP="009101F3">
      <w:pPr>
        <w:spacing w:line="320" w:lineRule="exact"/>
        <w:ind w:leftChars="308" w:left="877" w:hangingChars="100" w:hanging="230"/>
        <w:rPr>
          <w:rFonts w:asciiTheme="minorEastAsia" w:eastAsiaTheme="minorEastAsia" w:hAnsiTheme="minorEastAsia" w:cs="ＭＳ ゴシック"/>
          <w:bCs/>
          <w:sz w:val="22"/>
          <w:szCs w:val="22"/>
        </w:rPr>
      </w:pPr>
      <w:r w:rsidRPr="0005682D">
        <w:rPr>
          <w:rFonts w:ascii="Verdana" w:hAnsi="Verdana" w:hint="eastAsia"/>
          <w:sz w:val="23"/>
          <w:szCs w:val="23"/>
          <w:shd w:val="clear" w:color="auto" w:fill="FFFFFF"/>
        </w:rPr>
        <w:t xml:space="preserve">※　</w:t>
      </w:r>
      <w:r w:rsidRPr="0005682D">
        <w:rPr>
          <w:rFonts w:ascii="Verdana" w:hAnsi="Verdana"/>
          <w:sz w:val="23"/>
          <w:szCs w:val="23"/>
          <w:shd w:val="clear" w:color="auto" w:fill="FFFFFF"/>
        </w:rPr>
        <w:t>保佐人</w:t>
      </w:r>
      <w:r w:rsidRPr="0005682D">
        <w:rPr>
          <w:rFonts w:ascii="Verdana" w:hAnsi="Verdana" w:hint="eastAsia"/>
          <w:sz w:val="23"/>
          <w:szCs w:val="23"/>
          <w:shd w:val="clear" w:color="auto" w:fill="FFFFFF"/>
        </w:rPr>
        <w:t>又は補助人</w:t>
      </w:r>
      <w:r w:rsidRPr="0005682D">
        <w:rPr>
          <w:rFonts w:ascii="Verdana" w:hAnsi="Verdana"/>
          <w:sz w:val="23"/>
          <w:szCs w:val="23"/>
          <w:shd w:val="clear" w:color="auto" w:fill="FFFFFF"/>
        </w:rPr>
        <w:t>には</w:t>
      </w:r>
      <w:r w:rsidR="00C223BC">
        <w:rPr>
          <w:rFonts w:ascii="Verdana" w:hAnsi="Verdana" w:hint="eastAsia"/>
          <w:sz w:val="23"/>
          <w:szCs w:val="23"/>
          <w:shd w:val="clear" w:color="auto" w:fill="FFFFFF"/>
        </w:rPr>
        <w:t>、</w:t>
      </w:r>
      <w:r w:rsidRPr="0005682D">
        <w:rPr>
          <w:rFonts w:ascii="Verdana" w:hAnsi="Verdana"/>
          <w:sz w:val="23"/>
          <w:szCs w:val="23"/>
          <w:shd w:val="clear" w:color="auto" w:fill="FFFFFF"/>
        </w:rPr>
        <w:t>本人に代わって一定の行為をする代理権は</w:t>
      </w:r>
      <w:r w:rsidRPr="0005682D">
        <w:rPr>
          <w:rFonts w:ascii="Verdana" w:hAnsi="Verdana" w:hint="eastAsia"/>
          <w:sz w:val="23"/>
          <w:szCs w:val="23"/>
          <w:shd w:val="clear" w:color="auto" w:fill="FFFFFF"/>
        </w:rPr>
        <w:t>ありませんが</w:t>
      </w:r>
      <w:r w:rsidR="00C223BC">
        <w:rPr>
          <w:rFonts w:ascii="Verdana" w:hAnsi="Verdana" w:hint="eastAsia"/>
          <w:sz w:val="23"/>
          <w:szCs w:val="23"/>
          <w:shd w:val="clear" w:color="auto" w:fill="FFFFFF"/>
        </w:rPr>
        <w:t>、</w:t>
      </w:r>
      <w:r w:rsidRPr="0005682D">
        <w:rPr>
          <w:rFonts w:ascii="Verdana" w:hAnsi="Verdana"/>
          <w:sz w:val="23"/>
          <w:szCs w:val="23"/>
          <w:shd w:val="clear" w:color="auto" w:fill="FFFFFF"/>
        </w:rPr>
        <w:t>本人が自ら契約をすることが困難である</w:t>
      </w:r>
      <w:r w:rsidRPr="0005682D">
        <w:rPr>
          <w:rFonts w:ascii="Verdana" w:hAnsi="Verdana" w:hint="eastAsia"/>
          <w:sz w:val="23"/>
          <w:szCs w:val="23"/>
          <w:shd w:val="clear" w:color="auto" w:fill="FFFFFF"/>
        </w:rPr>
        <w:t>等の</w:t>
      </w:r>
      <w:r w:rsidRPr="0005682D">
        <w:rPr>
          <w:rFonts w:ascii="Verdana" w:hAnsi="Verdana"/>
          <w:sz w:val="23"/>
          <w:szCs w:val="23"/>
          <w:shd w:val="clear" w:color="auto" w:fill="FFFFFF"/>
        </w:rPr>
        <w:t>場合には</w:t>
      </w:r>
      <w:r w:rsidR="00C223BC">
        <w:rPr>
          <w:rFonts w:ascii="Verdana" w:hAnsi="Verdana" w:hint="eastAsia"/>
          <w:sz w:val="23"/>
          <w:szCs w:val="23"/>
          <w:shd w:val="clear" w:color="auto" w:fill="FFFFFF"/>
        </w:rPr>
        <w:t>、</w:t>
      </w:r>
      <w:r w:rsidRPr="0005682D">
        <w:rPr>
          <w:rFonts w:ascii="Verdana" w:hAnsi="Verdana"/>
          <w:sz w:val="23"/>
          <w:szCs w:val="23"/>
          <w:shd w:val="clear" w:color="auto" w:fill="FFFFFF"/>
        </w:rPr>
        <w:t>必要な範囲で保佐人</w:t>
      </w:r>
      <w:r w:rsidRPr="0005682D">
        <w:rPr>
          <w:rFonts w:ascii="Verdana" w:hAnsi="Verdana" w:hint="eastAsia"/>
          <w:sz w:val="23"/>
          <w:szCs w:val="23"/>
          <w:shd w:val="clear" w:color="auto" w:fill="FFFFFF"/>
        </w:rPr>
        <w:t>又は補助人</w:t>
      </w:r>
      <w:r w:rsidRPr="0005682D">
        <w:rPr>
          <w:rFonts w:ascii="Verdana" w:hAnsi="Verdana"/>
          <w:sz w:val="23"/>
          <w:szCs w:val="23"/>
          <w:shd w:val="clear" w:color="auto" w:fill="FFFFFF"/>
        </w:rPr>
        <w:t>に代理権</w:t>
      </w:r>
      <w:r w:rsidRPr="0005682D">
        <w:rPr>
          <w:rFonts w:ascii="Verdana" w:hAnsi="Verdana" w:hint="eastAsia"/>
          <w:sz w:val="23"/>
          <w:szCs w:val="23"/>
          <w:shd w:val="clear" w:color="auto" w:fill="FFFFFF"/>
        </w:rPr>
        <w:t>の付与を求める申立てをすることができます。</w:t>
      </w:r>
    </w:p>
    <w:p w14:paraId="469B3458" w14:textId="4CC8A482" w:rsidR="00092111" w:rsidRPr="0005682D" w:rsidRDefault="00092111">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同意行為目録</w:t>
      </w:r>
      <w:r w:rsidR="00FA498F" w:rsidRPr="0005682D">
        <w:rPr>
          <w:rFonts w:asciiTheme="minorEastAsia" w:eastAsiaTheme="minorEastAsia" w:hAnsiTheme="minorEastAsia" w:hint="eastAsia"/>
          <w:sz w:val="22"/>
          <w:szCs w:val="22"/>
        </w:rPr>
        <w:t>【補助開始申立用】</w:t>
      </w:r>
    </w:p>
    <w:p w14:paraId="5C24DB7E" w14:textId="2E6BA510" w:rsidR="009101F3" w:rsidRPr="0005682D" w:rsidRDefault="009101F3" w:rsidP="009101F3">
      <w:pPr>
        <w:spacing w:line="320" w:lineRule="exact"/>
        <w:ind w:leftChars="337" w:left="938" w:hangingChars="100" w:hanging="230"/>
        <w:rPr>
          <w:rFonts w:ascii="Verdana" w:hAnsi="Verdana"/>
          <w:sz w:val="23"/>
          <w:szCs w:val="23"/>
          <w:shd w:val="clear" w:color="auto" w:fill="FFFFFF"/>
        </w:rPr>
      </w:pPr>
      <w:r w:rsidRPr="0005682D">
        <w:rPr>
          <w:rFonts w:ascii="Verdana" w:hAnsi="Verdana" w:hint="eastAsia"/>
          <w:sz w:val="23"/>
          <w:szCs w:val="23"/>
          <w:shd w:val="clear" w:color="auto" w:fill="FFFFFF"/>
        </w:rPr>
        <w:t>※　補助人は</w:t>
      </w:r>
      <w:r w:rsidR="00C223BC">
        <w:rPr>
          <w:rFonts w:ascii="Verdana" w:hAnsi="Verdana" w:hint="eastAsia"/>
          <w:sz w:val="23"/>
          <w:szCs w:val="23"/>
          <w:shd w:val="clear" w:color="auto" w:fill="FFFFFF"/>
        </w:rPr>
        <w:t>、</w:t>
      </w:r>
      <w:r w:rsidRPr="0005682D">
        <w:rPr>
          <w:rFonts w:ascii="Verdana" w:hAnsi="Verdana" w:hint="eastAsia"/>
          <w:sz w:val="23"/>
          <w:szCs w:val="23"/>
          <w:shd w:val="clear" w:color="auto" w:fill="FFFFFF"/>
        </w:rPr>
        <w:t>本人が財産上の行為をするにあたっての同意権はありませんが</w:t>
      </w:r>
      <w:r w:rsidR="00C223BC">
        <w:rPr>
          <w:rFonts w:ascii="Verdana" w:hAnsi="Verdana" w:hint="eastAsia"/>
          <w:sz w:val="23"/>
          <w:szCs w:val="23"/>
          <w:shd w:val="clear" w:color="auto" w:fill="FFFFFF"/>
        </w:rPr>
        <w:t>、</w:t>
      </w:r>
      <w:r w:rsidRPr="0005682D">
        <w:rPr>
          <w:rFonts w:ascii="Verdana" w:hAnsi="Verdana" w:hint="eastAsia"/>
          <w:sz w:val="23"/>
          <w:szCs w:val="23"/>
          <w:shd w:val="clear" w:color="auto" w:fill="FFFFFF"/>
        </w:rPr>
        <w:t>必要に応じて本人が特定の法律行為をするにはその補助人の同意を得なければならない旨の審判を求める申立てをすることができます。ただし</w:t>
      </w:r>
      <w:r w:rsidR="00C223BC">
        <w:rPr>
          <w:rFonts w:ascii="Verdana" w:hAnsi="Verdana" w:hint="eastAsia"/>
          <w:sz w:val="23"/>
          <w:szCs w:val="23"/>
          <w:shd w:val="clear" w:color="auto" w:fill="FFFFFF"/>
        </w:rPr>
        <w:t>、</w:t>
      </w:r>
      <w:r w:rsidRPr="0005682D">
        <w:rPr>
          <w:rFonts w:ascii="Verdana" w:hAnsi="Verdana" w:hint="eastAsia"/>
          <w:sz w:val="23"/>
          <w:szCs w:val="23"/>
          <w:shd w:val="clear" w:color="auto" w:fill="FFFFFF"/>
        </w:rPr>
        <w:t>それは</w:t>
      </w:r>
      <w:r w:rsidR="00C223BC">
        <w:rPr>
          <w:rFonts w:ascii="Verdana" w:hAnsi="Verdana" w:hint="eastAsia"/>
          <w:sz w:val="23"/>
          <w:szCs w:val="23"/>
          <w:shd w:val="clear" w:color="auto" w:fill="FFFFFF"/>
        </w:rPr>
        <w:t>、</w:t>
      </w:r>
      <w:r w:rsidRPr="0005682D">
        <w:rPr>
          <w:rFonts w:ascii="Verdana" w:hAnsi="Verdana" w:hint="eastAsia"/>
          <w:sz w:val="23"/>
          <w:szCs w:val="23"/>
          <w:shd w:val="clear" w:color="auto" w:fill="FFFFFF"/>
        </w:rPr>
        <w:t>民法１３条１項に規定する行為の一部に限られます（日用品の購入その他日常生活に関する行為は含まれません。）。</w:t>
      </w:r>
    </w:p>
    <w:p w14:paraId="76440E6F" w14:textId="77777777" w:rsidR="0051730C" w:rsidRPr="0005682D" w:rsidRDefault="0051730C">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申立事情説明書</w:t>
      </w:r>
    </w:p>
    <w:p w14:paraId="6D17FF3B" w14:textId="74F1FF73" w:rsidR="009101F3" w:rsidRPr="0005682D" w:rsidRDefault="009101F3" w:rsidP="009101F3">
      <w:pPr>
        <w:spacing w:line="320" w:lineRule="exact"/>
        <w:ind w:firstLineChars="322" w:firstLine="708"/>
        <w:rPr>
          <w:rFonts w:asciiTheme="minorEastAsia" w:eastAsiaTheme="minorEastAsia" w:hAnsiTheme="minorEastAsia" w:cs="ＭＳ ゴシック"/>
          <w:bCs/>
          <w:sz w:val="22"/>
          <w:szCs w:val="22"/>
        </w:rPr>
      </w:pPr>
      <w:r w:rsidRPr="0005682D">
        <w:rPr>
          <w:rFonts w:asciiTheme="minorEastAsia" w:eastAsiaTheme="minorEastAsia" w:hAnsiTheme="minorEastAsia" w:hint="eastAsia"/>
          <w:sz w:val="22"/>
          <w:szCs w:val="22"/>
        </w:rPr>
        <w:t>※　本人の生活状況</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親族関係</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援助等を受けた福祉機関等について記載してください。</w:t>
      </w:r>
    </w:p>
    <w:p w14:paraId="2BEAB1C9" w14:textId="2BC730DE" w:rsidR="0051730C" w:rsidRPr="0005682D" w:rsidRDefault="0051730C" w:rsidP="002F789F">
      <w:pPr>
        <w:spacing w:line="320" w:lineRule="exact"/>
        <w:ind w:leftChars="210" w:left="709" w:hangingChars="122" w:hanging="268"/>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親族関係図</w:t>
      </w:r>
      <w:r w:rsidR="009033BD" w:rsidRPr="0005682D">
        <w:rPr>
          <w:rFonts w:asciiTheme="minorEastAsia" w:eastAsiaTheme="minorEastAsia" w:hAnsiTheme="minorEastAsia" w:hint="eastAsia"/>
          <w:sz w:val="22"/>
          <w:szCs w:val="22"/>
        </w:rPr>
        <w:t>（作成に当たっては</w:t>
      </w:r>
      <w:r w:rsidR="00C223BC">
        <w:rPr>
          <w:rFonts w:asciiTheme="minorEastAsia" w:eastAsiaTheme="minorEastAsia" w:hAnsiTheme="minorEastAsia" w:hint="eastAsia"/>
          <w:sz w:val="22"/>
          <w:szCs w:val="22"/>
        </w:rPr>
        <w:t>、</w:t>
      </w:r>
      <w:r w:rsidR="009033BD" w:rsidRPr="0005682D">
        <w:rPr>
          <w:rFonts w:asciiTheme="minorEastAsia" w:eastAsiaTheme="minorEastAsia" w:hAnsiTheme="minorEastAsia" w:hint="eastAsia"/>
          <w:sz w:val="22"/>
          <w:szCs w:val="22"/>
        </w:rPr>
        <w:t>「親族の意見書について」の</w:t>
      </w:r>
      <w:r w:rsidR="009033BD" w:rsidRPr="0005682D">
        <w:rPr>
          <w:rFonts w:asciiTheme="minorEastAsia" w:eastAsiaTheme="minorEastAsia" w:hAnsiTheme="minorEastAsia"/>
          <w:sz w:val="22"/>
          <w:szCs w:val="22"/>
        </w:rPr>
        <w:t>２項の推定相続人の範囲をご参照ください。</w:t>
      </w:r>
      <w:r w:rsidR="009033BD" w:rsidRPr="0005682D">
        <w:rPr>
          <w:rFonts w:asciiTheme="minorEastAsia" w:eastAsiaTheme="minorEastAsia" w:hAnsiTheme="minorEastAsia" w:hint="eastAsia"/>
          <w:sz w:val="22"/>
          <w:szCs w:val="22"/>
        </w:rPr>
        <w:t>）</w:t>
      </w:r>
    </w:p>
    <w:p w14:paraId="29C15929" w14:textId="77777777" w:rsidR="009101F3" w:rsidRPr="0005682D" w:rsidRDefault="009101F3" w:rsidP="009101F3">
      <w:pPr>
        <w:spacing w:line="320" w:lineRule="exact"/>
        <w:ind w:leftChars="337" w:left="842" w:hangingChars="61" w:hanging="134"/>
        <w:rPr>
          <w:rFonts w:asciiTheme="minorEastAsia" w:eastAsiaTheme="minorEastAsia" w:hAnsiTheme="minorEastAsia"/>
          <w:sz w:val="22"/>
          <w:szCs w:val="22"/>
        </w:rPr>
      </w:pPr>
      <w:r w:rsidRPr="0005682D">
        <w:rPr>
          <w:rFonts w:asciiTheme="minorEastAsia" w:eastAsiaTheme="minorEastAsia" w:hAnsiTheme="minorEastAsia" w:hint="eastAsia"/>
          <w:sz w:val="22"/>
          <w:szCs w:val="22"/>
        </w:rPr>
        <w:t>※  申立人及び成年後見人等候補者の方を必ず記載してください。</w:t>
      </w:r>
    </w:p>
    <w:p w14:paraId="06756FF6" w14:textId="609B1763" w:rsidR="009101F3" w:rsidRPr="0005682D" w:rsidRDefault="009101F3" w:rsidP="009101F3">
      <w:pPr>
        <w:spacing w:line="320" w:lineRule="exact"/>
        <w:ind w:leftChars="400" w:left="840" w:firstLineChars="100" w:firstLine="220"/>
        <w:rPr>
          <w:rFonts w:asciiTheme="minorEastAsia" w:eastAsiaTheme="minorEastAsia" w:hAnsiTheme="minorEastAsia"/>
          <w:sz w:val="22"/>
          <w:szCs w:val="22"/>
        </w:rPr>
      </w:pPr>
      <w:r w:rsidRPr="0005682D">
        <w:rPr>
          <w:rFonts w:asciiTheme="minorEastAsia" w:eastAsiaTheme="minorEastAsia" w:hAnsiTheme="minorEastAsia" w:hint="eastAsia"/>
          <w:sz w:val="22"/>
          <w:szCs w:val="22"/>
        </w:rPr>
        <w:t>なお</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仮に本人が亡くなられた場合に相続人となる方（推定相続人）及びその他の親族については</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わかる範囲で記載してください。</w:t>
      </w:r>
    </w:p>
    <w:p w14:paraId="65B3306D" w14:textId="77777777" w:rsidR="0051730C" w:rsidRPr="0005682D" w:rsidRDefault="0051730C" w:rsidP="00EB0985">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親族の意見書</w:t>
      </w:r>
    </w:p>
    <w:p w14:paraId="707EB3A6" w14:textId="77777777" w:rsidR="009101F3" w:rsidRPr="0005682D" w:rsidRDefault="009101F3" w:rsidP="009101F3">
      <w:pPr>
        <w:spacing w:line="320" w:lineRule="exact"/>
        <w:ind w:leftChars="337" w:left="849" w:hangingChars="64" w:hanging="141"/>
        <w:rPr>
          <w:rFonts w:asciiTheme="minorEastAsia" w:eastAsiaTheme="minorEastAsia" w:hAnsiTheme="minorEastAsia" w:cs="ＭＳ ゴシック"/>
          <w:bCs/>
          <w:sz w:val="22"/>
          <w:szCs w:val="22"/>
        </w:rPr>
      </w:pPr>
      <w:r w:rsidRPr="0005682D">
        <w:rPr>
          <w:rFonts w:asciiTheme="minorEastAsia" w:eastAsiaTheme="minorEastAsia" w:hAnsiTheme="minorEastAsia" w:hint="eastAsia"/>
          <w:sz w:val="22"/>
          <w:szCs w:val="22"/>
        </w:rPr>
        <w:t>※　推定相続人から後見（保佐・補助）を開始することに関する意見及び本人の成年後見人（保佐人・補助人）の選任に関する意見等を記載してもらってください。</w:t>
      </w:r>
    </w:p>
    <w:p w14:paraId="2655BF95" w14:textId="34B2C472" w:rsidR="0051730C" w:rsidRPr="0005682D" w:rsidRDefault="0051730C" w:rsidP="00EB0985">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後見人等候補者事情説明書</w:t>
      </w:r>
      <w:r w:rsidR="009033BD" w:rsidRPr="0005682D">
        <w:rPr>
          <w:rFonts w:asciiTheme="minorEastAsia" w:eastAsiaTheme="minorEastAsia" w:hAnsiTheme="minorEastAsia" w:hint="eastAsia"/>
          <w:sz w:val="22"/>
          <w:szCs w:val="22"/>
        </w:rPr>
        <w:t>（候補者の方がいない場合には提出不要です。）</w:t>
      </w:r>
    </w:p>
    <w:p w14:paraId="78F8273E" w14:textId="13840C0B" w:rsidR="009101F3" w:rsidRPr="0005682D" w:rsidRDefault="009101F3" w:rsidP="009101F3">
      <w:pPr>
        <w:spacing w:line="320" w:lineRule="exact"/>
        <w:ind w:leftChars="337" w:left="849" w:hangingChars="64" w:hanging="141"/>
        <w:rPr>
          <w:rFonts w:asciiTheme="minorEastAsia" w:eastAsiaTheme="minorEastAsia" w:hAnsiTheme="minorEastAsia" w:cs="ＭＳ ゴシック"/>
          <w:bCs/>
          <w:sz w:val="22"/>
          <w:szCs w:val="22"/>
        </w:rPr>
      </w:pPr>
      <w:r w:rsidRPr="0005682D">
        <w:rPr>
          <w:rFonts w:asciiTheme="minorEastAsia" w:eastAsiaTheme="minorEastAsia" w:hAnsiTheme="minorEastAsia" w:hint="eastAsia"/>
          <w:sz w:val="22"/>
          <w:szCs w:val="22"/>
        </w:rPr>
        <w:t>※　後見人等候補者がいる場合</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候補者の経済状況及び本人との関係等を記載してください。</w:t>
      </w:r>
    </w:p>
    <w:p w14:paraId="42A385E1" w14:textId="77777777" w:rsidR="0051730C" w:rsidRPr="0005682D" w:rsidRDefault="0051730C" w:rsidP="00EB0985">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財産目録</w:t>
      </w:r>
    </w:p>
    <w:p w14:paraId="237694A4" w14:textId="48776876" w:rsidR="009101F3" w:rsidRPr="0005682D" w:rsidRDefault="009101F3" w:rsidP="009101F3">
      <w:pPr>
        <w:spacing w:line="320" w:lineRule="exact"/>
        <w:ind w:leftChars="337" w:left="847" w:hangingChars="63" w:hanging="139"/>
        <w:rPr>
          <w:rFonts w:asciiTheme="minorEastAsia" w:eastAsiaTheme="minorEastAsia" w:hAnsiTheme="minorEastAsia"/>
          <w:sz w:val="22"/>
          <w:szCs w:val="22"/>
        </w:rPr>
      </w:pPr>
      <w:r w:rsidRPr="0005682D">
        <w:rPr>
          <w:rFonts w:asciiTheme="minorEastAsia" w:eastAsiaTheme="minorEastAsia" w:hAnsiTheme="minorEastAsia" w:hint="eastAsia"/>
          <w:sz w:val="22"/>
          <w:szCs w:val="22"/>
        </w:rPr>
        <w:t>※　本人が所有する現金・預貯金</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有価証券</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保険</w:t>
      </w:r>
      <w:r w:rsidR="00C223BC">
        <w:rPr>
          <w:rFonts w:asciiTheme="minorEastAsia" w:eastAsiaTheme="minorEastAsia" w:hAnsiTheme="minorEastAsia" w:hint="eastAsia"/>
          <w:sz w:val="22"/>
          <w:szCs w:val="22"/>
        </w:rPr>
        <w:t>、</w:t>
      </w:r>
      <w:r w:rsidRPr="0005682D">
        <w:rPr>
          <w:rFonts w:asciiTheme="minorEastAsia" w:eastAsiaTheme="minorEastAsia" w:hAnsiTheme="minorEastAsia" w:hint="eastAsia"/>
          <w:sz w:val="22"/>
          <w:szCs w:val="22"/>
        </w:rPr>
        <w:t>不動産及び負債を項目ごとに記載してください。</w:t>
      </w:r>
    </w:p>
    <w:p w14:paraId="1653DEE9" w14:textId="3A465C85" w:rsidR="0051730C" w:rsidRPr="0005682D" w:rsidRDefault="0051730C" w:rsidP="005C4B91">
      <w:pPr>
        <w:spacing w:line="320" w:lineRule="exact"/>
        <w:ind w:leftChars="200" w:left="640" w:hangingChars="100" w:hanging="220"/>
        <w:rPr>
          <w:rFonts w:asciiTheme="minorEastAsia" w:eastAsiaTheme="minorEastAsia" w:hAnsiTheme="minorEastAsia"/>
          <w:sz w:val="20"/>
          <w:szCs w:val="20"/>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相続財産目録</w:t>
      </w:r>
      <w:r w:rsidR="005C4B91" w:rsidRPr="0005682D">
        <w:rPr>
          <w:rFonts w:asciiTheme="minorEastAsia" w:eastAsiaTheme="minorEastAsia" w:hAnsiTheme="minorEastAsia" w:cs="ＭＳ ゴシック" w:hint="eastAsia"/>
          <w:bCs/>
          <w:sz w:val="20"/>
          <w:szCs w:val="20"/>
        </w:rPr>
        <w:t>（</w:t>
      </w:r>
      <w:r w:rsidR="005C4B91" w:rsidRPr="0005682D">
        <w:rPr>
          <w:rFonts w:asciiTheme="minorEastAsia" w:eastAsiaTheme="minorEastAsia" w:hAnsiTheme="minorEastAsia" w:cs="ＭＳ ゴシック"/>
          <w:bCs/>
          <w:sz w:val="20"/>
          <w:szCs w:val="20"/>
        </w:rPr>
        <w:t>本人が相続人となっている遺産分割未了の相続財産</w:t>
      </w:r>
      <w:r w:rsidR="005C4B91" w:rsidRPr="0005682D">
        <w:rPr>
          <w:rFonts w:asciiTheme="minorEastAsia" w:eastAsiaTheme="minorEastAsia" w:hAnsiTheme="minorEastAsia" w:cs="ＭＳ ゴシック" w:hint="eastAsia"/>
          <w:bCs/>
          <w:sz w:val="20"/>
          <w:szCs w:val="20"/>
        </w:rPr>
        <w:t>が</w:t>
      </w:r>
      <w:r w:rsidR="005A5C9B" w:rsidRPr="0005682D">
        <w:rPr>
          <w:rFonts w:asciiTheme="minorEastAsia" w:eastAsiaTheme="minorEastAsia" w:hAnsiTheme="minorEastAsia" w:hint="eastAsia"/>
          <w:sz w:val="20"/>
          <w:szCs w:val="20"/>
        </w:rPr>
        <w:t>ない場合には提出不要です。</w:t>
      </w:r>
      <w:r w:rsidR="005D4048" w:rsidRPr="0005682D">
        <w:rPr>
          <w:rFonts w:asciiTheme="minorEastAsia" w:eastAsiaTheme="minorEastAsia" w:hAnsiTheme="minorEastAsia" w:hint="eastAsia"/>
          <w:sz w:val="20"/>
          <w:szCs w:val="20"/>
        </w:rPr>
        <w:t>）</w:t>
      </w:r>
    </w:p>
    <w:p w14:paraId="2CA8658C" w14:textId="58794A22" w:rsidR="009101F3" w:rsidRPr="0005682D" w:rsidRDefault="009101F3" w:rsidP="009101F3">
      <w:pPr>
        <w:spacing w:line="320" w:lineRule="exact"/>
        <w:ind w:leftChars="337" w:left="849" w:hangingChars="64" w:hanging="141"/>
        <w:rPr>
          <w:rFonts w:asciiTheme="minorEastAsia" w:eastAsiaTheme="minorEastAsia" w:hAnsiTheme="minorEastAsia"/>
          <w:sz w:val="22"/>
          <w:szCs w:val="22"/>
        </w:rPr>
      </w:pPr>
      <w:r w:rsidRPr="0005682D">
        <w:rPr>
          <w:rFonts w:asciiTheme="minorEastAsia" w:eastAsiaTheme="minorEastAsia" w:hAnsiTheme="minorEastAsia" w:hint="eastAsia"/>
          <w:sz w:val="22"/>
          <w:szCs w:val="22"/>
        </w:rPr>
        <w:t xml:space="preserve">※　</w:t>
      </w:r>
      <w:r w:rsidR="005C4B91" w:rsidRPr="0005682D">
        <w:rPr>
          <w:rFonts w:asciiTheme="minorEastAsia" w:eastAsiaTheme="minorEastAsia" w:hAnsiTheme="minorEastAsia" w:cs="ＭＳ ゴシック"/>
          <w:bCs/>
          <w:sz w:val="20"/>
          <w:szCs w:val="20"/>
        </w:rPr>
        <w:t>本人が相続人となっている遺産分割未了の相続財産</w:t>
      </w:r>
      <w:r w:rsidRPr="0005682D">
        <w:rPr>
          <w:rFonts w:asciiTheme="minorEastAsia" w:eastAsiaTheme="minorEastAsia" w:hAnsiTheme="minorEastAsia" w:hint="eastAsia"/>
          <w:sz w:val="20"/>
          <w:szCs w:val="20"/>
        </w:rPr>
        <w:t>を記載してください。</w:t>
      </w:r>
    </w:p>
    <w:p w14:paraId="20EA7270" w14:textId="7402B983" w:rsidR="0051730C" w:rsidRPr="0005682D" w:rsidRDefault="0051730C" w:rsidP="00DA2F7C">
      <w:pPr>
        <w:spacing w:line="320" w:lineRule="exact"/>
        <w:ind w:firstLineChars="200" w:firstLine="44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 xml:space="preserve">□　</w:t>
      </w:r>
      <w:r w:rsidR="00180DAA" w:rsidRPr="0005682D">
        <w:rPr>
          <w:rFonts w:asciiTheme="minorEastAsia" w:eastAsiaTheme="minorEastAsia" w:hAnsiTheme="minorEastAsia" w:hint="eastAsia"/>
          <w:sz w:val="22"/>
          <w:szCs w:val="22"/>
        </w:rPr>
        <w:t>収支予定表</w:t>
      </w:r>
    </w:p>
    <w:p w14:paraId="10661BD7" w14:textId="4FC6A590" w:rsidR="009101F3" w:rsidRPr="0005682D" w:rsidRDefault="009101F3" w:rsidP="009101F3">
      <w:pPr>
        <w:spacing w:line="320" w:lineRule="exact"/>
        <w:ind w:firstLineChars="300" w:firstLine="660"/>
        <w:rPr>
          <w:rFonts w:asciiTheme="minorEastAsia" w:eastAsiaTheme="minorEastAsia" w:hAnsiTheme="minorEastAsia"/>
          <w:sz w:val="22"/>
          <w:szCs w:val="22"/>
        </w:rPr>
      </w:pPr>
      <w:r w:rsidRPr="0005682D">
        <w:rPr>
          <w:rFonts w:asciiTheme="minorEastAsia" w:eastAsiaTheme="minorEastAsia" w:hAnsiTheme="minorEastAsia" w:hint="eastAsia"/>
          <w:sz w:val="22"/>
          <w:szCs w:val="22"/>
        </w:rPr>
        <w:t>※　本人の一年間の収入及び支出を項目ごとに記載してください。</w:t>
      </w:r>
    </w:p>
    <w:p w14:paraId="386BF9A4" w14:textId="43D9E87B" w:rsidR="009033BD" w:rsidRPr="0005682D" w:rsidRDefault="009033BD" w:rsidP="009101F3">
      <w:pPr>
        <w:spacing w:line="320" w:lineRule="exact"/>
        <w:ind w:leftChars="328" w:left="940" w:hangingChars="114" w:hanging="251"/>
        <w:rPr>
          <w:rFonts w:asciiTheme="minorEastAsia" w:eastAsiaTheme="minorEastAsia" w:hAnsiTheme="minorEastAsia" w:cs="ＭＳ ゴシック"/>
          <w:bCs/>
          <w:sz w:val="22"/>
          <w:szCs w:val="22"/>
        </w:rPr>
      </w:pPr>
      <w:r w:rsidRPr="0005682D">
        <w:rPr>
          <w:rFonts w:ascii="ＭＳ 明朝" w:hAnsi="ＭＳ 明朝" w:cs="ＭＳ ゴシック"/>
          <w:bCs/>
          <w:sz w:val="22"/>
          <w:szCs w:val="22"/>
        </w:rPr>
        <w:t>※　上記各書類の作成に当たり</w:t>
      </w:r>
      <w:r w:rsidR="00C223BC">
        <w:rPr>
          <w:rFonts w:ascii="ＭＳ 明朝" w:hAnsi="ＭＳ 明朝" w:cs="ＭＳ ゴシック"/>
          <w:bCs/>
          <w:sz w:val="22"/>
          <w:szCs w:val="22"/>
        </w:rPr>
        <w:t>、</w:t>
      </w:r>
      <w:r w:rsidRPr="0005682D">
        <w:rPr>
          <w:rFonts w:ascii="ＭＳ 明朝" w:hAnsi="ＭＳ 明朝" w:cs="ＭＳ ゴシック"/>
          <w:bCs/>
          <w:sz w:val="22"/>
          <w:szCs w:val="22"/>
        </w:rPr>
        <w:t>Ａ４サイズの別紙（例：</w:t>
      </w:r>
      <w:r w:rsidR="007F73FA" w:rsidRPr="0005682D">
        <w:rPr>
          <w:rFonts w:ascii="ＭＳ 明朝" w:hAnsi="ＭＳ 明朝" w:cs="ＭＳ ゴシック" w:hint="eastAsia"/>
          <w:bCs/>
          <w:sz w:val="22"/>
          <w:szCs w:val="22"/>
        </w:rPr>
        <w:t>後見・保佐・補助開始等</w:t>
      </w:r>
      <w:r w:rsidR="00493CAD" w:rsidRPr="0005682D">
        <w:rPr>
          <w:rFonts w:ascii="ＭＳ 明朝" w:hAnsi="ＭＳ 明朝" w:cs="ＭＳ ゴシック"/>
          <w:bCs/>
          <w:sz w:val="22"/>
          <w:szCs w:val="22"/>
        </w:rPr>
        <w:t>申立書の「申立ての</w:t>
      </w:r>
      <w:r w:rsidR="00493CAD" w:rsidRPr="0005682D">
        <w:rPr>
          <w:rFonts w:ascii="ＭＳ 明朝" w:hAnsi="ＭＳ 明朝" w:cs="ＭＳ ゴシック" w:hint="eastAsia"/>
          <w:bCs/>
          <w:sz w:val="22"/>
          <w:szCs w:val="22"/>
        </w:rPr>
        <w:t>動機</w:t>
      </w:r>
      <w:r w:rsidRPr="0005682D">
        <w:rPr>
          <w:rFonts w:ascii="ＭＳ 明朝" w:hAnsi="ＭＳ 明朝" w:cs="ＭＳ ゴシック"/>
          <w:bCs/>
          <w:sz w:val="22"/>
          <w:szCs w:val="22"/>
        </w:rPr>
        <w:t>」欄記載の★部分等）をご自分で準備する場合には</w:t>
      </w:r>
      <w:r w:rsidR="00C223BC">
        <w:rPr>
          <w:rFonts w:ascii="ＭＳ 明朝" w:hAnsi="ＭＳ 明朝" w:cs="ＭＳ ゴシック"/>
          <w:bCs/>
          <w:sz w:val="22"/>
          <w:szCs w:val="22"/>
        </w:rPr>
        <w:t>、</w:t>
      </w:r>
      <w:r w:rsidRPr="0005682D">
        <w:rPr>
          <w:rFonts w:ascii="ＭＳ 明朝" w:hAnsi="ＭＳ 明朝" w:cs="ＭＳ ゴシック"/>
          <w:bCs/>
          <w:sz w:val="22"/>
          <w:szCs w:val="22"/>
        </w:rPr>
        <w:t>用紙を縦向きにし</w:t>
      </w:r>
      <w:r w:rsidR="00C223BC">
        <w:rPr>
          <w:rFonts w:ascii="ＭＳ 明朝" w:hAnsi="ＭＳ 明朝" w:cs="ＭＳ ゴシック"/>
          <w:bCs/>
          <w:sz w:val="22"/>
          <w:szCs w:val="22"/>
        </w:rPr>
        <w:t>、</w:t>
      </w:r>
      <w:r w:rsidRPr="0005682D">
        <w:rPr>
          <w:rFonts w:ascii="ＭＳ 明朝" w:hAnsi="ＭＳ 明朝" w:cs="ＭＳ ゴシック"/>
          <w:bCs/>
          <w:sz w:val="22"/>
          <w:szCs w:val="22"/>
        </w:rPr>
        <w:t>かつ</w:t>
      </w:r>
      <w:r w:rsidR="00C223BC">
        <w:rPr>
          <w:rFonts w:ascii="ＭＳ 明朝" w:hAnsi="ＭＳ 明朝" w:cs="ＭＳ ゴシック"/>
          <w:bCs/>
          <w:sz w:val="22"/>
          <w:szCs w:val="22"/>
        </w:rPr>
        <w:t>、</w:t>
      </w:r>
      <w:r w:rsidRPr="0005682D">
        <w:rPr>
          <w:rFonts w:ascii="ＭＳ 明朝" w:hAnsi="ＭＳ 明朝" w:cs="ＭＳ ゴシック"/>
          <w:bCs/>
          <w:sz w:val="22"/>
          <w:szCs w:val="22"/>
        </w:rPr>
        <w:t>左側に３センチメートル程度の余白を設けてください。</w:t>
      </w:r>
    </w:p>
    <w:p w14:paraId="27490C5C" w14:textId="77777777" w:rsidR="009033BD" w:rsidRPr="0005682D" w:rsidRDefault="009033BD" w:rsidP="00DA2F7C">
      <w:pPr>
        <w:spacing w:line="320" w:lineRule="exact"/>
        <w:ind w:firstLineChars="200" w:firstLine="440"/>
        <w:rPr>
          <w:rFonts w:asciiTheme="minorEastAsia" w:eastAsiaTheme="minorEastAsia" w:hAnsiTheme="minorEastAsia" w:cs="ＭＳ ゴシック"/>
          <w:bCs/>
          <w:sz w:val="22"/>
          <w:szCs w:val="22"/>
        </w:rPr>
      </w:pPr>
    </w:p>
    <w:p w14:paraId="5D34EE8E" w14:textId="77777777" w:rsidR="0051730C" w:rsidRPr="0005682D" w:rsidRDefault="0051730C" w:rsidP="00EB0985">
      <w:pPr>
        <w:spacing w:line="320" w:lineRule="exact"/>
        <w:rPr>
          <w:rFonts w:asciiTheme="minorEastAsia" w:eastAsiaTheme="minorEastAsia" w:hAnsiTheme="minorEastAsia" w:cs="ＭＳ ゴシック"/>
          <w:bCs/>
          <w:sz w:val="24"/>
        </w:rPr>
      </w:pPr>
    </w:p>
    <w:p w14:paraId="4FC5A26F" w14:textId="74D91C75" w:rsidR="009101F3" w:rsidRPr="0005682D" w:rsidRDefault="00173D26" w:rsidP="009101F3">
      <w:pPr>
        <w:spacing w:line="386" w:lineRule="exact"/>
        <w:rPr>
          <w:rFonts w:asciiTheme="majorEastAsia" w:eastAsiaTheme="majorEastAsia" w:hAnsiTheme="majorEastAsia" w:cs="ＭＳ ゴシック"/>
          <w:bCs/>
          <w:sz w:val="24"/>
        </w:rPr>
      </w:pPr>
      <w:r>
        <w:rPr>
          <w:rFonts w:asciiTheme="majorEastAsia" w:eastAsiaTheme="majorEastAsia" w:hAnsiTheme="majorEastAsia" w:cs="ＭＳ ゴシック" w:hint="eastAsia"/>
          <w:bCs/>
          <w:sz w:val="24"/>
        </w:rPr>
        <w:lastRenderedPageBreak/>
        <w:t>２</w:t>
      </w:r>
      <w:r w:rsidR="009101F3" w:rsidRPr="0005682D">
        <w:rPr>
          <w:rFonts w:asciiTheme="majorEastAsia" w:eastAsiaTheme="majorEastAsia" w:hAnsiTheme="majorEastAsia" w:cs="ＭＳ ゴシック"/>
          <w:bCs/>
          <w:sz w:val="24"/>
        </w:rPr>
        <w:t xml:space="preserve">　</w:t>
      </w:r>
      <w:r w:rsidR="009101F3" w:rsidRPr="0005682D">
        <w:rPr>
          <w:rFonts w:asciiTheme="majorEastAsia" w:eastAsiaTheme="majorEastAsia" w:hAnsiTheme="majorEastAsia" w:cs="ＭＳ ゴシック" w:hint="eastAsia"/>
          <w:bCs/>
          <w:sz w:val="24"/>
        </w:rPr>
        <w:t>添付書類</w:t>
      </w:r>
    </w:p>
    <w:p w14:paraId="02B2023A" w14:textId="77777777" w:rsidR="00B762BD" w:rsidRPr="0005682D" w:rsidRDefault="00B762BD" w:rsidP="00B762BD">
      <w:pPr>
        <w:spacing w:line="386" w:lineRule="exact"/>
        <w:ind w:firstLineChars="100" w:firstLine="220"/>
        <w:rPr>
          <w:rFonts w:asciiTheme="majorEastAsia" w:eastAsiaTheme="majorEastAsia" w:hAnsiTheme="majorEastAsia" w:cs="ＭＳ ゴシック"/>
          <w:bCs/>
          <w:sz w:val="22"/>
          <w:szCs w:val="22"/>
        </w:rPr>
      </w:pPr>
      <w:r w:rsidRPr="0005682D">
        <w:rPr>
          <w:rFonts w:asciiTheme="majorEastAsia" w:eastAsiaTheme="majorEastAsia" w:hAnsiTheme="majorEastAsia" w:cs="ＭＳ ゴシック" w:hint="eastAsia"/>
          <w:bCs/>
          <w:sz w:val="22"/>
          <w:szCs w:val="22"/>
        </w:rPr>
        <w:t>※　同じ書類は本人１人につき１通で足ります。</w:t>
      </w:r>
    </w:p>
    <w:p w14:paraId="020C2DFC" w14:textId="5670CEAA" w:rsidR="00B762BD" w:rsidRPr="0005682D" w:rsidRDefault="00B762BD" w:rsidP="00B762BD">
      <w:pPr>
        <w:spacing w:line="386" w:lineRule="exact"/>
        <w:ind w:firstLineChars="100" w:firstLine="220"/>
        <w:rPr>
          <w:rFonts w:asciiTheme="majorEastAsia" w:eastAsiaTheme="majorEastAsia" w:hAnsiTheme="majorEastAsia" w:cs="ＭＳ ゴシック"/>
          <w:bCs/>
          <w:sz w:val="22"/>
          <w:szCs w:val="22"/>
        </w:rPr>
      </w:pPr>
      <w:r w:rsidRPr="0005682D">
        <w:rPr>
          <w:rFonts w:asciiTheme="majorEastAsia" w:eastAsiaTheme="majorEastAsia" w:hAnsiTheme="majorEastAsia" w:cs="ＭＳ ゴシック"/>
          <w:bCs/>
          <w:sz w:val="22"/>
          <w:szCs w:val="22"/>
        </w:rPr>
        <w:t xml:space="preserve">※　</w:t>
      </w:r>
      <w:r w:rsidRPr="0005682D">
        <w:rPr>
          <w:rFonts w:asciiTheme="majorEastAsia" w:eastAsiaTheme="majorEastAsia" w:hAnsiTheme="majorEastAsia" w:cs="ＭＳ ゴシック" w:hint="eastAsia"/>
          <w:bCs/>
          <w:sz w:val="22"/>
          <w:szCs w:val="22"/>
        </w:rPr>
        <w:t>審理のために必要な場合は</w:t>
      </w:r>
      <w:r w:rsidR="00C223BC">
        <w:rPr>
          <w:rFonts w:asciiTheme="majorEastAsia" w:eastAsiaTheme="majorEastAsia" w:hAnsiTheme="majorEastAsia" w:cs="ＭＳ ゴシック" w:hint="eastAsia"/>
          <w:bCs/>
          <w:sz w:val="22"/>
          <w:szCs w:val="22"/>
        </w:rPr>
        <w:t>、</w:t>
      </w:r>
      <w:r w:rsidRPr="0005682D">
        <w:rPr>
          <w:rFonts w:asciiTheme="majorEastAsia" w:eastAsiaTheme="majorEastAsia" w:hAnsiTheme="majorEastAsia" w:cs="ＭＳ ゴシック" w:hint="eastAsia"/>
          <w:bCs/>
          <w:sz w:val="22"/>
          <w:szCs w:val="22"/>
        </w:rPr>
        <w:t>追加書類の提出をお願いすることがあります。</w:t>
      </w:r>
    </w:p>
    <w:p w14:paraId="7D2D4FC0" w14:textId="5D1D9A31" w:rsidR="00C625C0" w:rsidRPr="0005682D" w:rsidRDefault="00596849" w:rsidP="00C3053D">
      <w:pPr>
        <w:spacing w:line="320" w:lineRule="exact"/>
        <w:ind w:firstLineChars="100" w:firstLine="221"/>
        <w:rPr>
          <w:rFonts w:asciiTheme="majorEastAsia" w:eastAsiaTheme="majorEastAsia" w:hAnsiTheme="majorEastAsia" w:cs="ＭＳ ゴシック"/>
          <w:b/>
          <w:bCs/>
          <w:sz w:val="22"/>
          <w:szCs w:val="22"/>
        </w:rPr>
      </w:pPr>
      <w:r w:rsidRPr="0005682D">
        <w:rPr>
          <w:rFonts w:asciiTheme="majorEastAsia" w:eastAsiaTheme="majorEastAsia" w:hAnsiTheme="majorEastAsia" w:cs="ＭＳ ゴシック"/>
          <w:b/>
          <w:bCs/>
          <w:sz w:val="22"/>
          <w:szCs w:val="22"/>
        </w:rPr>
        <w:t>※　個人番号（マイナンバー）が記載されている書類は提出しないようにご注意ください。</w:t>
      </w:r>
    </w:p>
    <w:p w14:paraId="5C6E999A" w14:textId="03F83519" w:rsidR="000D33CA" w:rsidRPr="0005682D"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0D33CA" w:rsidRPr="0005682D">
        <w:rPr>
          <w:rFonts w:asciiTheme="minorEastAsia" w:eastAsiaTheme="minorEastAsia" w:hAnsiTheme="minorEastAsia" w:cs="ＭＳ ゴシック" w:hint="eastAsia"/>
          <w:bCs/>
          <w:sz w:val="22"/>
          <w:szCs w:val="22"/>
        </w:rPr>
        <w:t>本人の戸籍謄本（全部事項証明書）</w:t>
      </w:r>
      <w:r w:rsidR="00596849" w:rsidRPr="0005682D">
        <w:rPr>
          <w:rFonts w:asciiTheme="minorEastAsia" w:eastAsiaTheme="minorEastAsia" w:hAnsiTheme="minorEastAsia" w:cs="ＭＳ ゴシック" w:hint="eastAsia"/>
          <w:bCs/>
          <w:sz w:val="22"/>
          <w:szCs w:val="22"/>
        </w:rPr>
        <w:t>（発行から３か月以内のもの）</w:t>
      </w:r>
    </w:p>
    <w:p w14:paraId="1A07A122" w14:textId="222C1678" w:rsidR="000D33CA" w:rsidRPr="0005682D" w:rsidRDefault="0051730C" w:rsidP="00596849">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0D33CA" w:rsidRPr="0005682D">
        <w:rPr>
          <w:rFonts w:asciiTheme="minorEastAsia" w:eastAsiaTheme="minorEastAsia" w:hAnsiTheme="minorEastAsia" w:cs="ＭＳ ゴシック" w:hint="eastAsia"/>
          <w:bCs/>
          <w:sz w:val="22"/>
          <w:szCs w:val="22"/>
        </w:rPr>
        <w:t>本人の住民票又は戸籍附票</w:t>
      </w:r>
      <w:r w:rsidR="00596849" w:rsidRPr="0005682D">
        <w:rPr>
          <w:rFonts w:asciiTheme="minorEastAsia" w:eastAsiaTheme="minorEastAsia" w:hAnsiTheme="minorEastAsia" w:cs="ＭＳ ゴシック" w:hint="eastAsia"/>
          <w:bCs/>
          <w:sz w:val="22"/>
          <w:szCs w:val="22"/>
        </w:rPr>
        <w:t>（発行から３か月以内のもの）</w:t>
      </w:r>
    </w:p>
    <w:p w14:paraId="35E496C8" w14:textId="0719DFF1" w:rsidR="00346693" w:rsidRPr="0005682D" w:rsidRDefault="00346693" w:rsidP="00596849">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 xml:space="preserve">□　</w:t>
      </w:r>
      <w:r w:rsidR="004955A0" w:rsidRPr="0005682D">
        <w:rPr>
          <w:rFonts w:asciiTheme="minorEastAsia" w:eastAsiaTheme="minorEastAsia" w:hAnsiTheme="minorEastAsia" w:cs="ＭＳ ゴシック" w:hint="eastAsia"/>
          <w:bCs/>
          <w:sz w:val="22"/>
          <w:szCs w:val="22"/>
        </w:rPr>
        <w:t>成年後見人等候補者の住民票又は戸籍附票（発行から３か月以内のもの）</w:t>
      </w:r>
    </w:p>
    <w:p w14:paraId="31BD5651" w14:textId="0217D81A" w:rsidR="00026225" w:rsidRPr="0005682D" w:rsidRDefault="00346693" w:rsidP="004955A0">
      <w:pPr>
        <w:spacing w:line="320" w:lineRule="exact"/>
        <w:ind w:firstLineChars="300" w:firstLine="66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（成年後見人等候補者が法人の場合には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当該法人の商業登記簿謄本（登記事項証明書））</w:t>
      </w:r>
    </w:p>
    <w:p w14:paraId="42A8E894" w14:textId="5A9ACA63" w:rsidR="00F76029" w:rsidRPr="0005682D"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7D7700" w:rsidRPr="0005682D">
        <w:rPr>
          <w:rFonts w:asciiTheme="minorEastAsia" w:eastAsiaTheme="minorEastAsia" w:hAnsiTheme="minorEastAsia" w:cs="ＭＳ ゴシック" w:hint="eastAsia"/>
          <w:bCs/>
          <w:sz w:val="22"/>
          <w:szCs w:val="22"/>
        </w:rPr>
        <w:t>本人の診断書</w:t>
      </w:r>
      <w:r w:rsidR="0009612D" w:rsidRPr="0005682D">
        <w:rPr>
          <w:rFonts w:asciiTheme="minorEastAsia" w:eastAsiaTheme="minorEastAsia" w:hAnsiTheme="minorEastAsia" w:cs="ＭＳ ゴシック" w:hint="eastAsia"/>
          <w:bCs/>
          <w:sz w:val="22"/>
          <w:szCs w:val="22"/>
        </w:rPr>
        <w:t>（発行から３か月以内のもの）</w:t>
      </w:r>
    </w:p>
    <w:p w14:paraId="6BBA5794" w14:textId="78B05CAD" w:rsidR="009101F3" w:rsidRPr="0005682D" w:rsidRDefault="009101F3" w:rsidP="009101F3">
      <w:pPr>
        <w:spacing w:line="386" w:lineRule="exact"/>
        <w:ind w:leftChars="320" w:left="892" w:hangingChars="100" w:hanging="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成年後見制度は精神上の障害によって判断能力が低下している方を対象としており</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家庭裁判所は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医師の作成した診断書等を参考に</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本人について</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精神上の障害の有無や判断能力の低下の有無・程度について判断することになります。医師に診断書の作成を依頼する場合は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診断書（成年後見制度用）の書式を必ず使用してください。</w:t>
      </w:r>
    </w:p>
    <w:p w14:paraId="66BEC5D2" w14:textId="067389F6" w:rsidR="009101F3" w:rsidRPr="0005682D" w:rsidRDefault="009101F3" w:rsidP="009101F3">
      <w:pPr>
        <w:spacing w:line="386" w:lineRule="exact"/>
        <w:ind w:leftChars="400" w:left="840"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また</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診断書とは別に</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裁判所が医師にご本人の精神鑑定を依頼する場合がありますが</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その手続を円滑に進めるため</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診断書を作成した医師に</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精神鑑定を実施する場合に鑑定を引き受けられるか否かや</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引き受けられない場合に他の医師を紹介できるか等を記載してもらってください。</w:t>
      </w:r>
    </w:p>
    <w:p w14:paraId="5CB47A69" w14:textId="06B10B52" w:rsidR="002E4AB6" w:rsidRPr="0005682D" w:rsidRDefault="000D33CA"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書式等については</w:t>
      </w:r>
      <w:r w:rsidR="003302E6" w:rsidRPr="0005682D">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成年後見制度における診断書作成の手引</w:t>
      </w:r>
      <w:r w:rsidR="002E4AB6" w:rsidRPr="0005682D">
        <w:rPr>
          <w:rFonts w:asciiTheme="minorEastAsia" w:eastAsiaTheme="minorEastAsia" w:hAnsiTheme="minorEastAsia" w:cs="ＭＳ ゴシック" w:hint="eastAsia"/>
          <w:bCs/>
          <w:sz w:val="22"/>
          <w:szCs w:val="22"/>
        </w:rPr>
        <w:t>・本人情報シート作成の手引</w:t>
      </w:r>
      <w:r w:rsidR="003302E6" w:rsidRPr="0005682D">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を御覧ください。</w:t>
      </w:r>
      <w:r w:rsidR="0041711A" w:rsidRPr="0005682D">
        <w:rPr>
          <w:rFonts w:asciiTheme="minorEastAsia" w:eastAsiaTheme="minorEastAsia" w:hAnsiTheme="minorEastAsia" w:hint="eastAsia"/>
          <w:sz w:val="22"/>
          <w:szCs w:val="22"/>
        </w:rPr>
        <w:t>裁判所ウェブサイト（後見ポータルサイト）</w:t>
      </w:r>
      <w:r w:rsidR="003C0A1C" w:rsidRPr="0005682D">
        <w:rPr>
          <w:rStyle w:val="af2"/>
          <w:rFonts w:asciiTheme="minorEastAsia" w:eastAsiaTheme="minorEastAsia" w:hAnsiTheme="minorEastAsia"/>
          <w:color w:val="auto"/>
          <w:sz w:val="22"/>
          <w:szCs w:val="22"/>
        </w:rPr>
        <w:t>http</w:t>
      </w:r>
      <w:r w:rsidR="003C0A1C" w:rsidRPr="0005682D">
        <w:rPr>
          <w:rStyle w:val="af2"/>
          <w:rFonts w:asciiTheme="minorEastAsia" w:eastAsiaTheme="minorEastAsia" w:hAnsiTheme="minorEastAsia" w:hint="eastAsia"/>
          <w:color w:val="auto"/>
          <w:sz w:val="22"/>
          <w:szCs w:val="22"/>
        </w:rPr>
        <w:t>s</w:t>
      </w:r>
      <w:r w:rsidR="003C0A1C" w:rsidRPr="0005682D">
        <w:rPr>
          <w:rStyle w:val="af2"/>
          <w:rFonts w:asciiTheme="minorEastAsia" w:eastAsiaTheme="minorEastAsia" w:hAnsiTheme="minorEastAsia"/>
          <w:color w:val="auto"/>
          <w:sz w:val="22"/>
          <w:szCs w:val="22"/>
        </w:rPr>
        <w:t>://www.courts.go.jp/saiban/koukenp/index.html</w:t>
      </w:r>
      <w:r w:rsidR="0041711A" w:rsidRPr="0005682D">
        <w:rPr>
          <w:rFonts w:asciiTheme="minorEastAsia" w:eastAsiaTheme="minorEastAsia" w:hAnsiTheme="minorEastAsia" w:cs="ＭＳ ゴシック"/>
          <w:bCs/>
          <w:sz w:val="22"/>
          <w:szCs w:val="22"/>
        </w:rPr>
        <w:t>でも</w:t>
      </w:r>
      <w:r w:rsidR="002E4AB6" w:rsidRPr="0005682D">
        <w:rPr>
          <w:rFonts w:asciiTheme="minorEastAsia" w:eastAsiaTheme="minorEastAsia" w:hAnsiTheme="minorEastAsia" w:cs="ＭＳ ゴシック"/>
          <w:bCs/>
          <w:sz w:val="22"/>
          <w:szCs w:val="22"/>
        </w:rPr>
        <w:t>御覧いただけます。</w:t>
      </w:r>
    </w:p>
    <w:p w14:paraId="71C17E31" w14:textId="348BA100" w:rsidR="00B82452" w:rsidRPr="0005682D" w:rsidRDefault="00B82452" w:rsidP="001D1587">
      <w:pPr>
        <w:spacing w:line="386"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　本人情報シート</w:t>
      </w:r>
      <w:r w:rsidR="0041711A" w:rsidRPr="0005682D">
        <w:rPr>
          <w:rFonts w:asciiTheme="minorEastAsia" w:eastAsiaTheme="minorEastAsia" w:hAnsiTheme="minorEastAsia" w:cs="ＭＳ ゴシック"/>
          <w:bCs/>
          <w:sz w:val="22"/>
          <w:szCs w:val="22"/>
        </w:rPr>
        <w:t>写し</w:t>
      </w:r>
    </w:p>
    <w:p w14:paraId="6D020512" w14:textId="3CF0979B" w:rsidR="00514929" w:rsidRPr="0005682D" w:rsidRDefault="00514929" w:rsidP="00514929">
      <w:pPr>
        <w:spacing w:line="386" w:lineRule="exact"/>
        <w:ind w:leftChars="300" w:left="850" w:hangingChars="100" w:hanging="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本人情報シートは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本人の身近なところで</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職務上の立場から支援している福祉担当者（介護支援専門員</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相談支援専門員</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病院・施設の相談員等）が</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本人について日常生活においてできることや支援が必要なことなどを記載するものです。本人情報シートは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医師が診断を行う際の補助資料とするほか</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家庭裁判所において誰を成年後見人等に選任するかを検討する際の資料としても活用します。福祉担当者に作成を依頼する場合は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作成費用を作成依頼者が負担する場合がありますので</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作成を依頼する際に確認してください。</w:t>
      </w:r>
    </w:p>
    <w:p w14:paraId="018970B7" w14:textId="48754694" w:rsidR="00514929" w:rsidRPr="0005682D" w:rsidRDefault="00514929" w:rsidP="00514929">
      <w:pPr>
        <w:wordWrap w:val="0"/>
        <w:spacing w:line="386" w:lineRule="exact"/>
        <w:ind w:leftChars="271" w:left="879" w:hangingChars="141" w:hanging="310"/>
        <w:rPr>
          <w:rFonts w:asciiTheme="minorEastAsia" w:eastAsiaTheme="minorEastAsia" w:hAnsiTheme="minorEastAsia" w:cs="ＭＳ ゴシック"/>
          <w:bCs/>
          <w:sz w:val="22"/>
        </w:rPr>
      </w:pPr>
      <w:r w:rsidRPr="0005682D">
        <w:rPr>
          <w:rFonts w:asciiTheme="minorEastAsia" w:eastAsiaTheme="minorEastAsia" w:hAnsiTheme="minorEastAsia" w:cs="ＭＳ ゴシック" w:hint="eastAsia"/>
          <w:bCs/>
          <w:sz w:val="22"/>
          <w:szCs w:val="22"/>
        </w:rPr>
        <w:t xml:space="preserve">※　</w:t>
      </w:r>
      <w:r w:rsidRPr="0005682D">
        <w:rPr>
          <w:rFonts w:asciiTheme="minorEastAsia" w:eastAsiaTheme="minorEastAsia" w:hAnsiTheme="minorEastAsia" w:cs="ＭＳ ゴシック" w:hint="eastAsia"/>
          <w:bCs/>
          <w:sz w:val="22"/>
        </w:rPr>
        <w:t>本人情報シートの提出が難しい場合には</w:t>
      </w:r>
      <w:r w:rsidR="00C223BC">
        <w:rPr>
          <w:rFonts w:asciiTheme="minorEastAsia" w:eastAsiaTheme="minorEastAsia" w:hAnsiTheme="minorEastAsia" w:cs="ＭＳ ゴシック" w:hint="eastAsia"/>
          <w:bCs/>
          <w:sz w:val="22"/>
        </w:rPr>
        <w:t>、</w:t>
      </w:r>
      <w:r w:rsidRPr="0005682D">
        <w:rPr>
          <w:rFonts w:asciiTheme="minorEastAsia" w:eastAsiaTheme="minorEastAsia" w:hAnsiTheme="minorEastAsia" w:cs="ＭＳ ゴシック" w:hint="eastAsia"/>
          <w:bCs/>
          <w:sz w:val="22"/>
        </w:rPr>
        <w:t>本人情報シートを添付することなく後見等開始の申立てを行うことは可能ですが</w:t>
      </w:r>
      <w:r w:rsidR="00C223BC">
        <w:rPr>
          <w:rFonts w:asciiTheme="minorEastAsia" w:eastAsiaTheme="minorEastAsia" w:hAnsiTheme="minorEastAsia" w:cs="ＭＳ ゴシック" w:hint="eastAsia"/>
          <w:bCs/>
          <w:sz w:val="22"/>
        </w:rPr>
        <w:t>、</w:t>
      </w:r>
      <w:r w:rsidRPr="0005682D">
        <w:rPr>
          <w:rFonts w:asciiTheme="minorEastAsia" w:eastAsiaTheme="minorEastAsia" w:hAnsiTheme="minorEastAsia" w:cs="ＭＳ ゴシック" w:hint="eastAsia"/>
          <w:bCs/>
          <w:sz w:val="22"/>
        </w:rPr>
        <w:t>本人の判断能力等をより的確に判断するために</w:t>
      </w:r>
      <w:r w:rsidR="00C223BC">
        <w:rPr>
          <w:rFonts w:asciiTheme="minorEastAsia" w:eastAsiaTheme="minorEastAsia" w:hAnsiTheme="minorEastAsia" w:cs="ＭＳ ゴシック" w:hint="eastAsia"/>
          <w:bCs/>
          <w:sz w:val="22"/>
        </w:rPr>
        <w:t>、</w:t>
      </w:r>
      <w:r w:rsidRPr="0005682D">
        <w:rPr>
          <w:rFonts w:asciiTheme="minorEastAsia" w:eastAsiaTheme="minorEastAsia" w:hAnsiTheme="minorEastAsia" w:cs="ＭＳ ゴシック" w:hint="eastAsia"/>
          <w:bCs/>
          <w:sz w:val="22"/>
        </w:rPr>
        <w:t>医師が判断する際の補助資料として提供することが望ましいといえます。</w:t>
      </w:r>
    </w:p>
    <w:p w14:paraId="161FB2AF" w14:textId="67C047C1" w:rsidR="00F76029" w:rsidRPr="0005682D" w:rsidRDefault="00F76029"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書式等については</w:t>
      </w:r>
      <w:r w:rsidR="003302E6" w:rsidRPr="0005682D">
        <w:rPr>
          <w:rFonts w:asciiTheme="minorEastAsia" w:eastAsiaTheme="minorEastAsia" w:hAnsiTheme="minorEastAsia" w:cs="ＭＳ ゴシック" w:hint="eastAsia"/>
          <w:bCs/>
          <w:sz w:val="22"/>
          <w:szCs w:val="22"/>
        </w:rPr>
        <w:t>「</w:t>
      </w:r>
      <w:r w:rsidR="00AD5BDE" w:rsidRPr="0005682D">
        <w:rPr>
          <w:rFonts w:asciiTheme="minorEastAsia" w:eastAsiaTheme="minorEastAsia" w:hAnsiTheme="minorEastAsia" w:cs="ＭＳ ゴシック" w:hint="eastAsia"/>
          <w:bCs/>
          <w:sz w:val="22"/>
          <w:szCs w:val="22"/>
        </w:rPr>
        <w:t>成年後見制度における診断書作成の手引</w:t>
      </w:r>
      <w:r w:rsidR="002E4AB6" w:rsidRPr="0005682D">
        <w:rPr>
          <w:rFonts w:asciiTheme="minorEastAsia" w:eastAsiaTheme="minorEastAsia" w:hAnsiTheme="minorEastAsia" w:cs="ＭＳ ゴシック" w:hint="eastAsia"/>
          <w:bCs/>
          <w:sz w:val="22"/>
          <w:szCs w:val="22"/>
        </w:rPr>
        <w:t>・本人情報シート作成の手引」を御覧ください。</w:t>
      </w:r>
      <w:r w:rsidR="002E4AB6" w:rsidRPr="0005682D">
        <w:rPr>
          <w:rFonts w:asciiTheme="minorEastAsia" w:eastAsiaTheme="minorEastAsia" w:hAnsiTheme="minorEastAsia" w:hint="eastAsia"/>
          <w:sz w:val="22"/>
          <w:szCs w:val="22"/>
        </w:rPr>
        <w:t>裁判所ウェブサイト（後見ポータルサイト）</w:t>
      </w:r>
      <w:r w:rsidR="003C0A1C" w:rsidRPr="0005682D">
        <w:rPr>
          <w:rStyle w:val="af2"/>
          <w:rFonts w:asciiTheme="minorEastAsia" w:eastAsiaTheme="minorEastAsia" w:hAnsiTheme="minorEastAsia"/>
          <w:color w:val="auto"/>
          <w:sz w:val="22"/>
          <w:szCs w:val="22"/>
        </w:rPr>
        <w:t>http</w:t>
      </w:r>
      <w:r w:rsidR="003C0A1C" w:rsidRPr="0005682D">
        <w:rPr>
          <w:rStyle w:val="af2"/>
          <w:rFonts w:asciiTheme="minorEastAsia" w:eastAsiaTheme="minorEastAsia" w:hAnsiTheme="minorEastAsia" w:hint="eastAsia"/>
          <w:color w:val="auto"/>
          <w:sz w:val="22"/>
          <w:szCs w:val="22"/>
        </w:rPr>
        <w:t>s</w:t>
      </w:r>
      <w:r w:rsidR="003C0A1C" w:rsidRPr="0005682D">
        <w:rPr>
          <w:rStyle w:val="af2"/>
          <w:rFonts w:asciiTheme="minorEastAsia" w:eastAsiaTheme="minorEastAsia" w:hAnsiTheme="minorEastAsia"/>
          <w:color w:val="auto"/>
          <w:sz w:val="22"/>
          <w:szCs w:val="22"/>
        </w:rPr>
        <w:t>://www.courts.go.jp/saiban/koukenp/index.html</w:t>
      </w:r>
      <w:r w:rsidR="002E4AB6" w:rsidRPr="0005682D">
        <w:rPr>
          <w:rFonts w:asciiTheme="minorEastAsia" w:eastAsiaTheme="minorEastAsia" w:hAnsiTheme="minorEastAsia" w:cs="ＭＳ ゴシック"/>
          <w:bCs/>
          <w:sz w:val="22"/>
          <w:szCs w:val="22"/>
        </w:rPr>
        <w:t>でも御覧いただけます。</w:t>
      </w:r>
    </w:p>
    <w:p w14:paraId="06449F0F" w14:textId="4CE556AB" w:rsidR="00596849" w:rsidRPr="0005682D" w:rsidRDefault="00B82452" w:rsidP="00F00F43">
      <w:pPr>
        <w:spacing w:line="320" w:lineRule="exact"/>
        <w:ind w:left="660" w:hangingChars="300" w:hanging="66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 xml:space="preserve">　　□　本人の健康状態</w:t>
      </w:r>
      <w:r w:rsidR="00F76029" w:rsidRPr="0005682D">
        <w:rPr>
          <w:rFonts w:asciiTheme="minorEastAsia" w:eastAsiaTheme="minorEastAsia" w:hAnsiTheme="minorEastAsia" w:cs="ＭＳ ゴシック"/>
          <w:bCs/>
          <w:sz w:val="22"/>
          <w:szCs w:val="22"/>
        </w:rPr>
        <w:t>に関する</w:t>
      </w:r>
      <w:r w:rsidRPr="0005682D">
        <w:rPr>
          <w:rFonts w:asciiTheme="minorEastAsia" w:eastAsiaTheme="minorEastAsia" w:hAnsiTheme="minorEastAsia" w:cs="ＭＳ ゴシック"/>
          <w:bCs/>
          <w:sz w:val="22"/>
          <w:szCs w:val="22"/>
        </w:rPr>
        <w:t>資料</w:t>
      </w:r>
    </w:p>
    <w:p w14:paraId="27131C82" w14:textId="2F24F81F" w:rsidR="00B82452" w:rsidRPr="0005682D" w:rsidRDefault="00B82452" w:rsidP="00596849">
      <w:pPr>
        <w:spacing w:line="320" w:lineRule="exact"/>
        <w:ind w:leftChars="300" w:left="63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w:t>
      </w:r>
      <w:r w:rsidR="002A7A1B" w:rsidRPr="0005682D">
        <w:rPr>
          <w:rFonts w:asciiTheme="minorEastAsia" w:eastAsiaTheme="minorEastAsia" w:hAnsiTheme="minorEastAsia" w:cs="ＭＳ ゴシック"/>
          <w:bCs/>
          <w:sz w:val="22"/>
          <w:szCs w:val="22"/>
        </w:rPr>
        <w:t>介護</w:t>
      </w:r>
      <w:r w:rsidR="007E4409" w:rsidRPr="0005682D">
        <w:rPr>
          <w:rFonts w:asciiTheme="minorEastAsia" w:eastAsiaTheme="minorEastAsia" w:hAnsiTheme="minorEastAsia" w:cs="ＭＳ ゴシック"/>
          <w:bCs/>
          <w:sz w:val="22"/>
          <w:szCs w:val="22"/>
        </w:rPr>
        <w:t>保険</w:t>
      </w:r>
      <w:r w:rsidR="00092111" w:rsidRPr="0005682D">
        <w:rPr>
          <w:rFonts w:asciiTheme="minorEastAsia" w:eastAsiaTheme="minorEastAsia" w:hAnsiTheme="minorEastAsia" w:cs="ＭＳ ゴシック"/>
          <w:bCs/>
          <w:sz w:val="22"/>
          <w:szCs w:val="22"/>
        </w:rPr>
        <w:t>被保険者証</w:t>
      </w:r>
      <w:r w:rsidR="00C223BC">
        <w:rPr>
          <w:rFonts w:asciiTheme="minorEastAsia" w:eastAsiaTheme="minorEastAsia" w:hAnsiTheme="minorEastAsia" w:cs="ＭＳ ゴシック"/>
          <w:bCs/>
          <w:sz w:val="22"/>
          <w:szCs w:val="22"/>
        </w:rPr>
        <w:t>、</w:t>
      </w:r>
      <w:r w:rsidR="002A7A1B" w:rsidRPr="0005682D">
        <w:rPr>
          <w:rFonts w:asciiTheme="minorEastAsia" w:eastAsiaTheme="minorEastAsia" w:hAnsiTheme="minorEastAsia" w:cs="ＭＳ ゴシック"/>
          <w:bCs/>
          <w:sz w:val="22"/>
          <w:szCs w:val="22"/>
        </w:rPr>
        <w:t>療育手帳</w:t>
      </w:r>
      <w:r w:rsidR="00C223BC">
        <w:rPr>
          <w:rFonts w:asciiTheme="minorEastAsia" w:eastAsiaTheme="minorEastAsia" w:hAnsiTheme="minorEastAsia" w:cs="ＭＳ ゴシック"/>
          <w:bCs/>
          <w:sz w:val="22"/>
          <w:szCs w:val="22"/>
        </w:rPr>
        <w:t>、</w:t>
      </w:r>
      <w:r w:rsidR="002A7A1B" w:rsidRPr="0005682D">
        <w:rPr>
          <w:rFonts w:asciiTheme="minorEastAsia" w:eastAsiaTheme="minorEastAsia" w:hAnsiTheme="minorEastAsia" w:cs="ＭＳ ゴシック"/>
          <w:bCs/>
          <w:sz w:val="22"/>
          <w:szCs w:val="22"/>
        </w:rPr>
        <w:t>精神障害者保健福祉手帳</w:t>
      </w:r>
      <w:r w:rsidR="00C223BC">
        <w:rPr>
          <w:rFonts w:asciiTheme="minorEastAsia" w:eastAsiaTheme="minorEastAsia" w:hAnsiTheme="minorEastAsia" w:cs="ＭＳ ゴシック"/>
          <w:bCs/>
          <w:sz w:val="22"/>
          <w:szCs w:val="22"/>
        </w:rPr>
        <w:t>、</w:t>
      </w:r>
      <w:r w:rsidR="002A7A1B" w:rsidRPr="0005682D">
        <w:rPr>
          <w:rFonts w:asciiTheme="minorEastAsia" w:eastAsiaTheme="minorEastAsia" w:hAnsiTheme="minorEastAsia" w:cs="ＭＳ ゴシック"/>
          <w:bCs/>
          <w:sz w:val="22"/>
          <w:szCs w:val="22"/>
        </w:rPr>
        <w:t>身体障害者手帳など</w:t>
      </w:r>
      <w:r w:rsidR="007E4409" w:rsidRPr="0005682D">
        <w:rPr>
          <w:rFonts w:asciiTheme="minorEastAsia" w:eastAsiaTheme="minorEastAsia" w:hAnsiTheme="minorEastAsia" w:cs="ＭＳ ゴシック"/>
          <w:bCs/>
          <w:sz w:val="22"/>
          <w:szCs w:val="22"/>
        </w:rPr>
        <w:t>の写し</w:t>
      </w:r>
      <w:r w:rsidRPr="0005682D">
        <w:rPr>
          <w:rFonts w:asciiTheme="minorEastAsia" w:eastAsiaTheme="minorEastAsia" w:hAnsiTheme="minorEastAsia" w:cs="ＭＳ ゴシック"/>
          <w:bCs/>
          <w:sz w:val="22"/>
          <w:szCs w:val="22"/>
        </w:rPr>
        <w:t>）</w:t>
      </w:r>
    </w:p>
    <w:p w14:paraId="30E0C997" w14:textId="659DCE7B" w:rsidR="002530EC" w:rsidRPr="0005682D" w:rsidRDefault="0051730C" w:rsidP="002530EC">
      <w:pPr>
        <w:spacing w:line="320" w:lineRule="exact"/>
        <w:ind w:leftChars="200" w:left="640" w:hangingChars="100" w:hanging="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0D33CA" w:rsidRPr="0005682D">
        <w:rPr>
          <w:rFonts w:asciiTheme="minorEastAsia" w:eastAsiaTheme="minorEastAsia" w:hAnsiTheme="minorEastAsia" w:cs="ＭＳ ゴシック" w:hint="eastAsia"/>
          <w:bCs/>
          <w:sz w:val="22"/>
          <w:szCs w:val="22"/>
        </w:rPr>
        <w:t>本人の成年</w:t>
      </w:r>
      <w:r w:rsidR="002530EC" w:rsidRPr="0005682D">
        <w:rPr>
          <w:rFonts w:asciiTheme="minorEastAsia" w:eastAsiaTheme="minorEastAsia" w:hAnsiTheme="minorEastAsia" w:cs="ＭＳ ゴシック" w:hint="eastAsia"/>
          <w:bCs/>
          <w:sz w:val="22"/>
          <w:szCs w:val="22"/>
        </w:rPr>
        <w:t>被</w:t>
      </w:r>
      <w:r w:rsidR="000D33CA" w:rsidRPr="0005682D">
        <w:rPr>
          <w:rFonts w:asciiTheme="minorEastAsia" w:eastAsiaTheme="minorEastAsia" w:hAnsiTheme="minorEastAsia" w:cs="ＭＳ ゴシック" w:hint="eastAsia"/>
          <w:bCs/>
          <w:sz w:val="22"/>
          <w:szCs w:val="22"/>
        </w:rPr>
        <w:t>後見</w:t>
      </w:r>
      <w:r w:rsidR="002530EC" w:rsidRPr="0005682D">
        <w:rPr>
          <w:rFonts w:asciiTheme="minorEastAsia" w:eastAsiaTheme="minorEastAsia" w:hAnsiTheme="minorEastAsia" w:cs="ＭＳ ゴシック" w:hint="eastAsia"/>
          <w:bCs/>
          <w:sz w:val="22"/>
          <w:szCs w:val="22"/>
        </w:rPr>
        <w:t>人</w:t>
      </w:r>
      <w:r w:rsidR="000D33CA" w:rsidRPr="0005682D">
        <w:rPr>
          <w:rFonts w:asciiTheme="minorEastAsia" w:eastAsiaTheme="minorEastAsia" w:hAnsiTheme="minorEastAsia" w:cs="ＭＳ ゴシック" w:hint="eastAsia"/>
          <w:bCs/>
          <w:sz w:val="22"/>
          <w:szCs w:val="22"/>
        </w:rPr>
        <w:t>等</w:t>
      </w:r>
      <w:r w:rsidR="002530EC" w:rsidRPr="0005682D">
        <w:rPr>
          <w:rFonts w:asciiTheme="minorEastAsia" w:eastAsiaTheme="minorEastAsia" w:hAnsiTheme="minorEastAsia" w:cs="ＭＳ ゴシック" w:hint="eastAsia"/>
          <w:bCs/>
          <w:sz w:val="22"/>
          <w:szCs w:val="22"/>
        </w:rPr>
        <w:t>の</w:t>
      </w:r>
      <w:r w:rsidR="000D33CA" w:rsidRPr="0005682D">
        <w:rPr>
          <w:rFonts w:asciiTheme="minorEastAsia" w:eastAsiaTheme="minorEastAsia" w:hAnsiTheme="minorEastAsia" w:cs="ＭＳ ゴシック" w:hint="eastAsia"/>
          <w:bCs/>
          <w:sz w:val="22"/>
          <w:szCs w:val="22"/>
        </w:rPr>
        <w:t>登記がされていないことの証明書</w:t>
      </w:r>
      <w:r w:rsidR="00596849" w:rsidRPr="0005682D">
        <w:rPr>
          <w:rFonts w:asciiTheme="minorEastAsia" w:eastAsiaTheme="minorEastAsia" w:hAnsiTheme="minorEastAsia" w:cs="ＭＳ ゴシック" w:hint="eastAsia"/>
          <w:bCs/>
          <w:sz w:val="22"/>
          <w:szCs w:val="22"/>
        </w:rPr>
        <w:t>（発行から３か月以内のもの）</w:t>
      </w:r>
    </w:p>
    <w:p w14:paraId="608237F0" w14:textId="5F2047F4" w:rsidR="002530EC" w:rsidRPr="0005682D" w:rsidRDefault="002530EC" w:rsidP="001D1587">
      <w:pPr>
        <w:spacing w:line="320" w:lineRule="exact"/>
        <w:ind w:leftChars="300" w:left="630"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東京法務局後見登録課または全国の</w:t>
      </w:r>
      <w:r w:rsidR="000D33CA" w:rsidRPr="0005682D">
        <w:rPr>
          <w:rFonts w:asciiTheme="minorEastAsia" w:eastAsiaTheme="minorEastAsia" w:hAnsiTheme="minorEastAsia" w:cs="ＭＳ ゴシック" w:hint="eastAsia"/>
          <w:bCs/>
          <w:sz w:val="22"/>
          <w:szCs w:val="22"/>
        </w:rPr>
        <w:t>法務局・地方法務局の本局で発行するもの。取得方</w:t>
      </w:r>
      <w:r w:rsidR="000D33CA" w:rsidRPr="0005682D">
        <w:rPr>
          <w:rFonts w:asciiTheme="minorEastAsia" w:eastAsiaTheme="minorEastAsia" w:hAnsiTheme="minorEastAsia" w:cs="ＭＳ ゴシック" w:hint="eastAsia"/>
          <w:bCs/>
          <w:sz w:val="22"/>
          <w:szCs w:val="22"/>
        </w:rPr>
        <w:lastRenderedPageBreak/>
        <w:t>法</w:t>
      </w:r>
      <w:r w:rsidR="00C223BC">
        <w:rPr>
          <w:rFonts w:asciiTheme="minorEastAsia" w:eastAsiaTheme="minorEastAsia" w:hAnsiTheme="minorEastAsia" w:cs="ＭＳ ゴシック" w:hint="eastAsia"/>
          <w:bCs/>
          <w:sz w:val="22"/>
          <w:szCs w:val="22"/>
        </w:rPr>
        <w:t>、</w:t>
      </w:r>
      <w:r w:rsidR="000D33CA" w:rsidRPr="0005682D">
        <w:rPr>
          <w:rFonts w:asciiTheme="minorEastAsia" w:eastAsiaTheme="minorEastAsia" w:hAnsiTheme="minorEastAsia" w:cs="ＭＳ ゴシック" w:hint="eastAsia"/>
          <w:bCs/>
          <w:sz w:val="22"/>
          <w:szCs w:val="22"/>
        </w:rPr>
        <w:t>証明申請書の書式等については</w:t>
      </w:r>
      <w:r w:rsidR="00BF1EE2" w:rsidRPr="0005682D">
        <w:rPr>
          <w:rFonts w:asciiTheme="minorEastAsia" w:eastAsiaTheme="minorEastAsia" w:hAnsiTheme="minorEastAsia" w:hint="eastAsia"/>
          <w:sz w:val="22"/>
          <w:szCs w:val="22"/>
        </w:rPr>
        <w:t>最寄りの法務局・地方法務局にお</w:t>
      </w:r>
      <w:r w:rsidR="00B82452" w:rsidRPr="0005682D">
        <w:rPr>
          <w:rFonts w:asciiTheme="minorEastAsia" w:eastAsiaTheme="minorEastAsia" w:hAnsiTheme="minorEastAsia" w:hint="eastAsia"/>
          <w:sz w:val="22"/>
          <w:szCs w:val="22"/>
        </w:rPr>
        <w:t>尋</w:t>
      </w:r>
      <w:r w:rsidR="00BF1EE2" w:rsidRPr="0005682D">
        <w:rPr>
          <w:rFonts w:asciiTheme="minorEastAsia" w:eastAsiaTheme="minorEastAsia" w:hAnsiTheme="minorEastAsia" w:hint="eastAsia"/>
          <w:sz w:val="22"/>
          <w:szCs w:val="22"/>
        </w:rPr>
        <w:t>ねいただくか</w:t>
      </w:r>
      <w:r w:rsidR="00C223BC">
        <w:rPr>
          <w:rFonts w:asciiTheme="minorEastAsia" w:eastAsiaTheme="minorEastAsia" w:hAnsiTheme="minorEastAsia" w:hint="eastAsia"/>
          <w:sz w:val="22"/>
          <w:szCs w:val="22"/>
        </w:rPr>
        <w:t>、</w:t>
      </w:r>
      <w:r w:rsidR="000D33CA" w:rsidRPr="0005682D">
        <w:rPr>
          <w:rFonts w:asciiTheme="minorEastAsia" w:eastAsiaTheme="minorEastAsia" w:hAnsiTheme="minorEastAsia" w:cs="ＭＳ ゴシック" w:hint="eastAsia"/>
          <w:bCs/>
          <w:sz w:val="22"/>
          <w:szCs w:val="22"/>
        </w:rPr>
        <w:t>法務省のホームページ</w:t>
      </w:r>
      <w:r w:rsidR="00B82452" w:rsidRPr="0005682D">
        <w:rPr>
          <w:rFonts w:asciiTheme="minorEastAsia" w:eastAsiaTheme="minorEastAsia" w:hAnsiTheme="minorEastAsia" w:cs="ＭＳ ゴシック" w:hint="eastAsia"/>
          <w:bCs/>
          <w:sz w:val="22"/>
          <w:szCs w:val="22"/>
        </w:rPr>
        <w:t>（</w:t>
      </w:r>
      <w:hyperlink r:id="rId10" w:history="1">
        <w:r w:rsidR="00B82452" w:rsidRPr="0005682D">
          <w:rPr>
            <w:rStyle w:val="af2"/>
            <w:rFonts w:asciiTheme="minorEastAsia" w:eastAsiaTheme="minorEastAsia" w:hAnsiTheme="minorEastAsia"/>
            <w:color w:val="auto"/>
            <w:sz w:val="22"/>
            <w:szCs w:val="22"/>
          </w:rPr>
          <w:t>http://www.moj.go.jp/</w:t>
        </w:r>
      </w:hyperlink>
      <w:r w:rsidR="00B82452" w:rsidRPr="0005682D">
        <w:rPr>
          <w:rStyle w:val="af2"/>
          <w:rFonts w:asciiTheme="minorEastAsia" w:eastAsiaTheme="minorEastAsia" w:hAnsiTheme="minorEastAsia"/>
          <w:color w:val="auto"/>
          <w:sz w:val="22"/>
          <w:szCs w:val="22"/>
        </w:rPr>
        <w:t>）</w:t>
      </w:r>
      <w:r w:rsidR="000D33CA" w:rsidRPr="0005682D">
        <w:rPr>
          <w:rFonts w:asciiTheme="minorEastAsia" w:eastAsiaTheme="minorEastAsia" w:hAnsiTheme="minorEastAsia" w:cs="ＭＳ ゴシック" w:hint="eastAsia"/>
          <w:bCs/>
          <w:sz w:val="22"/>
          <w:szCs w:val="22"/>
        </w:rPr>
        <w:t>を御覧ください。</w:t>
      </w:r>
    </w:p>
    <w:p w14:paraId="2A3D1CD5" w14:textId="2FD5AD61" w:rsidR="0051730C" w:rsidRPr="0005682D" w:rsidRDefault="002530EC" w:rsidP="00F00F43">
      <w:pPr>
        <w:spacing w:line="320" w:lineRule="exact"/>
        <w:ind w:leftChars="300" w:left="630" w:firstLineChars="100" w:firstLine="22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なお</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本人が成年後見制度</w:t>
      </w:r>
      <w:r w:rsidR="0041711A" w:rsidRPr="0005682D">
        <w:rPr>
          <w:rFonts w:asciiTheme="minorEastAsia" w:eastAsiaTheme="minorEastAsia" w:hAnsiTheme="minorEastAsia" w:cs="ＭＳ ゴシック" w:hint="eastAsia"/>
          <w:bCs/>
          <w:sz w:val="22"/>
          <w:szCs w:val="22"/>
        </w:rPr>
        <w:t>の利用</w:t>
      </w:r>
      <w:r w:rsidRPr="0005682D">
        <w:rPr>
          <w:rFonts w:asciiTheme="minorEastAsia" w:eastAsiaTheme="minorEastAsia" w:hAnsiTheme="minorEastAsia" w:cs="ＭＳ ゴシック" w:hint="eastAsia"/>
          <w:bCs/>
          <w:sz w:val="22"/>
          <w:szCs w:val="22"/>
        </w:rPr>
        <w:t>及び任意後見契約の</w:t>
      </w:r>
      <w:r w:rsidR="0041711A" w:rsidRPr="0005682D">
        <w:rPr>
          <w:rFonts w:asciiTheme="minorEastAsia" w:eastAsiaTheme="minorEastAsia" w:hAnsiTheme="minorEastAsia" w:cs="ＭＳ ゴシック"/>
          <w:bCs/>
          <w:sz w:val="22"/>
          <w:szCs w:val="22"/>
        </w:rPr>
        <w:t>締結</w:t>
      </w:r>
      <w:r w:rsidRPr="0005682D">
        <w:rPr>
          <w:rFonts w:asciiTheme="minorEastAsia" w:eastAsiaTheme="minorEastAsia" w:hAnsiTheme="minorEastAsia" w:cs="ＭＳ ゴシック" w:hint="eastAsia"/>
          <w:bCs/>
          <w:sz w:val="22"/>
          <w:szCs w:val="22"/>
        </w:rPr>
        <w:t>をしていない場合には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u w:val="wave"/>
        </w:rPr>
        <w:t>証明事項が「成年被後見人</w:t>
      </w:r>
      <w:r w:rsidR="00C223BC">
        <w:rPr>
          <w:rFonts w:asciiTheme="minorEastAsia" w:eastAsiaTheme="minorEastAsia" w:hAnsiTheme="minorEastAsia" w:cs="ＭＳ ゴシック" w:hint="eastAsia"/>
          <w:bCs/>
          <w:sz w:val="22"/>
          <w:szCs w:val="22"/>
          <w:u w:val="wave"/>
        </w:rPr>
        <w:t>、</w:t>
      </w:r>
      <w:r w:rsidRPr="0005682D">
        <w:rPr>
          <w:rFonts w:asciiTheme="minorEastAsia" w:eastAsiaTheme="minorEastAsia" w:hAnsiTheme="minorEastAsia" w:cs="ＭＳ ゴシック" w:hint="eastAsia"/>
          <w:bCs/>
          <w:sz w:val="22"/>
          <w:szCs w:val="22"/>
          <w:u w:val="wave"/>
        </w:rPr>
        <w:t>被保佐人</w:t>
      </w:r>
      <w:r w:rsidR="00C223BC">
        <w:rPr>
          <w:rFonts w:asciiTheme="minorEastAsia" w:eastAsiaTheme="minorEastAsia" w:hAnsiTheme="minorEastAsia" w:cs="ＭＳ ゴシック" w:hint="eastAsia"/>
          <w:bCs/>
          <w:sz w:val="22"/>
          <w:szCs w:val="22"/>
          <w:u w:val="wave"/>
        </w:rPr>
        <w:t>、</w:t>
      </w:r>
      <w:r w:rsidRPr="0005682D">
        <w:rPr>
          <w:rFonts w:asciiTheme="minorEastAsia" w:eastAsiaTheme="minorEastAsia" w:hAnsiTheme="minorEastAsia" w:cs="ＭＳ ゴシック" w:hint="eastAsia"/>
          <w:bCs/>
          <w:sz w:val="22"/>
          <w:szCs w:val="22"/>
          <w:u w:val="wave"/>
        </w:rPr>
        <w:t>被補助人</w:t>
      </w:r>
      <w:r w:rsidR="00C223BC">
        <w:rPr>
          <w:rFonts w:asciiTheme="minorEastAsia" w:eastAsiaTheme="minorEastAsia" w:hAnsiTheme="minorEastAsia" w:cs="ＭＳ ゴシック" w:hint="eastAsia"/>
          <w:bCs/>
          <w:sz w:val="22"/>
          <w:szCs w:val="22"/>
          <w:u w:val="wave"/>
        </w:rPr>
        <w:t>、</w:t>
      </w:r>
      <w:r w:rsidRPr="0005682D">
        <w:rPr>
          <w:rFonts w:asciiTheme="minorEastAsia" w:eastAsiaTheme="minorEastAsia" w:hAnsiTheme="minorEastAsia" w:cs="ＭＳ ゴシック" w:hint="eastAsia"/>
          <w:bCs/>
          <w:sz w:val="22"/>
          <w:szCs w:val="22"/>
          <w:u w:val="wave"/>
        </w:rPr>
        <w:t>任意後見契約の本人とする記録がない。」ことの証明書</w:t>
      </w:r>
      <w:r w:rsidRPr="0005682D">
        <w:rPr>
          <w:rFonts w:asciiTheme="minorEastAsia" w:eastAsiaTheme="minorEastAsia" w:hAnsiTheme="minorEastAsia" w:cs="ＭＳ ゴシック" w:hint="eastAsia"/>
          <w:bCs/>
          <w:sz w:val="22"/>
          <w:szCs w:val="22"/>
        </w:rPr>
        <w:t>を請求してください。</w:t>
      </w:r>
    </w:p>
    <w:p w14:paraId="04BF3BB9" w14:textId="77777777" w:rsidR="002530EC" w:rsidRPr="0005682D" w:rsidRDefault="0051730C" w:rsidP="005D4048">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0D33CA" w:rsidRPr="0005682D">
        <w:rPr>
          <w:rFonts w:asciiTheme="minorEastAsia" w:eastAsiaTheme="minorEastAsia" w:hAnsiTheme="minorEastAsia" w:cs="ＭＳ ゴシック" w:hint="eastAsia"/>
          <w:bCs/>
          <w:sz w:val="22"/>
          <w:szCs w:val="22"/>
        </w:rPr>
        <w:t>本人の財産に関する資料</w:t>
      </w:r>
    </w:p>
    <w:p w14:paraId="7F264C9B" w14:textId="20AC4B25" w:rsidR="009B6263" w:rsidRPr="0005682D"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w:t>
      </w:r>
      <w:r w:rsidR="000D33CA" w:rsidRPr="0005682D">
        <w:rPr>
          <w:rFonts w:asciiTheme="minorEastAsia" w:eastAsiaTheme="minorEastAsia" w:hAnsiTheme="minorEastAsia" w:cs="ＭＳ ゴシック" w:hint="eastAsia"/>
          <w:bCs/>
          <w:sz w:val="22"/>
          <w:szCs w:val="22"/>
        </w:rPr>
        <w:t>預貯金及び有価証券の残高</w:t>
      </w:r>
      <w:r w:rsidR="00740462" w:rsidRPr="0005682D">
        <w:rPr>
          <w:rFonts w:asciiTheme="minorEastAsia" w:eastAsiaTheme="minorEastAsia" w:hAnsiTheme="minorEastAsia" w:cs="ＭＳ ゴシック" w:hint="eastAsia"/>
          <w:bCs/>
          <w:sz w:val="22"/>
          <w:szCs w:val="22"/>
        </w:rPr>
        <w:t>が</w:t>
      </w:r>
      <w:r w:rsidR="00FA2A34" w:rsidRPr="0005682D">
        <w:rPr>
          <w:rFonts w:asciiTheme="minorEastAsia" w:eastAsiaTheme="minorEastAsia" w:hAnsiTheme="minorEastAsia" w:cs="ＭＳ ゴシック" w:hint="eastAsia"/>
          <w:bCs/>
          <w:sz w:val="22"/>
          <w:szCs w:val="22"/>
        </w:rPr>
        <w:t>わ</w:t>
      </w:r>
      <w:r w:rsidR="00740462" w:rsidRPr="0005682D">
        <w:rPr>
          <w:rFonts w:asciiTheme="minorEastAsia" w:eastAsiaTheme="minorEastAsia" w:hAnsiTheme="minorEastAsia" w:cs="ＭＳ ゴシック" w:hint="eastAsia"/>
          <w:bCs/>
          <w:sz w:val="22"/>
          <w:szCs w:val="22"/>
        </w:rPr>
        <w:t>かる書類</w:t>
      </w:r>
      <w:r w:rsidRPr="0005682D">
        <w:rPr>
          <w:rFonts w:asciiTheme="minorEastAsia" w:eastAsiaTheme="minorEastAsia" w:hAnsiTheme="minorEastAsia" w:cs="ＭＳ ゴシック" w:hint="eastAsia"/>
          <w:bCs/>
          <w:sz w:val="22"/>
          <w:szCs w:val="22"/>
        </w:rPr>
        <w:t>：</w:t>
      </w:r>
      <w:r w:rsidR="003D495D" w:rsidRPr="0005682D">
        <w:rPr>
          <w:rFonts w:asciiTheme="minorEastAsia" w:eastAsiaTheme="minorEastAsia" w:hAnsiTheme="minorEastAsia" w:cs="ＭＳ ゴシック" w:hint="eastAsia"/>
          <w:bCs/>
          <w:sz w:val="22"/>
          <w:szCs w:val="22"/>
        </w:rPr>
        <w:t>預貯金</w:t>
      </w:r>
      <w:r w:rsidR="000D33CA" w:rsidRPr="0005682D">
        <w:rPr>
          <w:rFonts w:asciiTheme="minorEastAsia" w:eastAsiaTheme="minorEastAsia" w:hAnsiTheme="minorEastAsia" w:cs="ＭＳ ゴシック" w:hint="eastAsia"/>
          <w:bCs/>
          <w:sz w:val="22"/>
          <w:szCs w:val="22"/>
        </w:rPr>
        <w:t>通帳写し</w:t>
      </w:r>
      <w:r w:rsidR="00C223BC">
        <w:rPr>
          <w:rFonts w:asciiTheme="minorEastAsia" w:eastAsiaTheme="minorEastAsia" w:hAnsiTheme="minorEastAsia" w:cs="ＭＳ ゴシック" w:hint="eastAsia"/>
          <w:bCs/>
          <w:sz w:val="22"/>
          <w:szCs w:val="22"/>
        </w:rPr>
        <w:t>、</w:t>
      </w:r>
      <w:r w:rsidR="000D33CA" w:rsidRPr="0005682D">
        <w:rPr>
          <w:rFonts w:asciiTheme="minorEastAsia" w:eastAsiaTheme="minorEastAsia" w:hAnsiTheme="minorEastAsia" w:cs="ＭＳ ゴシック" w:hint="eastAsia"/>
          <w:bCs/>
          <w:sz w:val="22"/>
          <w:szCs w:val="22"/>
        </w:rPr>
        <w:t>残高証明書</w:t>
      </w:r>
      <w:r w:rsidR="00C223BC">
        <w:rPr>
          <w:rFonts w:asciiTheme="minorEastAsia" w:eastAsiaTheme="minorEastAsia" w:hAnsiTheme="minorEastAsia" w:cs="ＭＳ ゴシック" w:hint="eastAsia"/>
          <w:bCs/>
          <w:sz w:val="22"/>
          <w:szCs w:val="22"/>
        </w:rPr>
        <w:t>、</w:t>
      </w:r>
      <w:r w:rsidR="00514929" w:rsidRPr="0005682D">
        <w:rPr>
          <w:rFonts w:asciiTheme="minorEastAsia" w:eastAsiaTheme="minorEastAsia" w:hAnsiTheme="minorEastAsia" w:cs="ＭＳ ゴシック" w:hint="eastAsia"/>
          <w:bCs/>
          <w:sz w:val="22"/>
          <w:szCs w:val="22"/>
        </w:rPr>
        <w:t>各種保険証書写し</w:t>
      </w:r>
      <w:r w:rsidRPr="0005682D">
        <w:rPr>
          <w:rFonts w:asciiTheme="minorEastAsia" w:eastAsiaTheme="minorEastAsia" w:hAnsiTheme="minorEastAsia" w:cs="ＭＳ ゴシック" w:hint="eastAsia"/>
          <w:bCs/>
          <w:sz w:val="22"/>
          <w:szCs w:val="22"/>
        </w:rPr>
        <w:t>など</w:t>
      </w:r>
    </w:p>
    <w:p w14:paraId="28DC3CDA" w14:textId="3FDA4713" w:rsidR="009B6263" w:rsidRPr="0005682D"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1D755B98" w14:textId="7BDF003D" w:rsidR="0051730C" w:rsidRPr="0005682D"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w:t>
      </w:r>
      <w:r w:rsidR="00F8317C" w:rsidRPr="0005682D">
        <w:rPr>
          <w:rFonts w:asciiTheme="minorEastAsia" w:eastAsiaTheme="minorEastAsia" w:hAnsiTheme="minorEastAsia" w:cs="ＭＳ ゴシック" w:hint="eastAsia"/>
          <w:bCs/>
          <w:sz w:val="22"/>
          <w:szCs w:val="22"/>
        </w:rPr>
        <w:t>負債</w:t>
      </w:r>
      <w:r w:rsidR="00740462" w:rsidRPr="0005682D">
        <w:rPr>
          <w:rFonts w:asciiTheme="minorEastAsia" w:eastAsiaTheme="minorEastAsia" w:hAnsiTheme="minorEastAsia" w:cs="ＭＳ ゴシック" w:hint="eastAsia"/>
          <w:bCs/>
          <w:sz w:val="22"/>
          <w:szCs w:val="22"/>
        </w:rPr>
        <w:t>が</w:t>
      </w:r>
      <w:r w:rsidR="002144D0" w:rsidRPr="0005682D">
        <w:rPr>
          <w:rFonts w:asciiTheme="minorEastAsia" w:eastAsiaTheme="minorEastAsia" w:hAnsiTheme="minorEastAsia" w:cs="ＭＳ ゴシック" w:hint="eastAsia"/>
          <w:bCs/>
          <w:sz w:val="22"/>
          <w:szCs w:val="22"/>
        </w:rPr>
        <w:t>わ</w:t>
      </w:r>
      <w:r w:rsidR="00740462" w:rsidRPr="0005682D">
        <w:rPr>
          <w:rFonts w:asciiTheme="minorEastAsia" w:eastAsiaTheme="minorEastAsia" w:hAnsiTheme="minorEastAsia" w:cs="ＭＳ ゴシック" w:hint="eastAsia"/>
          <w:bCs/>
          <w:sz w:val="22"/>
          <w:szCs w:val="22"/>
        </w:rPr>
        <w:t>かる書類</w:t>
      </w:r>
      <w:r w:rsidRPr="0005682D">
        <w:rPr>
          <w:rFonts w:asciiTheme="minorEastAsia" w:eastAsiaTheme="minorEastAsia" w:hAnsiTheme="minorEastAsia" w:cs="ＭＳ ゴシック" w:hint="eastAsia"/>
          <w:bCs/>
          <w:sz w:val="22"/>
          <w:szCs w:val="22"/>
        </w:rPr>
        <w:t>：</w:t>
      </w:r>
      <w:r w:rsidR="00F8317C" w:rsidRPr="0005682D">
        <w:rPr>
          <w:rFonts w:asciiTheme="minorEastAsia" w:eastAsiaTheme="minorEastAsia" w:hAnsiTheme="minorEastAsia" w:hint="eastAsia"/>
          <w:sz w:val="22"/>
          <w:szCs w:val="22"/>
        </w:rPr>
        <w:t>ローン契約書</w:t>
      </w:r>
      <w:r w:rsidR="009B6F07" w:rsidRPr="0005682D">
        <w:rPr>
          <w:rFonts w:asciiTheme="minorEastAsia" w:eastAsiaTheme="minorEastAsia" w:hAnsiTheme="minorEastAsia" w:hint="eastAsia"/>
          <w:sz w:val="22"/>
          <w:szCs w:val="22"/>
        </w:rPr>
        <w:t>写し</w:t>
      </w:r>
      <w:r w:rsidR="00B607D3" w:rsidRPr="0005682D">
        <w:rPr>
          <w:rFonts w:asciiTheme="minorEastAsia" w:eastAsiaTheme="minorEastAsia" w:hAnsiTheme="minorEastAsia" w:hint="eastAsia"/>
          <w:sz w:val="22"/>
          <w:szCs w:val="22"/>
        </w:rPr>
        <w:t>など</w:t>
      </w:r>
    </w:p>
    <w:p w14:paraId="3E63C353" w14:textId="0A802D51" w:rsidR="005828A3" w:rsidRPr="0005682D" w:rsidRDefault="005828A3" w:rsidP="00E94045">
      <w:pPr>
        <w:spacing w:line="320" w:lineRule="exact"/>
        <w:ind w:leftChars="200" w:left="640" w:hangingChars="100" w:hanging="220"/>
        <w:rPr>
          <w:rFonts w:asciiTheme="minorEastAsia" w:eastAsiaTheme="minorEastAsia" w:hAnsiTheme="minorEastAsia"/>
          <w:sz w:val="22"/>
          <w:szCs w:val="22"/>
        </w:rPr>
      </w:pPr>
      <w:r w:rsidRPr="0005682D">
        <w:rPr>
          <w:rFonts w:asciiTheme="minorEastAsia" w:eastAsiaTheme="minorEastAsia" w:hAnsiTheme="minorEastAsia"/>
          <w:sz w:val="22"/>
          <w:szCs w:val="22"/>
        </w:rPr>
        <w:t>□</w:t>
      </w:r>
      <w:r w:rsidR="00230C66" w:rsidRPr="0005682D">
        <w:rPr>
          <w:rFonts w:asciiTheme="minorEastAsia" w:eastAsiaTheme="minorEastAsia" w:hAnsiTheme="minorEastAsia"/>
          <w:sz w:val="22"/>
          <w:szCs w:val="22"/>
        </w:rPr>
        <w:t xml:space="preserve">　本人が相続人となっている遺産分割未了の相続</w:t>
      </w:r>
      <w:r w:rsidRPr="0005682D">
        <w:rPr>
          <w:rFonts w:asciiTheme="minorEastAsia" w:eastAsiaTheme="minorEastAsia" w:hAnsiTheme="minorEastAsia"/>
          <w:sz w:val="22"/>
          <w:szCs w:val="22"/>
        </w:rPr>
        <w:t>財産に関する資料</w:t>
      </w:r>
    </w:p>
    <w:p w14:paraId="1449286A" w14:textId="781A35FA" w:rsidR="005828A3" w:rsidRPr="0005682D" w:rsidRDefault="005828A3" w:rsidP="005828A3">
      <w:pPr>
        <w:spacing w:line="320" w:lineRule="exact"/>
        <w:ind w:firstLineChars="400" w:firstLine="880"/>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・預貯金及び有価証券の残高がわかる書類：預貯金通帳写し</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残高証明書など</w:t>
      </w:r>
    </w:p>
    <w:p w14:paraId="6E2D2ABB" w14:textId="55A01524" w:rsidR="005828A3" w:rsidRPr="0005682D" w:rsidRDefault="005828A3" w:rsidP="002F789F">
      <w:pPr>
        <w:tabs>
          <w:tab w:val="left" w:pos="567"/>
        </w:tabs>
        <w:spacing w:line="320" w:lineRule="exact"/>
        <w:ind w:firstLineChars="400" w:firstLine="88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0863011F" w14:textId="7EE26FBD" w:rsidR="002530EC" w:rsidRPr="0005682D"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 xml:space="preserve">□　</w:t>
      </w:r>
      <w:r w:rsidR="00462496" w:rsidRPr="0005682D">
        <w:rPr>
          <w:rFonts w:asciiTheme="minorEastAsia" w:eastAsiaTheme="minorEastAsia" w:hAnsiTheme="minorEastAsia" w:cs="ＭＳ ゴシック"/>
          <w:bCs/>
          <w:sz w:val="22"/>
          <w:szCs w:val="22"/>
        </w:rPr>
        <w:t>本人の</w:t>
      </w:r>
      <w:r w:rsidR="00111756" w:rsidRPr="0005682D">
        <w:rPr>
          <w:rFonts w:asciiTheme="minorEastAsia" w:eastAsiaTheme="minorEastAsia" w:hAnsiTheme="minorEastAsia" w:cs="ＭＳ ゴシック" w:hint="eastAsia"/>
          <w:bCs/>
          <w:sz w:val="22"/>
          <w:szCs w:val="22"/>
        </w:rPr>
        <w:t>収支</w:t>
      </w:r>
      <w:r w:rsidR="00F71C05" w:rsidRPr="0005682D">
        <w:rPr>
          <w:rFonts w:asciiTheme="minorEastAsia" w:eastAsiaTheme="minorEastAsia" w:hAnsiTheme="minorEastAsia" w:cs="ＭＳ ゴシック" w:hint="eastAsia"/>
          <w:bCs/>
          <w:sz w:val="22"/>
          <w:szCs w:val="22"/>
        </w:rPr>
        <w:t>に関する</w:t>
      </w:r>
      <w:r w:rsidR="00111756" w:rsidRPr="0005682D">
        <w:rPr>
          <w:rFonts w:asciiTheme="minorEastAsia" w:eastAsiaTheme="minorEastAsia" w:hAnsiTheme="minorEastAsia" w:cs="ＭＳ ゴシック" w:hint="eastAsia"/>
          <w:bCs/>
          <w:sz w:val="22"/>
          <w:szCs w:val="22"/>
        </w:rPr>
        <w:t>資料</w:t>
      </w:r>
    </w:p>
    <w:p w14:paraId="7C77FE07" w14:textId="48112C0B" w:rsidR="006E57B4" w:rsidRPr="0005682D" w:rsidRDefault="009B6263" w:rsidP="002F789F">
      <w:pPr>
        <w:spacing w:line="320" w:lineRule="exact"/>
        <w:ind w:leftChars="405" w:left="851" w:hanging="1"/>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収入に関する資料</w:t>
      </w:r>
      <w:r w:rsidRPr="0005682D">
        <w:rPr>
          <w:rFonts w:asciiTheme="minorEastAsia" w:eastAsiaTheme="minorEastAsia" w:hAnsiTheme="minorEastAsia" w:cs="ＭＳ ゴシック" w:hint="eastAsia"/>
          <w:bCs/>
          <w:sz w:val="22"/>
          <w:szCs w:val="22"/>
        </w:rPr>
        <w:t>の写し</w:t>
      </w:r>
      <w:r w:rsidR="006E57B4" w:rsidRPr="0005682D">
        <w:rPr>
          <w:rFonts w:asciiTheme="minorEastAsia" w:eastAsiaTheme="minorEastAsia" w:hAnsiTheme="minorEastAsia" w:cs="ＭＳ ゴシック" w:hint="eastAsia"/>
          <w:bCs/>
          <w:sz w:val="22"/>
          <w:szCs w:val="22"/>
        </w:rPr>
        <w:t>：年金額決定通知書</w:t>
      </w:r>
      <w:r w:rsidR="00C223BC">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給与明細書</w:t>
      </w:r>
      <w:r w:rsidR="00C223BC">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確定申告書</w:t>
      </w:r>
      <w:r w:rsidR="00C223BC">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家</w:t>
      </w:r>
      <w:r w:rsidRPr="0005682D">
        <w:rPr>
          <w:rFonts w:asciiTheme="minorEastAsia" w:eastAsiaTheme="minorEastAsia" w:hAnsiTheme="minorEastAsia" w:cs="ＭＳ ゴシック" w:hint="eastAsia"/>
          <w:bCs/>
          <w:sz w:val="22"/>
          <w:szCs w:val="22"/>
        </w:rPr>
        <w:t>賃</w:t>
      </w:r>
      <w:r w:rsidR="00C223BC">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地代</w:t>
      </w:r>
      <w:r w:rsidRPr="0005682D">
        <w:rPr>
          <w:rFonts w:asciiTheme="minorEastAsia" w:eastAsiaTheme="minorEastAsia" w:hAnsiTheme="minorEastAsia" w:cs="ＭＳ ゴシック" w:hint="eastAsia"/>
          <w:bCs/>
          <w:sz w:val="22"/>
          <w:szCs w:val="22"/>
        </w:rPr>
        <w:t>等の領収書など</w:t>
      </w:r>
      <w:r w:rsidR="006B25B3" w:rsidRPr="0005682D">
        <w:rPr>
          <w:rFonts w:asciiTheme="minorEastAsia" w:eastAsiaTheme="minorEastAsia" w:hAnsiTheme="minorEastAsia"/>
          <w:sz w:val="22"/>
          <w:szCs w:val="22"/>
        </w:rPr>
        <w:t xml:space="preserve"> </w:t>
      </w:r>
    </w:p>
    <w:p w14:paraId="699AA3CE" w14:textId="76D40161" w:rsidR="0051730C" w:rsidRPr="0005682D" w:rsidRDefault="009B6263" w:rsidP="002F789F">
      <w:pPr>
        <w:spacing w:line="320" w:lineRule="exact"/>
        <w:ind w:leftChars="405" w:left="851" w:hanging="1"/>
        <w:rPr>
          <w:rFonts w:asciiTheme="minorEastAsia" w:eastAsiaTheme="minorEastAsia" w:hAnsiTheme="minorEastAsia"/>
          <w:sz w:val="22"/>
          <w:szCs w:val="22"/>
        </w:rPr>
      </w:pPr>
      <w:r w:rsidRPr="0005682D">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支出に関する資料</w:t>
      </w:r>
      <w:r w:rsidRPr="0005682D">
        <w:rPr>
          <w:rFonts w:asciiTheme="minorEastAsia" w:eastAsiaTheme="minorEastAsia" w:hAnsiTheme="minorEastAsia" w:cs="ＭＳ ゴシック" w:hint="eastAsia"/>
          <w:bCs/>
          <w:sz w:val="22"/>
          <w:szCs w:val="22"/>
        </w:rPr>
        <w:t>の写し</w:t>
      </w:r>
      <w:r w:rsidR="006E57B4" w:rsidRPr="0005682D">
        <w:rPr>
          <w:rFonts w:asciiTheme="minorEastAsia" w:eastAsiaTheme="minorEastAsia" w:hAnsiTheme="minorEastAsia" w:cs="ＭＳ ゴシック" w:hint="eastAsia"/>
          <w:bCs/>
          <w:sz w:val="22"/>
          <w:szCs w:val="22"/>
        </w:rPr>
        <w:t>：施設利用料</w:t>
      </w:r>
      <w:r w:rsidR="00C223BC">
        <w:rPr>
          <w:rFonts w:asciiTheme="minorEastAsia" w:eastAsiaTheme="minorEastAsia" w:hAnsiTheme="minorEastAsia" w:cs="ＭＳ ゴシック" w:hint="eastAsia"/>
          <w:bCs/>
          <w:sz w:val="22"/>
          <w:szCs w:val="22"/>
        </w:rPr>
        <w:t>、</w:t>
      </w:r>
      <w:r w:rsidR="006E57B4" w:rsidRPr="0005682D">
        <w:rPr>
          <w:rFonts w:asciiTheme="minorEastAsia" w:eastAsiaTheme="minorEastAsia" w:hAnsiTheme="minorEastAsia" w:cs="ＭＳ ゴシック" w:hint="eastAsia"/>
          <w:bCs/>
          <w:sz w:val="22"/>
          <w:szCs w:val="22"/>
        </w:rPr>
        <w:t>入院費</w:t>
      </w:r>
      <w:r w:rsidR="00C223BC">
        <w:rPr>
          <w:rFonts w:asciiTheme="minorEastAsia" w:eastAsiaTheme="minorEastAsia" w:hAnsiTheme="minorEastAsia" w:cs="ＭＳ ゴシック" w:hint="eastAsia"/>
          <w:bCs/>
          <w:sz w:val="22"/>
          <w:szCs w:val="22"/>
        </w:rPr>
        <w:t>、</w:t>
      </w:r>
      <w:r w:rsidR="006B25B3" w:rsidRPr="0005682D">
        <w:rPr>
          <w:rFonts w:asciiTheme="minorEastAsia" w:eastAsiaTheme="minorEastAsia" w:hAnsiTheme="minorEastAsia" w:cs="ＭＳ ゴシック" w:hint="eastAsia"/>
          <w:bCs/>
          <w:sz w:val="22"/>
          <w:szCs w:val="22"/>
        </w:rPr>
        <w:t>納税証明書</w:t>
      </w:r>
      <w:r w:rsidR="00C223BC">
        <w:rPr>
          <w:rFonts w:asciiTheme="minorEastAsia" w:eastAsiaTheme="minorEastAsia" w:hAnsiTheme="minorEastAsia" w:cs="ＭＳ ゴシック" w:hint="eastAsia"/>
          <w:bCs/>
          <w:sz w:val="22"/>
          <w:szCs w:val="22"/>
        </w:rPr>
        <w:t>、</w:t>
      </w:r>
      <w:r w:rsidR="006B25B3" w:rsidRPr="0005682D">
        <w:rPr>
          <w:rFonts w:asciiTheme="minorEastAsia" w:eastAsiaTheme="minorEastAsia" w:hAnsiTheme="minorEastAsia" w:hint="eastAsia"/>
          <w:sz w:val="22"/>
          <w:szCs w:val="22"/>
        </w:rPr>
        <w:t>国民健康保険料等の決定通知書など</w:t>
      </w:r>
    </w:p>
    <w:p w14:paraId="1C476D9C" w14:textId="6AF7F0E5" w:rsidR="002530EC" w:rsidRPr="0005682D"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w:t>
      </w:r>
      <w:r w:rsidR="006665C2" w:rsidRPr="0005682D">
        <w:rPr>
          <w:rFonts w:asciiTheme="minorEastAsia" w:eastAsiaTheme="minorEastAsia" w:hAnsiTheme="minorEastAsia" w:cs="ＭＳ ゴシック" w:hint="eastAsia"/>
          <w:bCs/>
          <w:sz w:val="22"/>
          <w:szCs w:val="22"/>
        </w:rPr>
        <w:t>（</w:t>
      </w:r>
      <w:r w:rsidR="00DF64B3" w:rsidRPr="0005682D">
        <w:rPr>
          <w:rFonts w:asciiTheme="minorEastAsia" w:eastAsiaTheme="minorEastAsia" w:hAnsiTheme="minorEastAsia" w:cs="ＭＳ ゴシック" w:hint="eastAsia"/>
          <w:bCs/>
          <w:sz w:val="22"/>
          <w:szCs w:val="22"/>
        </w:rPr>
        <w:t>保佐又は補助開始の申立てにおいて</w:t>
      </w:r>
      <w:r w:rsidR="007524BC" w:rsidRPr="0005682D">
        <w:rPr>
          <w:rFonts w:asciiTheme="minorEastAsia" w:eastAsiaTheme="minorEastAsia" w:hAnsiTheme="minorEastAsia" w:cs="ＭＳ ゴシック" w:hint="eastAsia"/>
          <w:bCs/>
          <w:sz w:val="22"/>
          <w:szCs w:val="22"/>
        </w:rPr>
        <w:t>同意権付与又は代理権</w:t>
      </w:r>
      <w:r w:rsidR="006665C2" w:rsidRPr="0005682D">
        <w:rPr>
          <w:rFonts w:asciiTheme="minorEastAsia" w:eastAsiaTheme="minorEastAsia" w:hAnsiTheme="minorEastAsia" w:cs="ＭＳ ゴシック" w:hint="eastAsia"/>
          <w:bCs/>
          <w:sz w:val="22"/>
          <w:szCs w:val="22"/>
        </w:rPr>
        <w:t>付与を求める場合）</w:t>
      </w:r>
    </w:p>
    <w:p w14:paraId="2EE7AEA9" w14:textId="16F1B97A" w:rsidR="00026225" w:rsidRPr="0005682D" w:rsidRDefault="001E0EE0" w:rsidP="009B6263">
      <w:pPr>
        <w:spacing w:line="320" w:lineRule="exact"/>
        <w:ind w:firstLineChars="400" w:firstLine="880"/>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hint="eastAsia"/>
          <w:bCs/>
          <w:sz w:val="22"/>
          <w:szCs w:val="22"/>
        </w:rPr>
        <w:t>同意権</w:t>
      </w:r>
      <w:r w:rsidR="00C223BC">
        <w:rPr>
          <w:rFonts w:asciiTheme="minorEastAsia" w:eastAsiaTheme="minorEastAsia" w:hAnsiTheme="minorEastAsia" w:cs="ＭＳ ゴシック" w:hint="eastAsia"/>
          <w:bCs/>
          <w:sz w:val="22"/>
          <w:szCs w:val="22"/>
        </w:rPr>
        <w:t>、</w:t>
      </w:r>
      <w:r w:rsidR="00B607D3" w:rsidRPr="0005682D">
        <w:rPr>
          <w:rFonts w:asciiTheme="minorEastAsia" w:eastAsiaTheme="minorEastAsia" w:hAnsiTheme="minorEastAsia" w:cs="ＭＳ ゴシック" w:hint="eastAsia"/>
          <w:bCs/>
          <w:sz w:val="22"/>
          <w:szCs w:val="22"/>
        </w:rPr>
        <w:t>代理権を要する行為に関する資料（契約書写しなど</w:t>
      </w:r>
      <w:r w:rsidRPr="0005682D">
        <w:rPr>
          <w:rFonts w:asciiTheme="minorEastAsia" w:eastAsiaTheme="minorEastAsia" w:hAnsiTheme="minorEastAsia" w:cs="ＭＳ ゴシック" w:hint="eastAsia"/>
          <w:bCs/>
          <w:sz w:val="22"/>
          <w:szCs w:val="22"/>
        </w:rPr>
        <w:t>）</w:t>
      </w:r>
    </w:p>
    <w:p w14:paraId="26937825" w14:textId="129D0ACA" w:rsidR="005828A3" w:rsidRPr="0005682D" w:rsidRDefault="005828A3" w:rsidP="005828A3">
      <w:pPr>
        <w:ind w:leftChars="209" w:left="707" w:hangingChars="122" w:hanging="268"/>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 xml:space="preserve">□　</w:t>
      </w:r>
      <w:r w:rsidRPr="0005682D">
        <w:rPr>
          <w:rFonts w:asciiTheme="minorEastAsia" w:eastAsiaTheme="minorEastAsia" w:hAnsiTheme="minorEastAsia" w:cs="ＭＳ ゴシック" w:hint="eastAsia"/>
          <w:bCs/>
          <w:sz w:val="22"/>
          <w:szCs w:val="22"/>
        </w:rPr>
        <w:t>成年後見人等候補者が本人との間で金銭の</w:t>
      </w:r>
      <w:r w:rsidR="00F4402C" w:rsidRPr="0005682D">
        <w:rPr>
          <w:rFonts w:asciiTheme="minorEastAsia" w:eastAsiaTheme="minorEastAsia" w:hAnsiTheme="minorEastAsia" w:cs="ＭＳ ゴシック" w:hint="eastAsia"/>
          <w:bCs/>
          <w:sz w:val="22"/>
          <w:szCs w:val="22"/>
        </w:rPr>
        <w:t>貸借</w:t>
      </w:r>
      <w:r w:rsidRPr="0005682D">
        <w:rPr>
          <w:rFonts w:asciiTheme="minorEastAsia" w:eastAsiaTheme="minorEastAsia" w:hAnsiTheme="minorEastAsia" w:cs="ＭＳ ゴシック" w:hint="eastAsia"/>
          <w:bCs/>
          <w:sz w:val="22"/>
          <w:szCs w:val="22"/>
        </w:rPr>
        <w:t>等を行っている場合には</w:t>
      </w:r>
      <w:r w:rsidR="00C223BC">
        <w:rPr>
          <w:rFonts w:asciiTheme="minorEastAsia" w:eastAsiaTheme="minorEastAsia" w:hAnsiTheme="minorEastAsia" w:cs="ＭＳ ゴシック" w:hint="eastAsia"/>
          <w:bCs/>
          <w:sz w:val="22"/>
          <w:szCs w:val="22"/>
        </w:rPr>
        <w:t>、</w:t>
      </w:r>
      <w:r w:rsidRPr="0005682D">
        <w:rPr>
          <w:rFonts w:asciiTheme="minorEastAsia" w:eastAsiaTheme="minorEastAsia" w:hAnsiTheme="minorEastAsia" w:cs="ＭＳ ゴシック" w:hint="eastAsia"/>
          <w:bCs/>
          <w:sz w:val="22"/>
          <w:szCs w:val="22"/>
        </w:rPr>
        <w:t>その関係書類（後見人等候補者事情説明書４項に関する資料）</w:t>
      </w:r>
    </w:p>
    <w:p w14:paraId="0274F4F8" w14:textId="77777777" w:rsidR="005828A3" w:rsidRPr="0005682D" w:rsidRDefault="005828A3" w:rsidP="005828A3">
      <w:pPr>
        <w:ind w:leftChars="209" w:left="927" w:hangingChars="222" w:hanging="488"/>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 xml:space="preserve">　　・金銭貸借に関する資料の写し：借用書など</w:t>
      </w:r>
    </w:p>
    <w:p w14:paraId="5BE6732F" w14:textId="17E4DB07" w:rsidR="005828A3" w:rsidRPr="0005682D" w:rsidRDefault="005828A3" w:rsidP="005828A3">
      <w:pPr>
        <w:ind w:leftChars="409" w:left="907" w:hangingChars="22" w:hanging="48"/>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・担保提供に関する資料の写し：担保権</w:t>
      </w:r>
      <w:r w:rsidR="00E66869" w:rsidRPr="0005682D">
        <w:rPr>
          <w:rFonts w:asciiTheme="minorEastAsia" w:eastAsiaTheme="minorEastAsia" w:hAnsiTheme="minorEastAsia" w:cs="ＭＳ ゴシック"/>
          <w:bCs/>
          <w:sz w:val="22"/>
          <w:szCs w:val="22"/>
        </w:rPr>
        <w:t>を</w:t>
      </w:r>
      <w:r w:rsidRPr="0005682D">
        <w:rPr>
          <w:rFonts w:asciiTheme="minorEastAsia" w:eastAsiaTheme="minorEastAsia" w:hAnsiTheme="minorEastAsia" w:cs="ＭＳ ゴシック"/>
          <w:bCs/>
          <w:sz w:val="22"/>
          <w:szCs w:val="22"/>
        </w:rPr>
        <w:t>設定</w:t>
      </w:r>
      <w:r w:rsidR="00E66869" w:rsidRPr="0005682D">
        <w:rPr>
          <w:rFonts w:asciiTheme="minorEastAsia" w:eastAsiaTheme="minorEastAsia" w:hAnsiTheme="minorEastAsia" w:cs="ＭＳ ゴシック"/>
          <w:bCs/>
          <w:sz w:val="22"/>
          <w:szCs w:val="22"/>
        </w:rPr>
        <w:t>した</w:t>
      </w:r>
      <w:r w:rsidRPr="0005682D">
        <w:rPr>
          <w:rFonts w:asciiTheme="minorEastAsia" w:eastAsiaTheme="minorEastAsia" w:hAnsiTheme="minorEastAsia" w:cs="ＭＳ ゴシック"/>
          <w:bCs/>
          <w:sz w:val="22"/>
          <w:szCs w:val="22"/>
        </w:rPr>
        <w:t>契約書など</w:t>
      </w:r>
    </w:p>
    <w:p w14:paraId="32DDA88C" w14:textId="77777777" w:rsidR="005828A3" w:rsidRPr="0005682D" w:rsidRDefault="005828A3" w:rsidP="005828A3">
      <w:pPr>
        <w:ind w:leftChars="409" w:left="907" w:hangingChars="22" w:hanging="48"/>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・保証に関する資料の写し：保証に関する記載のある契約書など</w:t>
      </w:r>
    </w:p>
    <w:p w14:paraId="7C97BE80" w14:textId="5DE9DFDC" w:rsidR="005828A3" w:rsidRPr="0005682D" w:rsidRDefault="005828A3" w:rsidP="005828A3">
      <w:pPr>
        <w:ind w:leftChars="409" w:left="859"/>
        <w:rPr>
          <w:rFonts w:asciiTheme="minorEastAsia" w:eastAsiaTheme="minorEastAsia" w:hAnsiTheme="minorEastAsia" w:cs="ＭＳ ゴシック"/>
          <w:bCs/>
          <w:sz w:val="22"/>
          <w:szCs w:val="22"/>
        </w:rPr>
      </w:pPr>
      <w:r w:rsidRPr="0005682D">
        <w:rPr>
          <w:rFonts w:asciiTheme="minorEastAsia" w:eastAsiaTheme="minorEastAsia" w:hAnsiTheme="minorEastAsia" w:cs="ＭＳ ゴシック"/>
          <w:bCs/>
          <w:sz w:val="22"/>
          <w:szCs w:val="22"/>
        </w:rPr>
        <w:t>・立替払に関する資料の写し：立替払を示す領収書</w:t>
      </w:r>
      <w:r w:rsidR="00C223BC">
        <w:rPr>
          <w:rFonts w:asciiTheme="minorEastAsia" w:eastAsiaTheme="minorEastAsia" w:hAnsiTheme="minorEastAsia" w:cs="ＭＳ ゴシック"/>
          <w:bCs/>
          <w:sz w:val="22"/>
          <w:szCs w:val="22"/>
        </w:rPr>
        <w:t>、</w:t>
      </w:r>
      <w:r w:rsidRPr="0005682D">
        <w:rPr>
          <w:rFonts w:asciiTheme="minorEastAsia" w:eastAsiaTheme="minorEastAsia" w:hAnsiTheme="minorEastAsia" w:cs="ＭＳ ゴシック"/>
          <w:bCs/>
          <w:sz w:val="22"/>
          <w:szCs w:val="22"/>
        </w:rPr>
        <w:t>出納帳など</w:t>
      </w:r>
    </w:p>
    <w:p w14:paraId="45E1B7BA" w14:textId="77777777" w:rsidR="003D5DB5" w:rsidRDefault="003D5DB5" w:rsidP="003D5DB5">
      <w:pPr>
        <w:spacing w:line="386"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□（保佐又は補助開始の申立てにおいて同意権付与又は代理権付与を求める場合）</w:t>
      </w:r>
    </w:p>
    <w:p w14:paraId="7F522EC9" w14:textId="1228CB35" w:rsidR="003D5DB5" w:rsidRPr="0051730C" w:rsidRDefault="003D5DB5" w:rsidP="003D5DB5">
      <w:pPr>
        <w:spacing w:line="386" w:lineRule="exact"/>
        <w:ind w:firstLineChars="400" w:firstLine="88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同意権</w:t>
      </w:r>
      <w:r w:rsidR="00C223BC">
        <w:rPr>
          <w:rFonts w:asciiTheme="minorEastAsia" w:eastAsiaTheme="minorEastAsia" w:hAnsiTheme="minorEastAsia" w:cs="ＭＳ ゴシック" w:hint="eastAsia"/>
          <w:bCs/>
          <w:sz w:val="22"/>
          <w:szCs w:val="22"/>
        </w:rPr>
        <w:t>、</w:t>
      </w:r>
      <w:r>
        <w:rPr>
          <w:rFonts w:asciiTheme="minorEastAsia" w:eastAsiaTheme="minorEastAsia" w:hAnsiTheme="minorEastAsia" w:cs="ＭＳ ゴシック" w:hint="eastAsia"/>
          <w:bCs/>
          <w:sz w:val="22"/>
          <w:szCs w:val="22"/>
        </w:rPr>
        <w:t>代理権を要する行為に関する資料（契約書写しなど</w:t>
      </w:r>
      <w:r w:rsidRPr="0051730C">
        <w:rPr>
          <w:rFonts w:asciiTheme="minorEastAsia" w:eastAsiaTheme="minorEastAsia" w:hAnsiTheme="minorEastAsia" w:cs="ＭＳ ゴシック" w:hint="eastAsia"/>
          <w:bCs/>
          <w:sz w:val="22"/>
          <w:szCs w:val="22"/>
        </w:rPr>
        <w:t>）</w:t>
      </w:r>
    </w:p>
    <w:p w14:paraId="0ED9DB85" w14:textId="77777777" w:rsidR="003D5DB5" w:rsidRPr="001D1B24" w:rsidRDefault="003D5DB5" w:rsidP="003D5DB5">
      <w:pPr>
        <w:spacing w:line="386" w:lineRule="exact"/>
        <w:ind w:firstLineChars="200" w:firstLine="440"/>
        <w:rPr>
          <w:rFonts w:asciiTheme="minorEastAsia" w:eastAsiaTheme="minorEastAsia" w:hAnsiTheme="minorEastAsia" w:cs="ＭＳ ゴシック"/>
          <w:bCs/>
          <w:sz w:val="22"/>
          <w:szCs w:val="22"/>
        </w:rPr>
      </w:pPr>
      <w:r w:rsidRPr="001D1B24">
        <w:rPr>
          <w:rFonts w:asciiTheme="minorEastAsia" w:eastAsiaTheme="minorEastAsia" w:hAnsiTheme="minorEastAsia" w:cs="ＭＳ ゴシック" w:hint="eastAsia"/>
          <w:bCs/>
          <w:sz w:val="22"/>
          <w:szCs w:val="22"/>
        </w:rPr>
        <w:t>□　同意書（保佐用）・同意書（補助用）※本人以外の方が申立てをする場合</w:t>
      </w:r>
    </w:p>
    <w:p w14:paraId="56C73297" w14:textId="06BCCB32" w:rsidR="003D5DB5" w:rsidRPr="001D1B24" w:rsidRDefault="003D5DB5" w:rsidP="003D5DB5">
      <w:pPr>
        <w:spacing w:line="386" w:lineRule="exact"/>
        <w:ind w:leftChars="337" w:left="858" w:hangingChars="68" w:hanging="150"/>
        <w:rPr>
          <w:rFonts w:asciiTheme="minorEastAsia" w:eastAsiaTheme="minorEastAsia" w:hAnsiTheme="minorEastAsia" w:cs="ＭＳ ゴシック"/>
          <w:bCs/>
          <w:sz w:val="22"/>
          <w:szCs w:val="22"/>
        </w:rPr>
      </w:pPr>
      <w:r w:rsidRPr="001D1B24">
        <w:rPr>
          <w:rFonts w:asciiTheme="minorEastAsia" w:eastAsiaTheme="minorEastAsia" w:hAnsiTheme="minorEastAsia" w:cs="ＭＳ ゴシック" w:hint="eastAsia"/>
          <w:bCs/>
          <w:sz w:val="22"/>
          <w:szCs w:val="22"/>
        </w:rPr>
        <w:t>□　保佐開始の審判の申立てにおいて</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開始の審判とともに代理権付与の申立てをする場合</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代理行為目録記載の行為について代理権を付与することの本人の同意書</w:t>
      </w:r>
    </w:p>
    <w:p w14:paraId="32ECAA51" w14:textId="0714BB72" w:rsidR="003D5DB5" w:rsidRPr="001D1B24" w:rsidRDefault="003D5DB5" w:rsidP="003D5DB5">
      <w:pPr>
        <w:spacing w:line="386" w:lineRule="exact"/>
        <w:ind w:leftChars="322" w:left="896" w:hangingChars="100" w:hanging="220"/>
        <w:rPr>
          <w:rFonts w:asciiTheme="minorEastAsia" w:eastAsiaTheme="minorEastAsia" w:hAnsiTheme="minorEastAsia"/>
          <w:sz w:val="22"/>
          <w:szCs w:val="22"/>
        </w:rPr>
      </w:pPr>
      <w:r w:rsidRPr="001D1B24">
        <w:rPr>
          <w:rFonts w:asciiTheme="minorEastAsia" w:eastAsiaTheme="minorEastAsia" w:hAnsiTheme="minorEastAsia" w:cs="ＭＳ ゴシック" w:hint="eastAsia"/>
          <w:bCs/>
          <w:sz w:val="22"/>
          <w:szCs w:val="22"/>
        </w:rPr>
        <w:t>□　補助開始の審判の申立てにおいて</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開始の審判とともに同意権・代理権の付与の申立てをする場合</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補助開始の審判をすること</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同意行為行為目録記載の行為について同意権を</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代理行為目録目録記載の行為について代理権を</w:t>
      </w:r>
      <w:r w:rsidR="00C223BC">
        <w:rPr>
          <w:rFonts w:asciiTheme="minorEastAsia" w:eastAsiaTheme="minorEastAsia" w:hAnsiTheme="minorEastAsia" w:cs="ＭＳ ゴシック" w:hint="eastAsia"/>
          <w:bCs/>
          <w:sz w:val="22"/>
          <w:szCs w:val="22"/>
        </w:rPr>
        <w:t>、</w:t>
      </w:r>
      <w:r w:rsidRPr="001D1B24">
        <w:rPr>
          <w:rFonts w:asciiTheme="minorEastAsia" w:eastAsiaTheme="minorEastAsia" w:hAnsiTheme="minorEastAsia" w:cs="ＭＳ ゴシック" w:hint="eastAsia"/>
          <w:bCs/>
          <w:sz w:val="22"/>
          <w:szCs w:val="22"/>
        </w:rPr>
        <w:t>それぞれ付与することの本人の同意書</w:t>
      </w:r>
    </w:p>
    <w:p w14:paraId="3C4EA8A3" w14:textId="77777777" w:rsidR="003D5DB5" w:rsidRPr="00EC6FF6" w:rsidRDefault="003D5DB5" w:rsidP="003D5DB5">
      <w:pPr>
        <w:spacing w:line="386" w:lineRule="exact"/>
        <w:ind w:firstLineChars="193" w:firstLine="425"/>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hint="eastAsia"/>
          <w:bCs/>
          <w:sz w:val="22"/>
          <w:szCs w:val="22"/>
        </w:rPr>
        <w:t>※　同じ書類は</w:t>
      </w:r>
      <w:r>
        <w:rPr>
          <w:rFonts w:asciiTheme="majorEastAsia" w:eastAsiaTheme="majorEastAsia" w:hAnsiTheme="majorEastAsia" w:cs="ＭＳ ゴシック" w:hint="eastAsia"/>
          <w:bCs/>
          <w:sz w:val="22"/>
          <w:szCs w:val="22"/>
        </w:rPr>
        <w:t>本人１人につき</w:t>
      </w:r>
      <w:r w:rsidRPr="00EC6FF6">
        <w:rPr>
          <w:rFonts w:asciiTheme="majorEastAsia" w:eastAsiaTheme="majorEastAsia" w:hAnsiTheme="majorEastAsia" w:cs="ＭＳ ゴシック" w:hint="eastAsia"/>
          <w:bCs/>
          <w:sz w:val="22"/>
          <w:szCs w:val="22"/>
        </w:rPr>
        <w:t>１通で足ります。</w:t>
      </w:r>
    </w:p>
    <w:p w14:paraId="30A84C6F" w14:textId="44C12395" w:rsidR="003D5DB5" w:rsidRPr="00EC6FF6" w:rsidRDefault="003D5DB5" w:rsidP="003D5DB5">
      <w:pPr>
        <w:spacing w:line="386" w:lineRule="exact"/>
        <w:ind w:firstLineChars="193" w:firstLine="425"/>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bCs/>
          <w:sz w:val="22"/>
          <w:szCs w:val="22"/>
        </w:rPr>
        <w:t xml:space="preserve">※　</w:t>
      </w:r>
      <w:r w:rsidRPr="00EC6FF6">
        <w:rPr>
          <w:rFonts w:asciiTheme="majorEastAsia" w:eastAsiaTheme="majorEastAsia" w:hAnsiTheme="majorEastAsia" w:cs="ＭＳ ゴシック" w:hint="eastAsia"/>
          <w:bCs/>
          <w:sz w:val="22"/>
          <w:szCs w:val="22"/>
        </w:rPr>
        <w:t>審理のために必要な場合は</w:t>
      </w:r>
      <w:r w:rsidR="00C223BC">
        <w:rPr>
          <w:rFonts w:asciiTheme="majorEastAsia" w:eastAsiaTheme="majorEastAsia" w:hAnsiTheme="majorEastAsia" w:cs="ＭＳ ゴシック" w:hint="eastAsia"/>
          <w:bCs/>
          <w:sz w:val="22"/>
          <w:szCs w:val="22"/>
        </w:rPr>
        <w:t>、</w:t>
      </w:r>
      <w:r w:rsidRPr="00EC6FF6">
        <w:rPr>
          <w:rFonts w:asciiTheme="majorEastAsia" w:eastAsiaTheme="majorEastAsia" w:hAnsiTheme="majorEastAsia" w:cs="ＭＳ ゴシック" w:hint="eastAsia"/>
          <w:bCs/>
          <w:sz w:val="22"/>
          <w:szCs w:val="22"/>
        </w:rPr>
        <w:t>追加書類の提出をお願いすることがあります。</w:t>
      </w:r>
    </w:p>
    <w:p w14:paraId="64B8F4C8" w14:textId="77777777" w:rsidR="005828A3" w:rsidRPr="003D5DB5" w:rsidRDefault="005828A3" w:rsidP="00EB0985">
      <w:pPr>
        <w:spacing w:line="320" w:lineRule="exact"/>
        <w:ind w:firstLineChars="200" w:firstLine="440"/>
        <w:rPr>
          <w:rFonts w:asciiTheme="minorEastAsia" w:eastAsiaTheme="minorEastAsia" w:hAnsiTheme="minorEastAsia"/>
          <w:sz w:val="22"/>
          <w:szCs w:val="22"/>
        </w:rPr>
      </w:pPr>
    </w:p>
    <w:p w14:paraId="4F5DCFDA" w14:textId="410F7E97" w:rsidR="002C0E18" w:rsidRPr="0005682D" w:rsidRDefault="002C0E18" w:rsidP="00536882">
      <w:pPr>
        <w:spacing w:line="320" w:lineRule="exact"/>
        <w:ind w:firstLineChars="200" w:firstLine="440"/>
        <w:rPr>
          <w:rFonts w:asciiTheme="majorEastAsia" w:eastAsiaTheme="majorEastAsia" w:hAnsiTheme="majorEastAsia" w:cs="ＭＳ ゴシック"/>
          <w:bCs/>
          <w:sz w:val="22"/>
          <w:szCs w:val="22"/>
        </w:rPr>
      </w:pPr>
    </w:p>
    <w:sectPr w:rsidR="002C0E18" w:rsidRPr="0005682D" w:rsidSect="00493CAD">
      <w:headerReference w:type="default" r:id="rId11"/>
      <w:footerReference w:type="default" r:id="rId12"/>
      <w:headerReference w:type="first" r:id="rId13"/>
      <w:footerReference w:type="first" r:id="rId14"/>
      <w:pgSz w:w="11906" w:h="16838" w:code="9"/>
      <w:pgMar w:top="1701" w:right="851" w:bottom="1134" w:left="1701" w:header="850" w:footer="737"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6E3B8" w14:textId="77777777" w:rsidR="00E86EE2" w:rsidRDefault="00E86EE2" w:rsidP="008A095B">
      <w:r>
        <w:separator/>
      </w:r>
    </w:p>
  </w:endnote>
  <w:endnote w:type="continuationSeparator" w:id="0">
    <w:p w14:paraId="0607D937" w14:textId="77777777" w:rsidR="00E86EE2" w:rsidRDefault="00E86EE2"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4CBD" w14:textId="47E1FD65" w:rsidR="00D643A0" w:rsidRDefault="00D643A0">
    <w:pPr>
      <w:pStyle w:val="a5"/>
      <w:jc w:val="center"/>
    </w:pPr>
    <w:r>
      <w:fldChar w:fldCharType="begin"/>
    </w:r>
    <w:r>
      <w:instrText>PAGE   \* MERGEFORMAT</w:instrText>
    </w:r>
    <w:r>
      <w:fldChar w:fldCharType="separate"/>
    </w:r>
    <w:r w:rsidR="00B3547F" w:rsidRPr="00B3547F">
      <w:rPr>
        <w:noProof/>
        <w:lang w:val="ja-JP"/>
      </w:rPr>
      <w:t>7</w:t>
    </w:r>
    <w:r>
      <w:fldChar w:fldCharType="end"/>
    </w:r>
  </w:p>
  <w:p w14:paraId="2FFFD1CB" w14:textId="77777777" w:rsidR="003E43DF" w:rsidRDefault="003E4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C8AB" w14:textId="0AA2FB72" w:rsidR="00493CAD" w:rsidRDefault="00493CAD" w:rsidP="00493CAD">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0FB7" w14:textId="77777777" w:rsidR="00E86EE2" w:rsidRDefault="00E86EE2" w:rsidP="008A095B">
      <w:r>
        <w:separator/>
      </w:r>
    </w:p>
  </w:footnote>
  <w:footnote w:type="continuationSeparator" w:id="0">
    <w:p w14:paraId="0258549A" w14:textId="77777777" w:rsidR="00E86EE2" w:rsidRDefault="00E86EE2" w:rsidP="008A095B">
      <w:r>
        <w:continuationSeparator/>
      </w:r>
    </w:p>
  </w:footnote>
  <w:footnote w:id="1">
    <w:p w14:paraId="5030D802" w14:textId="7EB885E1" w:rsidR="008125EE" w:rsidRPr="00C825BF" w:rsidRDefault="00F57DDD"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家庭裁</w:t>
      </w:r>
      <w:r w:rsidR="00342EFC">
        <w:rPr>
          <w:rFonts w:asciiTheme="minorEastAsia" w:eastAsiaTheme="minorEastAsia" w:hAnsiTheme="minorEastAsia" w:hint="eastAsia"/>
        </w:rPr>
        <w:t>判所調査官は</w:t>
      </w:r>
      <w:r w:rsidR="00C223BC">
        <w:rPr>
          <w:rFonts w:asciiTheme="minorEastAsia" w:eastAsiaTheme="minorEastAsia" w:hAnsiTheme="minorEastAsia" w:hint="eastAsia"/>
        </w:rPr>
        <w:t>、</w:t>
      </w:r>
      <w:r w:rsidR="00342EFC">
        <w:rPr>
          <w:rFonts w:asciiTheme="minorEastAsia" w:eastAsiaTheme="minorEastAsia" w:hAnsiTheme="minorEastAsia" w:hint="eastAsia"/>
        </w:rPr>
        <w:t>心理学</w:t>
      </w:r>
      <w:r w:rsidR="00C223BC">
        <w:rPr>
          <w:rFonts w:asciiTheme="minorEastAsia" w:eastAsiaTheme="minorEastAsia" w:hAnsiTheme="minorEastAsia" w:hint="eastAsia"/>
        </w:rPr>
        <w:t>、</w:t>
      </w:r>
      <w:r w:rsidR="00342EFC">
        <w:rPr>
          <w:rFonts w:asciiTheme="minorEastAsia" w:eastAsiaTheme="minorEastAsia" w:hAnsiTheme="minorEastAsia" w:hint="eastAsia"/>
        </w:rPr>
        <w:t>社会学</w:t>
      </w:r>
      <w:r w:rsidR="00C223BC">
        <w:rPr>
          <w:rFonts w:asciiTheme="minorEastAsia" w:eastAsiaTheme="minorEastAsia" w:hAnsiTheme="minorEastAsia" w:hint="eastAsia"/>
        </w:rPr>
        <w:t>、</w:t>
      </w:r>
      <w:r w:rsidR="00342EFC">
        <w:rPr>
          <w:rFonts w:asciiTheme="minorEastAsia" w:eastAsiaTheme="minorEastAsia" w:hAnsiTheme="minorEastAsia" w:hint="eastAsia"/>
        </w:rPr>
        <w:t>教育学などの</w:t>
      </w:r>
      <w:r w:rsidR="00342EFC" w:rsidRPr="007525DD">
        <w:rPr>
          <w:rFonts w:asciiTheme="minorEastAsia" w:eastAsiaTheme="minorEastAsia" w:hAnsiTheme="minorEastAsia" w:hint="eastAsia"/>
        </w:rPr>
        <w:t>行動科学の知見等</w:t>
      </w:r>
      <w:r w:rsidR="00C825BF" w:rsidRPr="007525DD">
        <w:rPr>
          <w:rFonts w:asciiTheme="minorEastAsia" w:eastAsiaTheme="minorEastAsia" w:hAnsiTheme="minorEastAsia" w:hint="eastAsia"/>
        </w:rPr>
        <w:t>を活用し</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家事事件などについて調査を行うことを主な仕事とする裁判所の職員です。</w:t>
      </w:r>
    </w:p>
  </w:footnote>
  <w:footnote w:id="2">
    <w:p w14:paraId="0F6D7D37" w14:textId="16B366A0" w:rsidR="008125EE" w:rsidRPr="00C825BF" w:rsidRDefault="008125EE"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参与員は</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家庭裁判所により国民の中から選ばれ</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家事審判事件の手続の際に</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提出された書類を閲読したり</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その内容について申立人の説明を聴いたりして</w:t>
      </w:r>
      <w:r w:rsidR="00C223BC">
        <w:rPr>
          <w:rFonts w:asciiTheme="minorEastAsia" w:eastAsiaTheme="minorEastAsia" w:hAnsiTheme="minorEastAsia" w:hint="eastAsia"/>
        </w:rPr>
        <w:t>、</w:t>
      </w:r>
      <w:r w:rsidR="00C825BF" w:rsidRPr="00C825BF">
        <w:rPr>
          <w:rFonts w:asciiTheme="minorEastAsia" w:eastAsiaTheme="minorEastAsia" w:hAnsiTheme="minorEastAsia" w:hint="eastAsia"/>
        </w:rPr>
        <w:t>裁判</w:t>
      </w:r>
      <w:r w:rsidR="00C825BF" w:rsidRPr="00C825BF">
        <w:rPr>
          <w:rFonts w:asciiTheme="minorEastAsia" w:eastAsiaTheme="minorEastAsia" w:hAnsiTheme="minorEastAsia" w:hint="eastAsia"/>
          <w:kern w:val="0"/>
        </w:rPr>
        <w:t>官が判断するのに参考となる意見を述べる裁判所の非常勤職員です。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56A8" w14:textId="50598FE7" w:rsidR="00536882" w:rsidRPr="00320256" w:rsidRDefault="00536882" w:rsidP="00320256">
    <w:pPr>
      <w:pStyle w:val="a3"/>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7B8B" w14:textId="3AA449F1" w:rsidR="009E474F" w:rsidRDefault="009E474F" w:rsidP="009E474F">
    <w:pPr>
      <w:pStyle w:val="a3"/>
      <w:jc w:val="right"/>
      <w:rPr>
        <w:sz w:val="20"/>
        <w:szCs w:val="20"/>
      </w:rPr>
    </w:pPr>
    <w:r w:rsidRPr="00320256">
      <w:rPr>
        <w:rFonts w:hint="eastAsia"/>
        <w:sz w:val="20"/>
        <w:szCs w:val="20"/>
      </w:rPr>
      <w:t>【令和３年４月版】</w:t>
    </w:r>
  </w:p>
  <w:p w14:paraId="4BB56FBA" w14:textId="030AF79E" w:rsidR="00BE00BF" w:rsidRPr="00320256" w:rsidRDefault="00B3547F" w:rsidP="009E474F">
    <w:pPr>
      <w:pStyle w:val="a3"/>
      <w:jc w:val="right"/>
      <w:rPr>
        <w:sz w:val="20"/>
        <w:szCs w:val="20"/>
      </w:rPr>
    </w:pPr>
    <w:r>
      <w:rPr>
        <w:rFonts w:hint="eastAsia"/>
        <w:sz w:val="20"/>
        <w:szCs w:val="20"/>
      </w:rPr>
      <w:t>（令和６</w:t>
    </w:r>
    <w:r w:rsidR="00DF31CC">
      <w:rPr>
        <w:rFonts w:hint="eastAsia"/>
        <w:sz w:val="20"/>
        <w:szCs w:val="20"/>
      </w:rPr>
      <w:t>年１０</w:t>
    </w:r>
    <w:r w:rsidR="00BE00BF">
      <w:rPr>
        <w:rFonts w:hint="eastAsia"/>
        <w:sz w:val="20"/>
        <w:szCs w:val="20"/>
      </w:rPr>
      <w:t>月修正）</w:t>
    </w:r>
  </w:p>
  <w:p w14:paraId="54647463" w14:textId="77777777" w:rsidR="00320256" w:rsidRDefault="003202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86E"/>
    <w:multiLevelType w:val="hybridMultilevel"/>
    <w:tmpl w:val="25E4F898"/>
    <w:lvl w:ilvl="0" w:tplc="B608D98A">
      <w:numFmt w:val="bullet"/>
      <w:lvlText w:val="※"/>
      <w:lvlJc w:val="left"/>
      <w:pPr>
        <w:ind w:left="1066" w:hanging="360"/>
      </w:pPr>
      <w:rPr>
        <w:rFonts w:ascii="ＭＳ 明朝" w:eastAsia="ＭＳ 明朝" w:hAnsi="ＭＳ 明朝" w:cs="ＭＳ ゴシック"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 w15:restartNumberingAfterBreak="0">
    <w:nsid w:val="39424FC0"/>
    <w:multiLevelType w:val="hybridMultilevel"/>
    <w:tmpl w:val="F808FCBE"/>
    <w:lvl w:ilvl="0" w:tplc="D23287CA">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125D8"/>
    <w:rsid w:val="00017F67"/>
    <w:rsid w:val="000203DF"/>
    <w:rsid w:val="00022A8E"/>
    <w:rsid w:val="00026225"/>
    <w:rsid w:val="00032EF2"/>
    <w:rsid w:val="00040D60"/>
    <w:rsid w:val="00041130"/>
    <w:rsid w:val="000503E6"/>
    <w:rsid w:val="0005682D"/>
    <w:rsid w:val="0006270D"/>
    <w:rsid w:val="00073BD7"/>
    <w:rsid w:val="000776CD"/>
    <w:rsid w:val="00077B4F"/>
    <w:rsid w:val="00077D94"/>
    <w:rsid w:val="0008338E"/>
    <w:rsid w:val="00092111"/>
    <w:rsid w:val="00092127"/>
    <w:rsid w:val="0009612D"/>
    <w:rsid w:val="000A4633"/>
    <w:rsid w:val="000A7B97"/>
    <w:rsid w:val="000A7E7A"/>
    <w:rsid w:val="000B1292"/>
    <w:rsid w:val="000B2F37"/>
    <w:rsid w:val="000B42A6"/>
    <w:rsid w:val="000B75E3"/>
    <w:rsid w:val="000B7E8E"/>
    <w:rsid w:val="000C2C69"/>
    <w:rsid w:val="000C3945"/>
    <w:rsid w:val="000C4EA1"/>
    <w:rsid w:val="000D1A9C"/>
    <w:rsid w:val="000D33CA"/>
    <w:rsid w:val="000D65E3"/>
    <w:rsid w:val="000E1E43"/>
    <w:rsid w:val="000E3A05"/>
    <w:rsid w:val="000E59ED"/>
    <w:rsid w:val="000F13C5"/>
    <w:rsid w:val="000F17A5"/>
    <w:rsid w:val="00101893"/>
    <w:rsid w:val="00111756"/>
    <w:rsid w:val="00114150"/>
    <w:rsid w:val="0011436C"/>
    <w:rsid w:val="00123ACB"/>
    <w:rsid w:val="00126297"/>
    <w:rsid w:val="00137D86"/>
    <w:rsid w:val="00140D5B"/>
    <w:rsid w:val="00153C27"/>
    <w:rsid w:val="0015521C"/>
    <w:rsid w:val="00155A24"/>
    <w:rsid w:val="00156695"/>
    <w:rsid w:val="00160D11"/>
    <w:rsid w:val="00162F0E"/>
    <w:rsid w:val="001633BD"/>
    <w:rsid w:val="001641B5"/>
    <w:rsid w:val="00173D26"/>
    <w:rsid w:val="00175FD4"/>
    <w:rsid w:val="00180DAA"/>
    <w:rsid w:val="001830D5"/>
    <w:rsid w:val="00185C47"/>
    <w:rsid w:val="00190199"/>
    <w:rsid w:val="00190E1C"/>
    <w:rsid w:val="001927E2"/>
    <w:rsid w:val="00194D5B"/>
    <w:rsid w:val="001968C0"/>
    <w:rsid w:val="001A4A0F"/>
    <w:rsid w:val="001B5666"/>
    <w:rsid w:val="001C1846"/>
    <w:rsid w:val="001C1FA2"/>
    <w:rsid w:val="001C2363"/>
    <w:rsid w:val="001D1587"/>
    <w:rsid w:val="001D1ECD"/>
    <w:rsid w:val="001D1FB2"/>
    <w:rsid w:val="001E0922"/>
    <w:rsid w:val="001E0B17"/>
    <w:rsid w:val="001E0EE0"/>
    <w:rsid w:val="001E30F1"/>
    <w:rsid w:val="001E4BAE"/>
    <w:rsid w:val="00213C6B"/>
    <w:rsid w:val="002144D0"/>
    <w:rsid w:val="00225C3A"/>
    <w:rsid w:val="00230244"/>
    <w:rsid w:val="00230C66"/>
    <w:rsid w:val="00233714"/>
    <w:rsid w:val="002349BA"/>
    <w:rsid w:val="00234A27"/>
    <w:rsid w:val="002375D0"/>
    <w:rsid w:val="00240E35"/>
    <w:rsid w:val="002530EC"/>
    <w:rsid w:val="00253295"/>
    <w:rsid w:val="00262DDD"/>
    <w:rsid w:val="00262EE1"/>
    <w:rsid w:val="00265D45"/>
    <w:rsid w:val="002766EB"/>
    <w:rsid w:val="00276B11"/>
    <w:rsid w:val="00284DC8"/>
    <w:rsid w:val="00285C4C"/>
    <w:rsid w:val="00292561"/>
    <w:rsid w:val="00292622"/>
    <w:rsid w:val="00293F0D"/>
    <w:rsid w:val="002A2B5A"/>
    <w:rsid w:val="002A7A1B"/>
    <w:rsid w:val="002B6C87"/>
    <w:rsid w:val="002B769D"/>
    <w:rsid w:val="002C0E18"/>
    <w:rsid w:val="002E192B"/>
    <w:rsid w:val="002E3057"/>
    <w:rsid w:val="002E337D"/>
    <w:rsid w:val="002E4AB6"/>
    <w:rsid w:val="002E6E59"/>
    <w:rsid w:val="002F0113"/>
    <w:rsid w:val="002F789F"/>
    <w:rsid w:val="0030373B"/>
    <w:rsid w:val="00303950"/>
    <w:rsid w:val="00306584"/>
    <w:rsid w:val="00311F9A"/>
    <w:rsid w:val="0031463D"/>
    <w:rsid w:val="00320256"/>
    <w:rsid w:val="003302E6"/>
    <w:rsid w:val="00330EBA"/>
    <w:rsid w:val="00333816"/>
    <w:rsid w:val="003343DD"/>
    <w:rsid w:val="00341B8B"/>
    <w:rsid w:val="00342EFC"/>
    <w:rsid w:val="00345D33"/>
    <w:rsid w:val="00346693"/>
    <w:rsid w:val="00351533"/>
    <w:rsid w:val="0035213B"/>
    <w:rsid w:val="003541E5"/>
    <w:rsid w:val="00362D2D"/>
    <w:rsid w:val="003663E6"/>
    <w:rsid w:val="00372052"/>
    <w:rsid w:val="00372F80"/>
    <w:rsid w:val="00380D7B"/>
    <w:rsid w:val="003812F6"/>
    <w:rsid w:val="00382325"/>
    <w:rsid w:val="00392F69"/>
    <w:rsid w:val="00393B4B"/>
    <w:rsid w:val="003A65D8"/>
    <w:rsid w:val="003C0A1C"/>
    <w:rsid w:val="003C1AFE"/>
    <w:rsid w:val="003C2C16"/>
    <w:rsid w:val="003D3F2F"/>
    <w:rsid w:val="003D495D"/>
    <w:rsid w:val="003D5DB5"/>
    <w:rsid w:val="003E1350"/>
    <w:rsid w:val="003E1658"/>
    <w:rsid w:val="003E3F68"/>
    <w:rsid w:val="003E43DF"/>
    <w:rsid w:val="003F14B6"/>
    <w:rsid w:val="003F46B7"/>
    <w:rsid w:val="003F53F3"/>
    <w:rsid w:val="003F61DE"/>
    <w:rsid w:val="003F761F"/>
    <w:rsid w:val="00406542"/>
    <w:rsid w:val="00411AA5"/>
    <w:rsid w:val="0041468E"/>
    <w:rsid w:val="00415A67"/>
    <w:rsid w:val="0041711A"/>
    <w:rsid w:val="00421F49"/>
    <w:rsid w:val="00423815"/>
    <w:rsid w:val="00423EAA"/>
    <w:rsid w:val="00434194"/>
    <w:rsid w:val="004350B8"/>
    <w:rsid w:val="00435F8D"/>
    <w:rsid w:val="0044374F"/>
    <w:rsid w:val="0044496B"/>
    <w:rsid w:val="00451782"/>
    <w:rsid w:val="004561F4"/>
    <w:rsid w:val="00457603"/>
    <w:rsid w:val="00457EE0"/>
    <w:rsid w:val="0046064C"/>
    <w:rsid w:val="00462496"/>
    <w:rsid w:val="004638AB"/>
    <w:rsid w:val="004664B3"/>
    <w:rsid w:val="00470C43"/>
    <w:rsid w:val="0047191B"/>
    <w:rsid w:val="00473C18"/>
    <w:rsid w:val="00493919"/>
    <w:rsid w:val="00493CAD"/>
    <w:rsid w:val="0049410C"/>
    <w:rsid w:val="004955A0"/>
    <w:rsid w:val="004974CD"/>
    <w:rsid w:val="004A0DB5"/>
    <w:rsid w:val="004C0A30"/>
    <w:rsid w:val="004C4EA1"/>
    <w:rsid w:val="004C7821"/>
    <w:rsid w:val="004C7DC5"/>
    <w:rsid w:val="004D52BF"/>
    <w:rsid w:val="004D7373"/>
    <w:rsid w:val="004E0182"/>
    <w:rsid w:val="004F0607"/>
    <w:rsid w:val="004F1528"/>
    <w:rsid w:val="004F2D9F"/>
    <w:rsid w:val="004F6343"/>
    <w:rsid w:val="00501551"/>
    <w:rsid w:val="00505039"/>
    <w:rsid w:val="00514929"/>
    <w:rsid w:val="00516DB7"/>
    <w:rsid w:val="0051730C"/>
    <w:rsid w:val="00520AB0"/>
    <w:rsid w:val="005215B3"/>
    <w:rsid w:val="00526BCE"/>
    <w:rsid w:val="00533B79"/>
    <w:rsid w:val="00536882"/>
    <w:rsid w:val="00540126"/>
    <w:rsid w:val="005405F6"/>
    <w:rsid w:val="00541383"/>
    <w:rsid w:val="005672AC"/>
    <w:rsid w:val="00570F71"/>
    <w:rsid w:val="00574174"/>
    <w:rsid w:val="005749DB"/>
    <w:rsid w:val="005814C9"/>
    <w:rsid w:val="005825A3"/>
    <w:rsid w:val="005828A3"/>
    <w:rsid w:val="005840D5"/>
    <w:rsid w:val="005914DA"/>
    <w:rsid w:val="005932A9"/>
    <w:rsid w:val="00595271"/>
    <w:rsid w:val="00595841"/>
    <w:rsid w:val="00596849"/>
    <w:rsid w:val="005A5C9B"/>
    <w:rsid w:val="005A5D71"/>
    <w:rsid w:val="005A62D6"/>
    <w:rsid w:val="005A6888"/>
    <w:rsid w:val="005B17A5"/>
    <w:rsid w:val="005C4B91"/>
    <w:rsid w:val="005C57D7"/>
    <w:rsid w:val="005D4048"/>
    <w:rsid w:val="005D4420"/>
    <w:rsid w:val="005E1470"/>
    <w:rsid w:val="005E2B2A"/>
    <w:rsid w:val="005E4029"/>
    <w:rsid w:val="005E41EE"/>
    <w:rsid w:val="005E76D9"/>
    <w:rsid w:val="00605962"/>
    <w:rsid w:val="00606AFF"/>
    <w:rsid w:val="00607768"/>
    <w:rsid w:val="00607B0B"/>
    <w:rsid w:val="006176E6"/>
    <w:rsid w:val="00622F81"/>
    <w:rsid w:val="00627482"/>
    <w:rsid w:val="006325B3"/>
    <w:rsid w:val="006346D6"/>
    <w:rsid w:val="00634CF2"/>
    <w:rsid w:val="00636B46"/>
    <w:rsid w:val="0063732D"/>
    <w:rsid w:val="00645701"/>
    <w:rsid w:val="006471FD"/>
    <w:rsid w:val="00657E68"/>
    <w:rsid w:val="0066179C"/>
    <w:rsid w:val="00661F4E"/>
    <w:rsid w:val="006630F5"/>
    <w:rsid w:val="006665C2"/>
    <w:rsid w:val="00673981"/>
    <w:rsid w:val="00674045"/>
    <w:rsid w:val="00675302"/>
    <w:rsid w:val="00677FFD"/>
    <w:rsid w:val="006802CA"/>
    <w:rsid w:val="006976F0"/>
    <w:rsid w:val="006A1EDB"/>
    <w:rsid w:val="006B1030"/>
    <w:rsid w:val="006B25B3"/>
    <w:rsid w:val="006B2F6C"/>
    <w:rsid w:val="006B7395"/>
    <w:rsid w:val="006C2505"/>
    <w:rsid w:val="006C3012"/>
    <w:rsid w:val="006C7BE9"/>
    <w:rsid w:val="006D20C4"/>
    <w:rsid w:val="006D5AFA"/>
    <w:rsid w:val="006E006F"/>
    <w:rsid w:val="006E23F3"/>
    <w:rsid w:val="006E2FF7"/>
    <w:rsid w:val="006E57B4"/>
    <w:rsid w:val="006F2645"/>
    <w:rsid w:val="0070515A"/>
    <w:rsid w:val="00710DCF"/>
    <w:rsid w:val="00711336"/>
    <w:rsid w:val="007115DE"/>
    <w:rsid w:val="007200B4"/>
    <w:rsid w:val="00720493"/>
    <w:rsid w:val="00726F35"/>
    <w:rsid w:val="00730173"/>
    <w:rsid w:val="00732BBE"/>
    <w:rsid w:val="00740462"/>
    <w:rsid w:val="007524BC"/>
    <w:rsid w:val="007525DD"/>
    <w:rsid w:val="00754C90"/>
    <w:rsid w:val="00760EBF"/>
    <w:rsid w:val="00761388"/>
    <w:rsid w:val="00773258"/>
    <w:rsid w:val="00781BA0"/>
    <w:rsid w:val="00782654"/>
    <w:rsid w:val="007900D1"/>
    <w:rsid w:val="00790A24"/>
    <w:rsid w:val="007B504E"/>
    <w:rsid w:val="007B687A"/>
    <w:rsid w:val="007B7AD6"/>
    <w:rsid w:val="007B7EDA"/>
    <w:rsid w:val="007C617E"/>
    <w:rsid w:val="007C6D44"/>
    <w:rsid w:val="007D7700"/>
    <w:rsid w:val="007E0764"/>
    <w:rsid w:val="007E4409"/>
    <w:rsid w:val="007E4A2D"/>
    <w:rsid w:val="007F5612"/>
    <w:rsid w:val="007F5CA3"/>
    <w:rsid w:val="007F73FA"/>
    <w:rsid w:val="008125EE"/>
    <w:rsid w:val="00815161"/>
    <w:rsid w:val="00820375"/>
    <w:rsid w:val="00821428"/>
    <w:rsid w:val="00826E29"/>
    <w:rsid w:val="00831B82"/>
    <w:rsid w:val="008338FA"/>
    <w:rsid w:val="008344C4"/>
    <w:rsid w:val="00837CB5"/>
    <w:rsid w:val="00847C3D"/>
    <w:rsid w:val="0085107C"/>
    <w:rsid w:val="008522E1"/>
    <w:rsid w:val="00852523"/>
    <w:rsid w:val="00852E50"/>
    <w:rsid w:val="0085590B"/>
    <w:rsid w:val="00856A80"/>
    <w:rsid w:val="00867A94"/>
    <w:rsid w:val="008719E1"/>
    <w:rsid w:val="00875383"/>
    <w:rsid w:val="00880F03"/>
    <w:rsid w:val="0088588D"/>
    <w:rsid w:val="0089271D"/>
    <w:rsid w:val="008A095B"/>
    <w:rsid w:val="008A2509"/>
    <w:rsid w:val="008A7E0C"/>
    <w:rsid w:val="008B3359"/>
    <w:rsid w:val="008B449E"/>
    <w:rsid w:val="008C556C"/>
    <w:rsid w:val="008C68B4"/>
    <w:rsid w:val="008C724F"/>
    <w:rsid w:val="008D191E"/>
    <w:rsid w:val="008D2C8E"/>
    <w:rsid w:val="008D38B7"/>
    <w:rsid w:val="008E1F7A"/>
    <w:rsid w:val="008E1FC6"/>
    <w:rsid w:val="008E42FB"/>
    <w:rsid w:val="008E660A"/>
    <w:rsid w:val="008F0A44"/>
    <w:rsid w:val="0090322B"/>
    <w:rsid w:val="009033BD"/>
    <w:rsid w:val="009101F3"/>
    <w:rsid w:val="0091115E"/>
    <w:rsid w:val="00915E44"/>
    <w:rsid w:val="0092143F"/>
    <w:rsid w:val="00926928"/>
    <w:rsid w:val="00944BBE"/>
    <w:rsid w:val="009450A5"/>
    <w:rsid w:val="00950567"/>
    <w:rsid w:val="0095455B"/>
    <w:rsid w:val="00966878"/>
    <w:rsid w:val="00966A26"/>
    <w:rsid w:val="00966E53"/>
    <w:rsid w:val="00972E46"/>
    <w:rsid w:val="0097300F"/>
    <w:rsid w:val="009844FD"/>
    <w:rsid w:val="0098768A"/>
    <w:rsid w:val="009914AD"/>
    <w:rsid w:val="009A1AE0"/>
    <w:rsid w:val="009A4D98"/>
    <w:rsid w:val="009A7EE5"/>
    <w:rsid w:val="009B3665"/>
    <w:rsid w:val="009B6263"/>
    <w:rsid w:val="009B6F07"/>
    <w:rsid w:val="009C1CF8"/>
    <w:rsid w:val="009C4158"/>
    <w:rsid w:val="009C44C0"/>
    <w:rsid w:val="009D2D48"/>
    <w:rsid w:val="009D3489"/>
    <w:rsid w:val="009D4472"/>
    <w:rsid w:val="009D598C"/>
    <w:rsid w:val="009D5990"/>
    <w:rsid w:val="009D7CFE"/>
    <w:rsid w:val="009E0A98"/>
    <w:rsid w:val="009E474F"/>
    <w:rsid w:val="009F6ABA"/>
    <w:rsid w:val="00A05825"/>
    <w:rsid w:val="00A076A4"/>
    <w:rsid w:val="00A12FDE"/>
    <w:rsid w:val="00A14C0C"/>
    <w:rsid w:val="00A24318"/>
    <w:rsid w:val="00A2464B"/>
    <w:rsid w:val="00A362D1"/>
    <w:rsid w:val="00A40B08"/>
    <w:rsid w:val="00A45C46"/>
    <w:rsid w:val="00A52F35"/>
    <w:rsid w:val="00A56C1D"/>
    <w:rsid w:val="00A6277A"/>
    <w:rsid w:val="00A62F7B"/>
    <w:rsid w:val="00A73E83"/>
    <w:rsid w:val="00A84356"/>
    <w:rsid w:val="00A84AC2"/>
    <w:rsid w:val="00A864B1"/>
    <w:rsid w:val="00A93444"/>
    <w:rsid w:val="00A940BC"/>
    <w:rsid w:val="00AA3C19"/>
    <w:rsid w:val="00AB428F"/>
    <w:rsid w:val="00AB6153"/>
    <w:rsid w:val="00AC6676"/>
    <w:rsid w:val="00AD0CEB"/>
    <w:rsid w:val="00AD1949"/>
    <w:rsid w:val="00AD3B7F"/>
    <w:rsid w:val="00AD5714"/>
    <w:rsid w:val="00AD5BDE"/>
    <w:rsid w:val="00AF1AA5"/>
    <w:rsid w:val="00AF3BF4"/>
    <w:rsid w:val="00B04B10"/>
    <w:rsid w:val="00B06B99"/>
    <w:rsid w:val="00B12F02"/>
    <w:rsid w:val="00B2169F"/>
    <w:rsid w:val="00B22700"/>
    <w:rsid w:val="00B248B3"/>
    <w:rsid w:val="00B2569F"/>
    <w:rsid w:val="00B27BDE"/>
    <w:rsid w:val="00B32DED"/>
    <w:rsid w:val="00B34EF1"/>
    <w:rsid w:val="00B35176"/>
    <w:rsid w:val="00B3547F"/>
    <w:rsid w:val="00B3778D"/>
    <w:rsid w:val="00B37FD8"/>
    <w:rsid w:val="00B40C0E"/>
    <w:rsid w:val="00B607D3"/>
    <w:rsid w:val="00B60C70"/>
    <w:rsid w:val="00B6508A"/>
    <w:rsid w:val="00B66BB5"/>
    <w:rsid w:val="00B70BD1"/>
    <w:rsid w:val="00B70D92"/>
    <w:rsid w:val="00B72EB7"/>
    <w:rsid w:val="00B75DED"/>
    <w:rsid w:val="00B762BD"/>
    <w:rsid w:val="00B765E9"/>
    <w:rsid w:val="00B82452"/>
    <w:rsid w:val="00B8467E"/>
    <w:rsid w:val="00B85F4F"/>
    <w:rsid w:val="00B92AF0"/>
    <w:rsid w:val="00B94252"/>
    <w:rsid w:val="00BB2AC0"/>
    <w:rsid w:val="00BC60E6"/>
    <w:rsid w:val="00BC7277"/>
    <w:rsid w:val="00BD1631"/>
    <w:rsid w:val="00BD5A08"/>
    <w:rsid w:val="00BD68BB"/>
    <w:rsid w:val="00BE00BF"/>
    <w:rsid w:val="00BE1D8C"/>
    <w:rsid w:val="00BE4DD1"/>
    <w:rsid w:val="00BE501A"/>
    <w:rsid w:val="00BF1EE2"/>
    <w:rsid w:val="00BF4057"/>
    <w:rsid w:val="00C02AFA"/>
    <w:rsid w:val="00C11BE0"/>
    <w:rsid w:val="00C14AAE"/>
    <w:rsid w:val="00C166C4"/>
    <w:rsid w:val="00C1728E"/>
    <w:rsid w:val="00C223AB"/>
    <w:rsid w:val="00C223BC"/>
    <w:rsid w:val="00C3053D"/>
    <w:rsid w:val="00C32D8D"/>
    <w:rsid w:val="00C36B01"/>
    <w:rsid w:val="00C50DEF"/>
    <w:rsid w:val="00C5245E"/>
    <w:rsid w:val="00C547DC"/>
    <w:rsid w:val="00C625C0"/>
    <w:rsid w:val="00C62D12"/>
    <w:rsid w:val="00C63184"/>
    <w:rsid w:val="00C63D17"/>
    <w:rsid w:val="00C64775"/>
    <w:rsid w:val="00C760A5"/>
    <w:rsid w:val="00C825BF"/>
    <w:rsid w:val="00C93BF8"/>
    <w:rsid w:val="00C944EC"/>
    <w:rsid w:val="00C94EB7"/>
    <w:rsid w:val="00C951E4"/>
    <w:rsid w:val="00C97510"/>
    <w:rsid w:val="00CB0AA2"/>
    <w:rsid w:val="00CB247B"/>
    <w:rsid w:val="00CB2BD4"/>
    <w:rsid w:val="00CC0CF9"/>
    <w:rsid w:val="00CC654F"/>
    <w:rsid w:val="00CC65CE"/>
    <w:rsid w:val="00CD4B65"/>
    <w:rsid w:val="00CD7B2C"/>
    <w:rsid w:val="00CE44ED"/>
    <w:rsid w:val="00CE469D"/>
    <w:rsid w:val="00CE4CE4"/>
    <w:rsid w:val="00CE7FBE"/>
    <w:rsid w:val="00CF0B83"/>
    <w:rsid w:val="00CF41F0"/>
    <w:rsid w:val="00CF753A"/>
    <w:rsid w:val="00D02D38"/>
    <w:rsid w:val="00D034D6"/>
    <w:rsid w:val="00D078E8"/>
    <w:rsid w:val="00D123BF"/>
    <w:rsid w:val="00D3366A"/>
    <w:rsid w:val="00D3532E"/>
    <w:rsid w:val="00D40BE4"/>
    <w:rsid w:val="00D42BAF"/>
    <w:rsid w:val="00D43C66"/>
    <w:rsid w:val="00D45A50"/>
    <w:rsid w:val="00D46FB3"/>
    <w:rsid w:val="00D6248C"/>
    <w:rsid w:val="00D643A0"/>
    <w:rsid w:val="00D674EE"/>
    <w:rsid w:val="00D70A07"/>
    <w:rsid w:val="00D71D13"/>
    <w:rsid w:val="00D73E83"/>
    <w:rsid w:val="00D74B15"/>
    <w:rsid w:val="00D760CB"/>
    <w:rsid w:val="00D775A5"/>
    <w:rsid w:val="00D77B09"/>
    <w:rsid w:val="00D77BA4"/>
    <w:rsid w:val="00D8515A"/>
    <w:rsid w:val="00D87E09"/>
    <w:rsid w:val="00D90130"/>
    <w:rsid w:val="00D91EA4"/>
    <w:rsid w:val="00D9204D"/>
    <w:rsid w:val="00D93EA3"/>
    <w:rsid w:val="00D93F02"/>
    <w:rsid w:val="00DA2F7C"/>
    <w:rsid w:val="00DA677E"/>
    <w:rsid w:val="00DA6AA7"/>
    <w:rsid w:val="00DB14A6"/>
    <w:rsid w:val="00DB4C06"/>
    <w:rsid w:val="00DC5A27"/>
    <w:rsid w:val="00DC60A3"/>
    <w:rsid w:val="00DD050B"/>
    <w:rsid w:val="00DD0732"/>
    <w:rsid w:val="00DD1AFA"/>
    <w:rsid w:val="00DD31B4"/>
    <w:rsid w:val="00DD44B3"/>
    <w:rsid w:val="00DD4DF1"/>
    <w:rsid w:val="00DD5B5A"/>
    <w:rsid w:val="00DE2AE5"/>
    <w:rsid w:val="00DE498A"/>
    <w:rsid w:val="00DF1616"/>
    <w:rsid w:val="00DF1A45"/>
    <w:rsid w:val="00DF31CC"/>
    <w:rsid w:val="00DF4816"/>
    <w:rsid w:val="00DF64B3"/>
    <w:rsid w:val="00E0628B"/>
    <w:rsid w:val="00E23802"/>
    <w:rsid w:val="00E24097"/>
    <w:rsid w:val="00E241A7"/>
    <w:rsid w:val="00E2566F"/>
    <w:rsid w:val="00E36DDA"/>
    <w:rsid w:val="00E41042"/>
    <w:rsid w:val="00E43AC4"/>
    <w:rsid w:val="00E468E1"/>
    <w:rsid w:val="00E524D6"/>
    <w:rsid w:val="00E52928"/>
    <w:rsid w:val="00E53BB6"/>
    <w:rsid w:val="00E541A8"/>
    <w:rsid w:val="00E5457C"/>
    <w:rsid w:val="00E5510C"/>
    <w:rsid w:val="00E5646A"/>
    <w:rsid w:val="00E607FE"/>
    <w:rsid w:val="00E66869"/>
    <w:rsid w:val="00E70A00"/>
    <w:rsid w:val="00E75D21"/>
    <w:rsid w:val="00E75F20"/>
    <w:rsid w:val="00E8641F"/>
    <w:rsid w:val="00E86EE2"/>
    <w:rsid w:val="00E9083E"/>
    <w:rsid w:val="00E94045"/>
    <w:rsid w:val="00E97E8C"/>
    <w:rsid w:val="00EA30B5"/>
    <w:rsid w:val="00EA55D2"/>
    <w:rsid w:val="00EB0985"/>
    <w:rsid w:val="00EB46EE"/>
    <w:rsid w:val="00EB5271"/>
    <w:rsid w:val="00EC10AB"/>
    <w:rsid w:val="00EC1A24"/>
    <w:rsid w:val="00EC6FF6"/>
    <w:rsid w:val="00ED5709"/>
    <w:rsid w:val="00ED5B1B"/>
    <w:rsid w:val="00EE2F2D"/>
    <w:rsid w:val="00EE575E"/>
    <w:rsid w:val="00EE595B"/>
    <w:rsid w:val="00EF3ED5"/>
    <w:rsid w:val="00EF4AD7"/>
    <w:rsid w:val="00EF4EE8"/>
    <w:rsid w:val="00EF7877"/>
    <w:rsid w:val="00F00F43"/>
    <w:rsid w:val="00F140CF"/>
    <w:rsid w:val="00F21125"/>
    <w:rsid w:val="00F337B5"/>
    <w:rsid w:val="00F36740"/>
    <w:rsid w:val="00F36CF0"/>
    <w:rsid w:val="00F41048"/>
    <w:rsid w:val="00F4402C"/>
    <w:rsid w:val="00F4502C"/>
    <w:rsid w:val="00F45C00"/>
    <w:rsid w:val="00F52C5B"/>
    <w:rsid w:val="00F5407A"/>
    <w:rsid w:val="00F5729A"/>
    <w:rsid w:val="00F57DDD"/>
    <w:rsid w:val="00F60A63"/>
    <w:rsid w:val="00F62C10"/>
    <w:rsid w:val="00F62E04"/>
    <w:rsid w:val="00F6406A"/>
    <w:rsid w:val="00F67D04"/>
    <w:rsid w:val="00F701EF"/>
    <w:rsid w:val="00F712C7"/>
    <w:rsid w:val="00F71C05"/>
    <w:rsid w:val="00F72392"/>
    <w:rsid w:val="00F76029"/>
    <w:rsid w:val="00F80659"/>
    <w:rsid w:val="00F8317C"/>
    <w:rsid w:val="00F87BCE"/>
    <w:rsid w:val="00F9312D"/>
    <w:rsid w:val="00F94F31"/>
    <w:rsid w:val="00FA1FB8"/>
    <w:rsid w:val="00FA2A34"/>
    <w:rsid w:val="00FA4518"/>
    <w:rsid w:val="00FA498F"/>
    <w:rsid w:val="00FA7361"/>
    <w:rsid w:val="00FB7766"/>
    <w:rsid w:val="00FC0120"/>
    <w:rsid w:val="00FC208D"/>
    <w:rsid w:val="00FC68EE"/>
    <w:rsid w:val="00FD139A"/>
    <w:rsid w:val="00FD3C19"/>
    <w:rsid w:val="00FD73D2"/>
    <w:rsid w:val="00FE2BF7"/>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7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rsid w:val="00F60A63"/>
    <w:pPr>
      <w:jc w:val="left"/>
    </w:pPr>
  </w:style>
  <w:style w:type="character" w:customStyle="1" w:styleId="ab">
    <w:name w:val="コメント文字列 (文字)"/>
    <w:link w:val="aa"/>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3E1658"/>
    <w:pPr>
      <w:widowControl w:val="0"/>
      <w:wordWrap w:val="0"/>
      <w:autoSpaceDE w:val="0"/>
      <w:autoSpaceDN w:val="0"/>
      <w:adjustRightInd w:val="0"/>
      <w:spacing w:line="224" w:lineRule="exact"/>
      <w:jc w:val="both"/>
    </w:pPr>
    <w:rPr>
      <w:rFonts w:cs="ＭＳ 明朝"/>
      <w:spacing w:val="-1"/>
      <w:sz w:val="21"/>
      <w:szCs w:val="21"/>
    </w:rPr>
  </w:style>
  <w:style w:type="table" w:styleId="af1">
    <w:name w:val="Table Grid"/>
    <w:basedOn w:val="a1"/>
    <w:uiPriority w:val="39"/>
    <w:rsid w:val="00AB61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B6153"/>
    <w:rPr>
      <w:color w:val="0563C1"/>
      <w:u w:val="single"/>
    </w:rPr>
  </w:style>
  <w:style w:type="paragraph" w:styleId="Web">
    <w:name w:val="Normal (Web)"/>
    <w:basedOn w:val="a"/>
    <w:uiPriority w:val="99"/>
    <w:unhideWhenUsed/>
    <w:rsid w:val="00B0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FollowedHyperlink"/>
    <w:basedOn w:val="a0"/>
    <w:rsid w:val="00B82452"/>
    <w:rPr>
      <w:color w:val="954F72" w:themeColor="followedHyperlink"/>
      <w:u w:val="single"/>
    </w:rPr>
  </w:style>
  <w:style w:type="paragraph" w:styleId="af4">
    <w:name w:val="footnote text"/>
    <w:basedOn w:val="a"/>
    <w:link w:val="af5"/>
    <w:rsid w:val="00F57DDD"/>
    <w:pPr>
      <w:snapToGrid w:val="0"/>
      <w:jc w:val="left"/>
    </w:pPr>
  </w:style>
  <w:style w:type="character" w:customStyle="1" w:styleId="af5">
    <w:name w:val="脚注文字列 (文字)"/>
    <w:basedOn w:val="a0"/>
    <w:link w:val="af4"/>
    <w:rsid w:val="00F57DDD"/>
    <w:rPr>
      <w:kern w:val="2"/>
      <w:sz w:val="21"/>
      <w:szCs w:val="24"/>
    </w:rPr>
  </w:style>
  <w:style w:type="character" w:styleId="af6">
    <w:name w:val="footnote reference"/>
    <w:basedOn w:val="a0"/>
    <w:rsid w:val="00F57DDD"/>
    <w:rPr>
      <w:vertAlign w:val="superscript"/>
    </w:rPr>
  </w:style>
  <w:style w:type="paragraph" w:styleId="af7">
    <w:name w:val="Plain Text"/>
    <w:basedOn w:val="a"/>
    <w:link w:val="af8"/>
    <w:uiPriority w:val="99"/>
    <w:unhideWhenUsed/>
    <w:rsid w:val="00C825B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C825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57038783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42037038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terasu.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yperlink" Target="https://www.koshonin.g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D3A0-E688-4E50-BBDB-733BE817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7241</CharactersWithSpaces>
  <SharedDoc>false</SharedDoc>
  <HLinks>
    <vt:vector size="24" baseType="variant">
      <vt:variant>
        <vt:i4>2883694</vt:i4>
      </vt:variant>
      <vt:variant>
        <vt:i4>9</vt:i4>
      </vt:variant>
      <vt:variant>
        <vt:i4>0</vt:i4>
      </vt:variant>
      <vt:variant>
        <vt:i4>5</vt:i4>
      </vt:variant>
      <vt:variant>
        <vt:lpwstr>http://www.koshonin.gr.jp/</vt:lpwstr>
      </vt:variant>
      <vt:variant>
        <vt:lpwstr/>
      </vt:variant>
      <vt:variant>
        <vt:i4>7733372</vt:i4>
      </vt:variant>
      <vt:variant>
        <vt:i4>6</vt:i4>
      </vt:variant>
      <vt:variant>
        <vt:i4>0</vt:i4>
      </vt:variant>
      <vt:variant>
        <vt:i4>5</vt:i4>
      </vt:variant>
      <vt:variant>
        <vt:lpwstr>http://www.houterasu.or.jp/</vt:lpwstr>
      </vt:variant>
      <vt:variant>
        <vt:lpwstr/>
      </vt:variant>
      <vt:variant>
        <vt:i4>5046279</vt:i4>
      </vt:variant>
      <vt:variant>
        <vt:i4>3</vt:i4>
      </vt:variant>
      <vt:variant>
        <vt:i4>0</vt:i4>
      </vt:variant>
      <vt:variant>
        <vt:i4>5</vt:i4>
      </vt:variant>
      <vt:variant>
        <vt:lpwstr>http://www.courts.go.jp/</vt:lpwstr>
      </vt:variant>
      <vt:variant>
        <vt:lpwstr/>
      </vt:variant>
      <vt:variant>
        <vt:i4>1376276</vt:i4>
      </vt:variant>
      <vt:variant>
        <vt:i4>0</vt:i4>
      </vt:variant>
      <vt:variant>
        <vt:i4>0</vt:i4>
      </vt:variant>
      <vt:variant>
        <vt:i4>5</vt:i4>
      </vt:variant>
      <vt:variant>
        <vt:lpwstr>http://www.moj.go.jp/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2024-09-25T02:40:00Z</dcterms:created>
  <dcterms:modified xsi:type="dcterms:W3CDTF">2024-09-25T02:55:00Z</dcterms:modified>
</cp:coreProperties>
</file>