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4"/>
      </w:tblGrid>
      <w:tr w:rsidR="006F7F1A" w14:paraId="6D6A12CE" w14:textId="77777777" w:rsidTr="006F7F1A">
        <w:tc>
          <w:tcPr>
            <w:tcW w:w="6237" w:type="dxa"/>
          </w:tcPr>
          <w:p w14:paraId="3C3FD085" w14:textId="4DFF94B0" w:rsidR="006F7F1A" w:rsidRDefault="006F7F1A" w:rsidP="00763667">
            <w:pPr>
              <w:ind w:right="29"/>
            </w:pPr>
            <w:r>
              <w:rPr>
                <w:rFonts w:hint="eastAsia"/>
              </w:rPr>
              <w:t>令和</w:t>
            </w:r>
            <w:r w:rsidR="00763667">
              <w:rPr>
                <w:rFonts w:hint="eastAsia"/>
              </w:rPr>
              <w:t>４</w:t>
            </w:r>
            <w:r>
              <w:rPr>
                <w:rFonts w:hint="eastAsia"/>
              </w:rPr>
              <w:t>年（ワ）第</w:t>
            </w:r>
            <w:r w:rsidR="00763667">
              <w:rPr>
                <w:rFonts w:hint="eastAsia"/>
              </w:rPr>
              <w:t>５５５５５</w:t>
            </w:r>
            <w:r>
              <w:rPr>
                <w:rFonts w:hint="eastAsia"/>
              </w:rPr>
              <w:t>号</w:t>
            </w:r>
          </w:p>
        </w:tc>
        <w:tc>
          <w:tcPr>
            <w:tcW w:w="2824" w:type="dxa"/>
          </w:tcPr>
          <w:p w14:paraId="772F5202" w14:textId="614C1C17" w:rsidR="006F7F1A" w:rsidRDefault="007963D3" w:rsidP="007D6A3C">
            <w:pPr>
              <w:ind w:right="27"/>
              <w:jc w:val="right"/>
            </w:pPr>
            <w:r>
              <w:rPr>
                <w:rFonts w:hint="eastAsia"/>
              </w:rPr>
              <w:t xml:space="preserve">　 </w:t>
            </w:r>
            <w:r w:rsidR="007D6A3C">
              <w:rPr>
                <w:rFonts w:hint="eastAsia"/>
              </w:rPr>
              <w:t>v</w:t>
            </w:r>
            <w:bookmarkStart w:id="0" w:name="_GoBack"/>
            <w:bookmarkEnd w:id="0"/>
            <w:r>
              <w:rPr>
                <w:rFonts w:hint="eastAsia"/>
              </w:rPr>
              <w:t>er1</w:t>
            </w:r>
            <w:r>
              <w:t>.1</w:t>
            </w:r>
            <w:r w:rsidR="006F7F1A">
              <w:rPr>
                <w:rFonts w:hint="eastAsia"/>
              </w:rPr>
              <w:t>（別紙）</w:t>
            </w:r>
          </w:p>
        </w:tc>
      </w:tr>
      <w:tr w:rsidR="006F7F1A" w14:paraId="49A2ED99" w14:textId="77777777" w:rsidTr="006C553F">
        <w:tc>
          <w:tcPr>
            <w:tcW w:w="6237" w:type="dxa"/>
          </w:tcPr>
          <w:p w14:paraId="217F83D5" w14:textId="60F7F2FC" w:rsidR="006F7F1A" w:rsidRDefault="006F7F1A" w:rsidP="00763667">
            <w:pPr>
              <w:ind w:right="840"/>
            </w:pPr>
            <w:r>
              <w:rPr>
                <w:rFonts w:hint="eastAsia"/>
              </w:rPr>
              <w:t xml:space="preserve">原告　</w:t>
            </w:r>
            <w:r w:rsidR="00763667">
              <w:rPr>
                <w:rFonts w:hint="eastAsia"/>
              </w:rPr>
              <w:t>甲野太郎</w:t>
            </w:r>
          </w:p>
        </w:tc>
        <w:tc>
          <w:tcPr>
            <w:tcW w:w="2824" w:type="dxa"/>
            <w:vMerge w:val="restart"/>
          </w:tcPr>
          <w:p w14:paraId="5C65278F" w14:textId="77777777" w:rsidR="0070605A" w:rsidRDefault="0070605A" w:rsidP="0070605A">
            <w:pPr>
              <w:ind w:right="22"/>
              <w:jc w:val="left"/>
            </w:pPr>
            <w:r>
              <w:rPr>
                <w:rFonts w:hint="eastAsia"/>
              </w:rPr>
              <w:t>最終更新日：R</w:t>
            </w:r>
            <w:r>
              <w:t>4</w:t>
            </w:r>
            <w:r>
              <w:rPr>
                <w:rFonts w:hint="eastAsia"/>
              </w:rPr>
              <w:t>.</w:t>
            </w:r>
            <w:r>
              <w:t>10</w:t>
            </w:r>
            <w:r>
              <w:rPr>
                <w:rFonts w:hint="eastAsia"/>
              </w:rPr>
              <w:t>.1</w:t>
            </w:r>
          </w:p>
          <w:p w14:paraId="33F142F8" w14:textId="2FAB76D6" w:rsidR="0070605A" w:rsidRPr="0070605A" w:rsidRDefault="0070605A" w:rsidP="0070605A">
            <w:pPr>
              <w:ind w:right="22"/>
              <w:jc w:val="left"/>
            </w:pPr>
            <w:r>
              <w:rPr>
                <w:rFonts w:hint="eastAsia"/>
              </w:rPr>
              <w:t>最終更新者：原告代理人</w:t>
            </w:r>
          </w:p>
        </w:tc>
      </w:tr>
      <w:tr w:rsidR="006F7F1A" w14:paraId="4AF96161" w14:textId="77777777" w:rsidTr="004A1DEB">
        <w:tc>
          <w:tcPr>
            <w:tcW w:w="6237" w:type="dxa"/>
          </w:tcPr>
          <w:p w14:paraId="34A2345D" w14:textId="1D608B4A" w:rsidR="006F7F1A" w:rsidRDefault="006F7F1A" w:rsidP="006F7F1A">
            <w:pPr>
              <w:ind w:right="840"/>
            </w:pPr>
            <w:r>
              <w:rPr>
                <w:rFonts w:hint="eastAsia"/>
              </w:rPr>
              <w:t xml:space="preserve">被告　</w:t>
            </w:r>
            <w:r w:rsidR="00763667">
              <w:rPr>
                <w:rFonts w:hint="eastAsia"/>
              </w:rPr>
              <w:t>乙山二郎</w:t>
            </w:r>
          </w:p>
        </w:tc>
        <w:tc>
          <w:tcPr>
            <w:tcW w:w="2824" w:type="dxa"/>
            <w:vMerge/>
          </w:tcPr>
          <w:p w14:paraId="4DBF9D11" w14:textId="77777777" w:rsidR="006F7F1A" w:rsidRDefault="006F7F1A" w:rsidP="006F7F1A">
            <w:pPr>
              <w:ind w:right="840"/>
            </w:pPr>
          </w:p>
        </w:tc>
      </w:tr>
    </w:tbl>
    <w:p w14:paraId="413E1CA0" w14:textId="0A72EBC5" w:rsidR="00D41FD2" w:rsidRPr="00035F61" w:rsidRDefault="006B062A" w:rsidP="00035F61">
      <w:pPr>
        <w:jc w:val="center"/>
        <w:rPr>
          <w:rFonts w:asciiTheme="majorHAnsi" w:eastAsiaTheme="majorHAnsi" w:hAnsiTheme="majorHAnsi"/>
          <w:b/>
          <w:bCs/>
          <w:spacing w:val="1"/>
          <w:sz w:val="36"/>
          <w:szCs w:val="40"/>
        </w:rPr>
      </w:pPr>
      <w:r w:rsidRPr="00763667">
        <w:rPr>
          <w:rFonts w:asciiTheme="majorHAnsi" w:eastAsiaTheme="majorHAnsi" w:hAnsiTheme="majorHAnsi" w:hint="eastAsia"/>
          <w:b/>
          <w:bCs/>
          <w:spacing w:val="44"/>
          <w:kern w:val="0"/>
          <w:sz w:val="36"/>
          <w:szCs w:val="40"/>
          <w:fitText w:val="2161" w:id="-1585645056"/>
        </w:rPr>
        <w:t>主張一覧</w:t>
      </w:r>
      <w:r w:rsidRPr="00763667">
        <w:rPr>
          <w:rFonts w:asciiTheme="majorHAnsi" w:eastAsiaTheme="majorHAnsi" w:hAnsiTheme="majorHAnsi" w:hint="eastAsia"/>
          <w:b/>
          <w:bCs/>
          <w:spacing w:val="1"/>
          <w:kern w:val="0"/>
          <w:sz w:val="36"/>
          <w:szCs w:val="40"/>
          <w:fitText w:val="2161" w:id="-1585645056"/>
        </w:rPr>
        <w:t>表</w:t>
      </w:r>
    </w:p>
    <w:p w14:paraId="297F22B9" w14:textId="1A5E6326" w:rsidR="00035F61" w:rsidRPr="005C1340" w:rsidRDefault="00035F61" w:rsidP="00933058">
      <w:pPr>
        <w:jc w:val="center"/>
      </w:pPr>
      <w:r>
        <w:rPr>
          <w:rFonts w:hint="eastAsia"/>
        </w:rPr>
        <w:t>（★は当事者による求釈明</w:t>
      </w:r>
      <w:r w:rsidR="009370A1">
        <w:rPr>
          <w:rFonts w:hint="eastAsia"/>
        </w:rPr>
        <w:t>、</w:t>
      </w:r>
      <w:r>
        <w:rPr>
          <w:rFonts w:hint="eastAsia"/>
        </w:rPr>
        <w:t>●は裁判所による求釈明）</w:t>
      </w:r>
    </w:p>
    <w:p w14:paraId="75CB9771" w14:textId="5AE49CC3" w:rsidR="00035F61" w:rsidRDefault="00035F61" w:rsidP="00035F61">
      <w:pPr>
        <w:pStyle w:val="a"/>
        <w:ind w:left="482" w:hanging="482"/>
      </w:pPr>
      <w:r>
        <w:rPr>
          <w:rFonts w:hint="eastAsia"/>
        </w:rPr>
        <w:t xml:space="preserve">　</w:t>
      </w:r>
      <w:r w:rsidR="00752749">
        <w:rPr>
          <w:rFonts w:hint="eastAsia"/>
        </w:rPr>
        <w:t>事案の概要</w:t>
      </w:r>
    </w:p>
    <w:tbl>
      <w:tblPr>
        <w:tblStyle w:val="ab"/>
        <w:tblW w:w="0" w:type="auto"/>
        <w:tblInd w:w="-5" w:type="dxa"/>
        <w:tblLayout w:type="fixed"/>
        <w:tblLook w:val="04A0" w:firstRow="1" w:lastRow="0" w:firstColumn="1" w:lastColumn="0" w:noHBand="0" w:noVBand="1"/>
      </w:tblPr>
      <w:tblGrid>
        <w:gridCol w:w="1701"/>
        <w:gridCol w:w="4962"/>
        <w:gridCol w:w="850"/>
        <w:gridCol w:w="1553"/>
      </w:tblGrid>
      <w:tr w:rsidR="00752749" w14:paraId="1A3F15C5" w14:textId="77777777" w:rsidTr="00081086">
        <w:tc>
          <w:tcPr>
            <w:tcW w:w="6663" w:type="dxa"/>
            <w:gridSpan w:val="2"/>
            <w:shd w:val="clear" w:color="auto" w:fill="D9D9D9" w:themeFill="background1" w:themeFillShade="D9"/>
            <w:vAlign w:val="center"/>
          </w:tcPr>
          <w:p w14:paraId="45BAA9FB" w14:textId="77777777" w:rsidR="00752749" w:rsidRPr="005C1340" w:rsidRDefault="00752749" w:rsidP="00E40710">
            <w:pPr>
              <w:jc w:val="center"/>
              <w:rPr>
                <w:rFonts w:asciiTheme="majorEastAsia" w:eastAsiaTheme="majorEastAsia" w:hAnsiTheme="majorEastAsia"/>
              </w:rPr>
            </w:pPr>
            <w:r w:rsidRPr="005C1340">
              <w:rPr>
                <w:rFonts w:asciiTheme="majorEastAsia" w:eastAsiaTheme="majorEastAsia" w:hAnsiTheme="majorEastAsia" w:hint="eastAsia"/>
              </w:rPr>
              <w:t>原告の主張</w:t>
            </w:r>
          </w:p>
        </w:tc>
        <w:tc>
          <w:tcPr>
            <w:tcW w:w="850" w:type="dxa"/>
            <w:shd w:val="clear" w:color="auto" w:fill="D9D9D9" w:themeFill="background1" w:themeFillShade="D9"/>
            <w:vAlign w:val="center"/>
          </w:tcPr>
          <w:p w14:paraId="2517DAAD" w14:textId="77777777" w:rsidR="00752749" w:rsidRPr="005C1340" w:rsidRDefault="00752749" w:rsidP="00E40710">
            <w:pPr>
              <w:jc w:val="center"/>
              <w:rPr>
                <w:rFonts w:asciiTheme="majorEastAsia" w:eastAsiaTheme="majorEastAsia" w:hAnsiTheme="majorEastAsia"/>
              </w:rPr>
            </w:pPr>
            <w:r w:rsidRPr="005C1340">
              <w:rPr>
                <w:rFonts w:asciiTheme="majorEastAsia" w:eastAsiaTheme="majorEastAsia" w:hAnsiTheme="majorEastAsia" w:hint="eastAsia"/>
              </w:rPr>
              <w:t>証拠</w:t>
            </w:r>
          </w:p>
        </w:tc>
        <w:tc>
          <w:tcPr>
            <w:tcW w:w="1553" w:type="dxa"/>
            <w:shd w:val="clear" w:color="auto" w:fill="D9D9D9" w:themeFill="background1" w:themeFillShade="D9"/>
            <w:vAlign w:val="center"/>
          </w:tcPr>
          <w:p w14:paraId="1F2CF1A5" w14:textId="77777777" w:rsidR="00752749" w:rsidRPr="005C1340" w:rsidRDefault="00752749" w:rsidP="00E40710">
            <w:pPr>
              <w:jc w:val="center"/>
              <w:rPr>
                <w:rFonts w:asciiTheme="majorEastAsia" w:eastAsiaTheme="majorEastAsia" w:hAnsiTheme="majorEastAsia"/>
              </w:rPr>
            </w:pPr>
            <w:r w:rsidRPr="007D6A3C">
              <w:rPr>
                <w:rFonts w:asciiTheme="majorEastAsia" w:eastAsiaTheme="majorEastAsia" w:hAnsiTheme="majorEastAsia" w:hint="eastAsia"/>
                <w:spacing w:val="1"/>
                <w:w w:val="75"/>
                <w:kern w:val="0"/>
                <w:fitText w:val="1260" w:id="-1585643264"/>
              </w:rPr>
              <w:t>被告の認否・主</w:t>
            </w:r>
            <w:r w:rsidRPr="007D6A3C">
              <w:rPr>
                <w:rFonts w:asciiTheme="majorEastAsia" w:eastAsiaTheme="majorEastAsia" w:hAnsiTheme="majorEastAsia" w:hint="eastAsia"/>
                <w:spacing w:val="-1"/>
                <w:w w:val="75"/>
                <w:kern w:val="0"/>
                <w:fitText w:val="1260" w:id="-1585643264"/>
              </w:rPr>
              <w:t>張</w:t>
            </w:r>
          </w:p>
        </w:tc>
      </w:tr>
      <w:tr w:rsidR="00752749" w14:paraId="176223FB" w14:textId="77777777" w:rsidTr="00081086">
        <w:tc>
          <w:tcPr>
            <w:tcW w:w="9066" w:type="dxa"/>
            <w:gridSpan w:val="4"/>
            <w:shd w:val="clear" w:color="auto" w:fill="F2F2F2" w:themeFill="background1" w:themeFillShade="F2"/>
            <w:vAlign w:val="center"/>
          </w:tcPr>
          <w:p w14:paraId="0132DD58" w14:textId="0C407491" w:rsidR="00752749" w:rsidRPr="005C1340" w:rsidRDefault="00752749" w:rsidP="00E40710">
            <w:pPr>
              <w:jc w:val="center"/>
              <w:rPr>
                <w:rFonts w:asciiTheme="majorEastAsia" w:eastAsiaTheme="majorEastAsia" w:hAnsiTheme="majorEastAsia"/>
              </w:rPr>
            </w:pPr>
            <w:r w:rsidRPr="005C1340">
              <w:rPr>
                <w:rFonts w:asciiTheme="majorEastAsia" w:eastAsiaTheme="majorEastAsia" w:hAnsiTheme="majorEastAsia" w:hint="eastAsia"/>
              </w:rPr>
              <w:t>事故の概要</w:t>
            </w:r>
            <w:r w:rsidR="00FD5AD5">
              <w:rPr>
                <w:rFonts w:asciiTheme="majorEastAsia" w:eastAsiaTheme="majorEastAsia" w:hAnsiTheme="majorEastAsia" w:hint="eastAsia"/>
              </w:rPr>
              <w:t>（以下「本件事故」という。）</w:t>
            </w:r>
          </w:p>
        </w:tc>
      </w:tr>
      <w:tr w:rsidR="00752749" w14:paraId="042B8604" w14:textId="77777777" w:rsidTr="00081086">
        <w:tc>
          <w:tcPr>
            <w:tcW w:w="6663" w:type="dxa"/>
            <w:gridSpan w:val="2"/>
            <w:tcBorders>
              <w:top w:val="dotted" w:sz="4" w:space="0" w:color="auto"/>
              <w:bottom w:val="dotted" w:sz="4" w:space="0" w:color="auto"/>
            </w:tcBorders>
          </w:tcPr>
          <w:p w14:paraId="2B0B11B4" w14:textId="0F95B753" w:rsidR="00752749" w:rsidRPr="00112FB5" w:rsidRDefault="00752749" w:rsidP="00BB5CDF">
            <w:pPr>
              <w:pStyle w:val="a0"/>
              <w:ind w:left="210" w:hanging="210"/>
            </w:pPr>
            <w:r w:rsidRPr="00112FB5">
              <w:rPr>
                <w:rFonts w:hint="eastAsia"/>
              </w:rPr>
              <w:t xml:space="preserve">　日時・場所</w:t>
            </w:r>
          </w:p>
          <w:p w14:paraId="58963040" w14:textId="77777777" w:rsidR="00AC63D2" w:rsidRPr="00112FB5" w:rsidRDefault="00AC63D2" w:rsidP="00AC63D2">
            <w:pPr>
              <w:pStyle w:val="a6"/>
              <w:ind w:left="630" w:hanging="420"/>
            </w:pPr>
            <w:r w:rsidRPr="00112FB5">
              <w:rPr>
                <w:rFonts w:hint="eastAsia"/>
              </w:rPr>
              <w:t xml:space="preserve">　</w:t>
            </w:r>
            <w:r w:rsidR="00752749" w:rsidRPr="00112FB5">
              <w:rPr>
                <w:rFonts w:hint="eastAsia"/>
              </w:rPr>
              <w:t>令和３年４月１日　午後３時００分頃</w:t>
            </w:r>
          </w:p>
          <w:p w14:paraId="04D0FF11" w14:textId="01F2BF01" w:rsidR="00752749" w:rsidRPr="00112FB5" w:rsidRDefault="00752749" w:rsidP="00AC63D2">
            <w:pPr>
              <w:pStyle w:val="a6"/>
              <w:ind w:left="630" w:hanging="420"/>
            </w:pPr>
            <w:r w:rsidRPr="00112FB5">
              <w:rPr>
                <w:rFonts w:hint="eastAsia"/>
              </w:rPr>
              <w:t xml:space="preserve">　大阪市北区西天満○丁目○番○号先路上</w:t>
            </w:r>
            <w:r w:rsidRPr="00112FB5">
              <w:br/>
            </w:r>
            <w:r w:rsidRPr="00112FB5">
              <w:rPr>
                <w:rFonts w:hint="eastAsia"/>
              </w:rPr>
              <w:t>（以下「本件事故現場」という。）</w:t>
            </w:r>
          </w:p>
        </w:tc>
        <w:tc>
          <w:tcPr>
            <w:tcW w:w="850" w:type="dxa"/>
            <w:tcBorders>
              <w:top w:val="dotted" w:sz="4" w:space="0" w:color="auto"/>
              <w:bottom w:val="dotted" w:sz="4" w:space="0" w:color="auto"/>
            </w:tcBorders>
          </w:tcPr>
          <w:p w14:paraId="60D5E353" w14:textId="77777777" w:rsidR="00752749" w:rsidRPr="00112FB5" w:rsidRDefault="00752749" w:rsidP="00E64C8D">
            <w:r w:rsidRPr="00112FB5">
              <w:rPr>
                <w:rFonts w:hint="eastAsia"/>
              </w:rPr>
              <w:t>甲１</w:t>
            </w:r>
          </w:p>
        </w:tc>
        <w:tc>
          <w:tcPr>
            <w:tcW w:w="1553" w:type="dxa"/>
            <w:tcBorders>
              <w:top w:val="dotted" w:sz="4" w:space="0" w:color="auto"/>
              <w:bottom w:val="dotted" w:sz="4" w:space="0" w:color="auto"/>
            </w:tcBorders>
          </w:tcPr>
          <w:p w14:paraId="087ED12E" w14:textId="77777777" w:rsidR="00752749" w:rsidRPr="00112FB5" w:rsidRDefault="00752749" w:rsidP="00E64C8D">
            <w:r w:rsidRPr="00112FB5">
              <w:rPr>
                <w:rFonts w:hint="eastAsia"/>
              </w:rPr>
              <w:t>認める。</w:t>
            </w:r>
          </w:p>
        </w:tc>
      </w:tr>
      <w:tr w:rsidR="00752749" w14:paraId="340F4B07" w14:textId="77777777" w:rsidTr="00081086">
        <w:tc>
          <w:tcPr>
            <w:tcW w:w="6663" w:type="dxa"/>
            <w:gridSpan w:val="2"/>
            <w:tcBorders>
              <w:top w:val="dotted" w:sz="4" w:space="0" w:color="auto"/>
              <w:bottom w:val="dotted" w:sz="4" w:space="0" w:color="auto"/>
            </w:tcBorders>
          </w:tcPr>
          <w:p w14:paraId="14C0F2B1" w14:textId="77777777" w:rsidR="00752749" w:rsidRPr="00112FB5" w:rsidRDefault="00752749" w:rsidP="00752749">
            <w:pPr>
              <w:pStyle w:val="a0"/>
              <w:ind w:left="210" w:hanging="210"/>
            </w:pPr>
            <w:r w:rsidRPr="00112FB5">
              <w:rPr>
                <w:rFonts w:hint="eastAsia"/>
              </w:rPr>
              <w:t xml:space="preserve">　関係車両等（原告側）</w:t>
            </w:r>
          </w:p>
          <w:p w14:paraId="21FC0EDE" w14:textId="77777777" w:rsidR="003D71A6" w:rsidRPr="00112FB5" w:rsidRDefault="003D71A6" w:rsidP="00112FB5">
            <w:pPr>
              <w:pStyle w:val="a6"/>
              <w:tabs>
                <w:tab w:val="left" w:pos="1890"/>
              </w:tabs>
              <w:ind w:leftChars="100" w:left="1890" w:hangingChars="800" w:hanging="1680"/>
            </w:pPr>
            <w:r w:rsidRPr="00112FB5">
              <w:rPr>
                <w:rFonts w:hint="eastAsia"/>
              </w:rPr>
              <w:t xml:space="preserve">　車種等</w:t>
            </w:r>
            <w:r w:rsidRPr="00112FB5">
              <w:tab/>
            </w:r>
            <w:sdt>
              <w:sdtPr>
                <w:rPr>
                  <w:rFonts w:hint="eastAsia"/>
                </w:rPr>
                <w:id w:val="-341239730"/>
                <w:placeholder>
                  <w:docPart w:val="D75AB32A30D0414993922E7907B93048"/>
                </w:placeholder>
                <w:dropDownList>
                  <w:listItem w:value="アイテムを選択してください。"/>
                  <w:listItem w:displayText="普通乗用自動車" w:value="普通乗用自動車"/>
                  <w:listItem w:displayText="普通貨物自動車" w:value="普通貨物自動車"/>
                  <w:listItem w:displayText="大型貨物自動車" w:value="大型貨物自動車"/>
                  <w:listItem w:displayText="中型貨物自動車" w:value="中型貨物自動車"/>
                  <w:listItem w:displayText="大型自動二輪車" w:value="大型自動二輪車"/>
                  <w:listItem w:displayText="普通自動二輪車" w:value="普通自動二輪車"/>
                  <w:listItem w:displayText="原動機付自転車" w:value="原動機付自転車"/>
                  <w:listItem w:displayText="自転車" w:value="自転車"/>
                  <w:listItem w:displayText="原告は歩行者" w:value="原告は歩行者"/>
                </w:dropDownList>
              </w:sdtPr>
              <w:sdtEndPr/>
              <w:sdtContent>
                <w:r w:rsidRPr="00112FB5">
                  <w:rPr>
                    <w:rFonts w:hint="eastAsia"/>
                  </w:rPr>
                  <w:t>普通乗用自動車</w:t>
                </w:r>
              </w:sdtContent>
            </w:sdt>
          </w:p>
          <w:p w14:paraId="00D6B98B" w14:textId="2AE13905" w:rsidR="003D71A6" w:rsidRPr="00112FB5" w:rsidRDefault="00752749" w:rsidP="00112FB5">
            <w:pPr>
              <w:pStyle w:val="a6"/>
              <w:tabs>
                <w:tab w:val="left" w:pos="1890"/>
              </w:tabs>
              <w:ind w:leftChars="100" w:left="1890" w:hangingChars="800" w:hanging="1680"/>
            </w:pPr>
            <w:r w:rsidRPr="00112FB5">
              <w:rPr>
                <w:rFonts w:hint="eastAsia"/>
              </w:rPr>
              <w:t xml:space="preserve">　登録番号</w:t>
            </w:r>
            <w:r w:rsidR="003D71A6" w:rsidRPr="00112FB5">
              <w:tab/>
            </w:r>
            <w:r w:rsidRPr="00112FB5">
              <w:rPr>
                <w:rFonts w:hint="eastAsia"/>
              </w:rPr>
              <w:t>なにわ○○○○○（以下「原告車」という。）</w:t>
            </w:r>
          </w:p>
          <w:p w14:paraId="33573FFA" w14:textId="77777777" w:rsidR="003D71A6" w:rsidRPr="00112FB5" w:rsidRDefault="00752749" w:rsidP="00112FB5">
            <w:pPr>
              <w:pStyle w:val="a6"/>
              <w:tabs>
                <w:tab w:val="left" w:pos="1890"/>
              </w:tabs>
              <w:ind w:leftChars="100" w:left="1890" w:hangingChars="800" w:hanging="1680"/>
            </w:pPr>
            <w:r w:rsidRPr="00112FB5">
              <w:rPr>
                <w:rFonts w:hint="eastAsia"/>
              </w:rPr>
              <w:t xml:space="preserve">　運転者</w:t>
            </w:r>
            <w:r w:rsidR="003D71A6" w:rsidRPr="00112FB5">
              <w:tab/>
            </w:r>
            <w:r w:rsidRPr="00112FB5">
              <w:rPr>
                <w:rFonts w:hint="eastAsia"/>
              </w:rPr>
              <w:t>原告</w:t>
            </w:r>
          </w:p>
          <w:p w14:paraId="50FBE5F2" w14:textId="77777777" w:rsidR="003D71A6" w:rsidRPr="00112FB5" w:rsidRDefault="00752749" w:rsidP="00112FB5">
            <w:pPr>
              <w:pStyle w:val="a6"/>
              <w:tabs>
                <w:tab w:val="left" w:pos="1890"/>
              </w:tabs>
              <w:ind w:leftChars="100" w:left="1890" w:hangingChars="800" w:hanging="1680"/>
            </w:pPr>
            <w:r w:rsidRPr="00112FB5">
              <w:rPr>
                <w:rFonts w:hint="eastAsia"/>
              </w:rPr>
              <w:t xml:space="preserve">　同乗者</w:t>
            </w:r>
            <w:r w:rsidR="003D71A6" w:rsidRPr="00112FB5">
              <w:tab/>
            </w:r>
            <w:r w:rsidRPr="00112FB5">
              <w:rPr>
                <w:rFonts w:hint="eastAsia"/>
              </w:rPr>
              <w:t>なし</w:t>
            </w:r>
          </w:p>
          <w:p w14:paraId="21485881" w14:textId="132DC829" w:rsidR="00752749" w:rsidRPr="00112FB5" w:rsidRDefault="00752749" w:rsidP="00112FB5">
            <w:pPr>
              <w:pStyle w:val="a6"/>
              <w:tabs>
                <w:tab w:val="left" w:pos="1890"/>
              </w:tabs>
              <w:ind w:leftChars="100" w:left="1890" w:hangingChars="800" w:hanging="1680"/>
            </w:pPr>
            <w:r w:rsidRPr="00112FB5">
              <w:rPr>
                <w:rFonts w:hint="eastAsia"/>
              </w:rPr>
              <w:t xml:space="preserve">　所有者等</w:t>
            </w:r>
            <w:r w:rsidR="003D71A6" w:rsidRPr="00112FB5">
              <w:tab/>
            </w:r>
            <w:r w:rsidRPr="00112FB5">
              <w:rPr>
                <w:rFonts w:hint="eastAsia"/>
              </w:rPr>
              <w:t>原告車の所有者は原告である。</w:t>
            </w:r>
          </w:p>
        </w:tc>
        <w:tc>
          <w:tcPr>
            <w:tcW w:w="850" w:type="dxa"/>
            <w:tcBorders>
              <w:top w:val="dotted" w:sz="4" w:space="0" w:color="auto"/>
              <w:bottom w:val="dotted" w:sz="4" w:space="0" w:color="auto"/>
            </w:tcBorders>
          </w:tcPr>
          <w:p w14:paraId="6F77FE63" w14:textId="77777777" w:rsidR="00752749" w:rsidRPr="00112FB5" w:rsidRDefault="00752749" w:rsidP="00E64C8D">
            <w:r w:rsidRPr="00112FB5">
              <w:rPr>
                <w:rFonts w:hint="eastAsia"/>
              </w:rPr>
              <w:t>①～③は甲１</w:t>
            </w:r>
          </w:p>
        </w:tc>
        <w:tc>
          <w:tcPr>
            <w:tcW w:w="1553" w:type="dxa"/>
            <w:tcBorders>
              <w:top w:val="dotted" w:sz="4" w:space="0" w:color="auto"/>
              <w:bottom w:val="dotted" w:sz="4" w:space="0" w:color="auto"/>
            </w:tcBorders>
          </w:tcPr>
          <w:p w14:paraId="2F7955DE" w14:textId="7BB03D33" w:rsidR="00E64C8D" w:rsidRDefault="00752749" w:rsidP="00E64C8D">
            <w:r w:rsidRPr="00112FB5">
              <w:rPr>
                <w:rFonts w:hint="eastAsia"/>
              </w:rPr>
              <w:t>①～④は認め</w:t>
            </w:r>
            <w:r w:rsidR="009370A1">
              <w:rPr>
                <w:rFonts w:hint="eastAsia"/>
              </w:rPr>
              <w:t>、</w:t>
            </w:r>
            <w:r w:rsidRPr="00112FB5">
              <w:rPr>
                <w:rFonts w:hint="eastAsia"/>
              </w:rPr>
              <w:t>⑤は不知。</w:t>
            </w:r>
          </w:p>
          <w:p w14:paraId="69671EA3" w14:textId="06E2378A" w:rsidR="00752749" w:rsidRPr="00112FB5" w:rsidRDefault="00752749" w:rsidP="00E64C8D">
            <w:r w:rsidRPr="00112FB5">
              <w:rPr>
                <w:rFonts w:hint="eastAsia"/>
              </w:rPr>
              <w:t>★原告車の車検証を提出されたい。</w:t>
            </w:r>
          </w:p>
        </w:tc>
      </w:tr>
      <w:tr w:rsidR="00752749" w14:paraId="669F1070" w14:textId="77777777" w:rsidTr="00081086">
        <w:tc>
          <w:tcPr>
            <w:tcW w:w="6663" w:type="dxa"/>
            <w:gridSpan w:val="2"/>
            <w:tcBorders>
              <w:top w:val="dotted" w:sz="4" w:space="0" w:color="auto"/>
              <w:bottom w:val="dotted" w:sz="4" w:space="0" w:color="auto"/>
            </w:tcBorders>
          </w:tcPr>
          <w:p w14:paraId="49BE1007" w14:textId="0FA8107D" w:rsidR="00752749" w:rsidRPr="00112FB5" w:rsidRDefault="00752749" w:rsidP="003D71A6">
            <w:pPr>
              <w:pStyle w:val="a0"/>
              <w:ind w:left="210" w:hanging="210"/>
            </w:pPr>
            <w:r w:rsidRPr="00112FB5">
              <w:rPr>
                <w:rFonts w:hint="eastAsia"/>
              </w:rPr>
              <w:t xml:space="preserve">　関係車両等（被告側）</w:t>
            </w:r>
          </w:p>
          <w:p w14:paraId="619AA30E" w14:textId="77777777" w:rsidR="003D71A6" w:rsidRPr="00112FB5" w:rsidRDefault="003D71A6" w:rsidP="00112FB5">
            <w:pPr>
              <w:pStyle w:val="a6"/>
              <w:tabs>
                <w:tab w:val="left" w:pos="1890"/>
              </w:tabs>
              <w:ind w:leftChars="100" w:left="1890" w:hangingChars="800" w:hanging="1680"/>
            </w:pPr>
            <w:r w:rsidRPr="00112FB5">
              <w:rPr>
                <w:rFonts w:hint="eastAsia"/>
              </w:rPr>
              <w:t xml:space="preserve">　車種等</w:t>
            </w:r>
            <w:r w:rsidRPr="00112FB5">
              <w:tab/>
            </w:r>
            <w:sdt>
              <w:sdtPr>
                <w:rPr>
                  <w:rFonts w:hint="eastAsia"/>
                </w:rPr>
                <w:id w:val="-1430113574"/>
                <w:placeholder>
                  <w:docPart w:val="46A2495EBC43454D9118F052D526DB57"/>
                </w:placeholder>
                <w:dropDownList>
                  <w:listItem w:value="アイテムを選択してください。"/>
                  <w:listItem w:displayText="普通乗用自動車" w:value="普通乗用自動車"/>
                  <w:listItem w:displayText="普通貨物自動車" w:value="普通貨物自動車"/>
                  <w:listItem w:displayText="大型貨物自動車" w:value="大型貨物自動車"/>
                  <w:listItem w:displayText="中型貨物自動車" w:value="中型貨物自動車"/>
                  <w:listItem w:displayText="大型自動二輪車" w:value="大型自動二輪車"/>
                  <w:listItem w:displayText="普通自動二輪車" w:value="普通自動二輪車"/>
                  <w:listItem w:displayText="原動機付自転車" w:value="原動機付自転車"/>
                  <w:listItem w:displayText="自転車" w:value="自転車"/>
                </w:dropDownList>
              </w:sdtPr>
              <w:sdtEndPr/>
              <w:sdtContent>
                <w:r w:rsidRPr="00112FB5">
                  <w:rPr>
                    <w:rFonts w:hint="eastAsia"/>
                  </w:rPr>
                  <w:t>普通乗用自動車</w:t>
                </w:r>
              </w:sdtContent>
            </w:sdt>
          </w:p>
          <w:p w14:paraId="02EC0739" w14:textId="77777777" w:rsidR="003D71A6" w:rsidRPr="00112FB5" w:rsidRDefault="00752749" w:rsidP="00112FB5">
            <w:pPr>
              <w:pStyle w:val="a6"/>
              <w:tabs>
                <w:tab w:val="left" w:pos="1890"/>
              </w:tabs>
              <w:ind w:leftChars="100" w:left="1890" w:hangingChars="800" w:hanging="1680"/>
            </w:pPr>
            <w:r w:rsidRPr="00112FB5">
              <w:rPr>
                <w:rFonts w:hint="eastAsia"/>
              </w:rPr>
              <w:t xml:space="preserve">　登録番号</w:t>
            </w:r>
            <w:r w:rsidR="003D71A6" w:rsidRPr="00112FB5">
              <w:tab/>
            </w:r>
            <w:r w:rsidRPr="00112FB5">
              <w:rPr>
                <w:rFonts w:hint="eastAsia"/>
              </w:rPr>
              <w:t>なにわ△△△△△（以下「被告車」という。）</w:t>
            </w:r>
          </w:p>
          <w:p w14:paraId="13E33EA2" w14:textId="77777777" w:rsidR="003D71A6" w:rsidRPr="00112FB5" w:rsidRDefault="00752749" w:rsidP="00112FB5">
            <w:pPr>
              <w:pStyle w:val="a6"/>
              <w:tabs>
                <w:tab w:val="left" w:pos="1890"/>
              </w:tabs>
              <w:ind w:leftChars="100" w:left="1890" w:hangingChars="800" w:hanging="1680"/>
            </w:pPr>
            <w:r w:rsidRPr="00112FB5">
              <w:rPr>
                <w:rFonts w:hint="eastAsia"/>
              </w:rPr>
              <w:t xml:space="preserve">　運転者</w:t>
            </w:r>
            <w:r w:rsidR="003D71A6" w:rsidRPr="00112FB5">
              <w:tab/>
            </w:r>
            <w:r w:rsidRPr="00112FB5">
              <w:rPr>
                <w:rFonts w:hint="eastAsia"/>
              </w:rPr>
              <w:t>被告</w:t>
            </w:r>
          </w:p>
          <w:p w14:paraId="01CB7D8C" w14:textId="459FF114" w:rsidR="00752749" w:rsidRPr="00112FB5" w:rsidRDefault="00752749" w:rsidP="00112FB5">
            <w:pPr>
              <w:pStyle w:val="a6"/>
              <w:tabs>
                <w:tab w:val="left" w:pos="1890"/>
              </w:tabs>
              <w:ind w:leftChars="100" w:left="1890" w:hangingChars="800" w:hanging="1680"/>
            </w:pPr>
            <w:r w:rsidRPr="00112FB5">
              <w:rPr>
                <w:rFonts w:hint="eastAsia"/>
              </w:rPr>
              <w:t xml:space="preserve">　所有者等</w:t>
            </w:r>
            <w:r w:rsidR="003D71A6" w:rsidRPr="00112FB5">
              <w:tab/>
            </w:r>
            <w:r w:rsidRPr="00112FB5">
              <w:rPr>
                <w:rFonts w:hint="eastAsia"/>
              </w:rPr>
              <w:t>被告車の所有者は被告である。</w:t>
            </w:r>
          </w:p>
        </w:tc>
        <w:tc>
          <w:tcPr>
            <w:tcW w:w="850" w:type="dxa"/>
            <w:tcBorders>
              <w:top w:val="dotted" w:sz="4" w:space="0" w:color="auto"/>
              <w:bottom w:val="dotted" w:sz="4" w:space="0" w:color="auto"/>
            </w:tcBorders>
          </w:tcPr>
          <w:p w14:paraId="769C0C65" w14:textId="77777777" w:rsidR="00752749" w:rsidRPr="00112FB5" w:rsidRDefault="00752749" w:rsidP="00E64C8D">
            <w:r w:rsidRPr="00112FB5">
              <w:rPr>
                <w:rFonts w:hint="eastAsia"/>
              </w:rPr>
              <w:t>①～③は甲１</w:t>
            </w:r>
          </w:p>
        </w:tc>
        <w:tc>
          <w:tcPr>
            <w:tcW w:w="1553" w:type="dxa"/>
            <w:tcBorders>
              <w:top w:val="dotted" w:sz="4" w:space="0" w:color="auto"/>
              <w:bottom w:val="dotted" w:sz="4" w:space="0" w:color="auto"/>
            </w:tcBorders>
          </w:tcPr>
          <w:p w14:paraId="5B9462CC" w14:textId="77777777" w:rsidR="00752749" w:rsidRPr="00112FB5" w:rsidRDefault="00752749" w:rsidP="00E64C8D">
            <w:r w:rsidRPr="00112FB5">
              <w:rPr>
                <w:rFonts w:hint="eastAsia"/>
              </w:rPr>
              <w:t>認める。</w:t>
            </w:r>
          </w:p>
        </w:tc>
      </w:tr>
      <w:tr w:rsidR="00752749" w14:paraId="0365969E" w14:textId="77777777" w:rsidTr="00081086">
        <w:tc>
          <w:tcPr>
            <w:tcW w:w="6663" w:type="dxa"/>
            <w:gridSpan w:val="2"/>
            <w:tcBorders>
              <w:top w:val="dotted" w:sz="4" w:space="0" w:color="auto"/>
              <w:bottom w:val="single" w:sz="4" w:space="0" w:color="auto"/>
            </w:tcBorders>
          </w:tcPr>
          <w:p w14:paraId="7F467AD7" w14:textId="26D31695" w:rsidR="00752749" w:rsidRPr="00112FB5" w:rsidRDefault="00752749" w:rsidP="00DC39E0">
            <w:pPr>
              <w:pStyle w:val="a0"/>
              <w:tabs>
                <w:tab w:val="left" w:pos="1890"/>
              </w:tabs>
              <w:ind w:left="210" w:hanging="210"/>
            </w:pPr>
            <w:r w:rsidRPr="00112FB5">
              <w:rPr>
                <w:rFonts w:hint="eastAsia"/>
              </w:rPr>
              <w:t xml:space="preserve">　事故の類型</w:t>
            </w:r>
            <w:r w:rsidR="00DC39E0">
              <w:tab/>
            </w:r>
            <w:sdt>
              <w:sdtPr>
                <w:rPr>
                  <w:rFonts w:hint="eastAsia"/>
                </w:rPr>
                <w:id w:val="1009711301"/>
                <w:placeholder>
                  <w:docPart w:val="AAF094BDC8BA4B9B81BDCE97CF81CABB"/>
                </w:placeholder>
                <w:dropDownList>
                  <w:listItem w:value="アイテムを選択してください。"/>
                  <w:listItem w:displayText="人対車両" w:value="人対車両"/>
                  <w:listItem w:displayText="正面衝突" w:value="正面衝突"/>
                  <w:listItem w:displayText="側面衝突" w:value="側面衝突"/>
                  <w:listItem w:displayText="出会い頭衝突" w:value="出会い頭衝突"/>
                  <w:listItem w:displayText="接触" w:value="接触"/>
                  <w:listItem w:displayText="追突" w:value="追突"/>
                  <w:listItem w:displayText="その他（後記事故態様に関する主張のとおり）" w:value="その他（後記事故態様に関する主張のとおり）"/>
                </w:dropDownList>
              </w:sdtPr>
              <w:sdtEndPr/>
              <w:sdtContent>
                <w:r w:rsidRPr="00112FB5">
                  <w:rPr>
                    <w:rFonts w:hint="eastAsia"/>
                  </w:rPr>
                  <w:t>側面衝突</w:t>
                </w:r>
              </w:sdtContent>
            </w:sdt>
          </w:p>
        </w:tc>
        <w:tc>
          <w:tcPr>
            <w:tcW w:w="850" w:type="dxa"/>
            <w:tcBorders>
              <w:top w:val="dotted" w:sz="4" w:space="0" w:color="auto"/>
              <w:bottom w:val="single" w:sz="4" w:space="0" w:color="auto"/>
            </w:tcBorders>
          </w:tcPr>
          <w:p w14:paraId="4DE3885C" w14:textId="77777777" w:rsidR="00752749" w:rsidRPr="00112FB5" w:rsidRDefault="00752749" w:rsidP="00E64C8D">
            <w:r w:rsidRPr="00112FB5">
              <w:rPr>
                <w:rFonts w:hint="eastAsia"/>
              </w:rPr>
              <w:t>甲１</w:t>
            </w:r>
          </w:p>
        </w:tc>
        <w:tc>
          <w:tcPr>
            <w:tcW w:w="1553" w:type="dxa"/>
            <w:tcBorders>
              <w:top w:val="dotted" w:sz="4" w:space="0" w:color="auto"/>
              <w:bottom w:val="single" w:sz="4" w:space="0" w:color="auto"/>
            </w:tcBorders>
          </w:tcPr>
          <w:p w14:paraId="2CF30DCF" w14:textId="77777777" w:rsidR="00752749" w:rsidRPr="00112FB5" w:rsidRDefault="00752749" w:rsidP="00E64C8D">
            <w:r w:rsidRPr="00112FB5">
              <w:rPr>
                <w:rFonts w:hint="eastAsia"/>
              </w:rPr>
              <w:t>認める。</w:t>
            </w:r>
          </w:p>
        </w:tc>
      </w:tr>
      <w:tr w:rsidR="00752749" w14:paraId="741472CD" w14:textId="77777777" w:rsidTr="00081086">
        <w:tc>
          <w:tcPr>
            <w:tcW w:w="9066" w:type="dxa"/>
            <w:gridSpan w:val="4"/>
            <w:tcBorders>
              <w:top w:val="single" w:sz="4" w:space="0" w:color="auto"/>
              <w:bottom w:val="single" w:sz="4" w:space="0" w:color="auto"/>
            </w:tcBorders>
            <w:shd w:val="clear" w:color="auto" w:fill="F2F2F2" w:themeFill="background1" w:themeFillShade="F2"/>
            <w:vAlign w:val="center"/>
          </w:tcPr>
          <w:p w14:paraId="6B4FEBC2" w14:textId="4071C4C8" w:rsidR="00752749" w:rsidRDefault="00752749" w:rsidP="00E40710">
            <w:pPr>
              <w:jc w:val="center"/>
            </w:pPr>
            <w:r w:rsidRPr="005C1340">
              <w:rPr>
                <w:rFonts w:asciiTheme="majorEastAsia" w:eastAsiaTheme="majorEastAsia" w:hAnsiTheme="majorEastAsia" w:hint="eastAsia"/>
              </w:rPr>
              <w:t>責任原因</w:t>
            </w:r>
            <w:r>
              <w:rPr>
                <w:rFonts w:hint="eastAsia"/>
              </w:rPr>
              <w:t>（※被告が複数の場合は</w:t>
            </w:r>
            <w:r w:rsidR="009370A1">
              <w:rPr>
                <w:rFonts w:hint="eastAsia"/>
              </w:rPr>
              <w:t>、</w:t>
            </w:r>
            <w:r>
              <w:rPr>
                <w:rFonts w:hint="eastAsia"/>
              </w:rPr>
              <w:t>被告ごとに根拠条文を記載してください。）</w:t>
            </w:r>
          </w:p>
        </w:tc>
      </w:tr>
      <w:tr w:rsidR="00752749" w14:paraId="1894E5B5" w14:textId="77777777" w:rsidTr="00081086">
        <w:tc>
          <w:tcPr>
            <w:tcW w:w="1701" w:type="dxa"/>
            <w:tcBorders>
              <w:top w:val="single" w:sz="4" w:space="0" w:color="auto"/>
              <w:bottom w:val="dotted" w:sz="4" w:space="0" w:color="auto"/>
              <w:right w:val="dotted" w:sz="4" w:space="0" w:color="auto"/>
            </w:tcBorders>
          </w:tcPr>
          <w:p w14:paraId="4F851018" w14:textId="77777777" w:rsidR="00752749" w:rsidRPr="00301642" w:rsidRDefault="007D6A3C" w:rsidP="00FF2E68">
            <w:pPr>
              <w:ind w:left="1661" w:hangingChars="791" w:hanging="1661"/>
            </w:pPr>
            <w:sdt>
              <w:sdtPr>
                <w:rPr>
                  <w:rFonts w:hint="eastAsia"/>
                </w:rPr>
                <w:id w:val="1689482186"/>
                <w14:checkbox>
                  <w14:checked w14:val="1"/>
                  <w14:checkedState w14:val="00FE" w14:font="Wingdings"/>
                  <w14:uncheckedState w14:val="2610" w14:font="ＭＳ ゴシック"/>
                </w14:checkbox>
              </w:sdtPr>
              <w:sdtEndPr/>
              <w:sdtContent>
                <w:r w:rsidR="00752749" w:rsidRPr="00301642">
                  <w:rPr>
                    <w:rFonts w:hint="eastAsia"/>
                  </w:rPr>
                  <w:sym w:font="Wingdings" w:char="F0FE"/>
                </w:r>
              </w:sdtContent>
            </w:sdt>
            <w:r w:rsidR="00752749" w:rsidRPr="00301642">
              <w:rPr>
                <w:rFonts w:hint="eastAsia"/>
              </w:rPr>
              <w:t>民法７０９条</w:t>
            </w:r>
          </w:p>
        </w:tc>
        <w:tc>
          <w:tcPr>
            <w:tcW w:w="4962" w:type="dxa"/>
            <w:tcBorders>
              <w:top w:val="single" w:sz="4" w:space="0" w:color="auto"/>
              <w:left w:val="dotted" w:sz="4" w:space="0" w:color="auto"/>
              <w:bottom w:val="dotted" w:sz="4" w:space="0" w:color="auto"/>
            </w:tcBorders>
          </w:tcPr>
          <w:p w14:paraId="3EC738AB" w14:textId="0CB2A1E4" w:rsidR="00752749" w:rsidRPr="008F1425" w:rsidRDefault="00752749" w:rsidP="00DC39E0">
            <w:pPr>
              <w:pStyle w:val="ad"/>
            </w:pPr>
            <w:r w:rsidRPr="008F1425">
              <w:rPr>
                <w:rFonts w:hint="eastAsia"/>
              </w:rPr>
              <w:t>過失の内容は</w:t>
            </w:r>
            <w:r w:rsidR="009370A1">
              <w:rPr>
                <w:rFonts w:hint="eastAsia"/>
              </w:rPr>
              <w:t>、</w:t>
            </w:r>
            <w:r w:rsidRPr="008F1425">
              <w:rPr>
                <w:rFonts w:hint="eastAsia"/>
              </w:rPr>
              <w:t>第２の「事故態様</w:t>
            </w:r>
            <w:r w:rsidR="009370A1">
              <w:rPr>
                <w:rFonts w:hint="eastAsia"/>
              </w:rPr>
              <w:t>、</w:t>
            </w:r>
            <w:r w:rsidRPr="008F1425">
              <w:rPr>
                <w:rFonts w:hint="eastAsia"/>
              </w:rPr>
              <w:t>過失等に関する主張」の「原告の主張」欄記載のとおりである。</w:t>
            </w:r>
          </w:p>
        </w:tc>
        <w:tc>
          <w:tcPr>
            <w:tcW w:w="850" w:type="dxa"/>
            <w:tcBorders>
              <w:top w:val="single" w:sz="4" w:space="0" w:color="auto"/>
              <w:bottom w:val="dotted" w:sz="4" w:space="0" w:color="auto"/>
            </w:tcBorders>
          </w:tcPr>
          <w:p w14:paraId="7BD5CAB0" w14:textId="77777777" w:rsidR="00752749" w:rsidRPr="00301642" w:rsidRDefault="00752749" w:rsidP="00FF2E68"/>
        </w:tc>
        <w:tc>
          <w:tcPr>
            <w:tcW w:w="1553" w:type="dxa"/>
            <w:tcBorders>
              <w:top w:val="single" w:sz="4" w:space="0" w:color="auto"/>
              <w:bottom w:val="dotted" w:sz="4" w:space="0" w:color="auto"/>
            </w:tcBorders>
          </w:tcPr>
          <w:p w14:paraId="53CDC895" w14:textId="77777777" w:rsidR="00752749" w:rsidRPr="00301642" w:rsidRDefault="00752749" w:rsidP="00FF2E68">
            <w:r w:rsidRPr="00301642">
              <w:rPr>
                <w:rFonts w:hint="eastAsia"/>
              </w:rPr>
              <w:t>争う。</w:t>
            </w:r>
          </w:p>
        </w:tc>
      </w:tr>
      <w:tr w:rsidR="00752749" w14:paraId="36C0CDB1" w14:textId="77777777" w:rsidTr="00081086">
        <w:tc>
          <w:tcPr>
            <w:tcW w:w="1701" w:type="dxa"/>
            <w:tcBorders>
              <w:top w:val="dotted" w:sz="4" w:space="0" w:color="auto"/>
              <w:bottom w:val="dotted" w:sz="4" w:space="0" w:color="auto"/>
              <w:right w:val="dotted" w:sz="4" w:space="0" w:color="auto"/>
            </w:tcBorders>
          </w:tcPr>
          <w:p w14:paraId="233D019C" w14:textId="77777777" w:rsidR="00752749" w:rsidRPr="00301642" w:rsidRDefault="007D6A3C" w:rsidP="00FF2E68">
            <w:pPr>
              <w:ind w:left="1661" w:hangingChars="791" w:hanging="1661"/>
            </w:pPr>
            <w:sdt>
              <w:sdtPr>
                <w:rPr>
                  <w:rFonts w:hint="eastAsia"/>
                </w:rPr>
                <w:id w:val="-1193142056"/>
                <w14:checkbox>
                  <w14:checked w14:val="0"/>
                  <w14:checkedState w14:val="00FE" w14:font="Wingdings"/>
                  <w14:uncheckedState w14:val="2610" w14:font="ＭＳ ゴシック"/>
                </w14:checkbox>
              </w:sdtPr>
              <w:sdtEndPr/>
              <w:sdtContent>
                <w:r w:rsidR="00752749" w:rsidRPr="00301642">
                  <w:rPr>
                    <w:rFonts w:ascii="Segoe UI Symbol" w:hAnsi="Segoe UI Symbol" w:cs="Segoe UI Symbol"/>
                  </w:rPr>
                  <w:t>☐</w:t>
                </w:r>
              </w:sdtContent>
            </w:sdt>
            <w:r w:rsidR="00752749" w:rsidRPr="00301642">
              <w:rPr>
                <w:rFonts w:hint="eastAsia"/>
              </w:rPr>
              <w:t>民法７１５条</w:t>
            </w:r>
          </w:p>
        </w:tc>
        <w:tc>
          <w:tcPr>
            <w:tcW w:w="4962" w:type="dxa"/>
            <w:tcBorders>
              <w:top w:val="dotted" w:sz="4" w:space="0" w:color="auto"/>
              <w:left w:val="dotted" w:sz="4" w:space="0" w:color="auto"/>
              <w:bottom w:val="dotted" w:sz="4" w:space="0" w:color="auto"/>
            </w:tcBorders>
          </w:tcPr>
          <w:p w14:paraId="767381A1" w14:textId="24D53286" w:rsidR="00752749" w:rsidRPr="008F1425" w:rsidRDefault="00752749" w:rsidP="00DC39E0">
            <w:pPr>
              <w:pStyle w:val="ad"/>
            </w:pPr>
            <w:r w:rsidRPr="008F1425">
              <w:rPr>
                <w:rFonts w:hint="eastAsia"/>
              </w:rPr>
              <w:t>被告○○は</w:t>
            </w:r>
            <w:r w:rsidR="009370A1">
              <w:rPr>
                <w:rFonts w:hint="eastAsia"/>
              </w:rPr>
              <w:t>、</w:t>
            </w:r>
            <w:r w:rsidRPr="008F1425">
              <w:rPr>
                <w:rFonts w:hint="eastAsia"/>
              </w:rPr>
              <w:t>被告△△の被用者であり</w:t>
            </w:r>
            <w:r w:rsidR="009370A1">
              <w:rPr>
                <w:rFonts w:hint="eastAsia"/>
              </w:rPr>
              <w:t>、</w:t>
            </w:r>
            <w:r w:rsidRPr="008F1425">
              <w:rPr>
                <w:rFonts w:hint="eastAsia"/>
              </w:rPr>
              <w:t>本件事故は被告△△の事業の執行中に生じた。</w:t>
            </w:r>
          </w:p>
        </w:tc>
        <w:tc>
          <w:tcPr>
            <w:tcW w:w="850" w:type="dxa"/>
            <w:tcBorders>
              <w:top w:val="dotted" w:sz="4" w:space="0" w:color="auto"/>
              <w:bottom w:val="dotted" w:sz="4" w:space="0" w:color="auto"/>
            </w:tcBorders>
          </w:tcPr>
          <w:p w14:paraId="4840F406" w14:textId="77777777" w:rsidR="00752749" w:rsidRPr="00301642" w:rsidRDefault="00752749" w:rsidP="00FF2E68"/>
        </w:tc>
        <w:tc>
          <w:tcPr>
            <w:tcW w:w="1553" w:type="dxa"/>
            <w:tcBorders>
              <w:top w:val="dotted" w:sz="4" w:space="0" w:color="auto"/>
              <w:bottom w:val="dotted" w:sz="4" w:space="0" w:color="auto"/>
            </w:tcBorders>
          </w:tcPr>
          <w:p w14:paraId="7EDE71CD" w14:textId="77777777" w:rsidR="00752749" w:rsidRPr="00301642" w:rsidRDefault="00752749" w:rsidP="00FF2E68"/>
        </w:tc>
      </w:tr>
      <w:tr w:rsidR="00752749" w14:paraId="369CBC8E" w14:textId="77777777" w:rsidTr="00081086">
        <w:tc>
          <w:tcPr>
            <w:tcW w:w="1701" w:type="dxa"/>
            <w:tcBorders>
              <w:top w:val="dotted" w:sz="4" w:space="0" w:color="auto"/>
              <w:bottom w:val="dotted" w:sz="4" w:space="0" w:color="auto"/>
              <w:right w:val="dotted" w:sz="4" w:space="0" w:color="auto"/>
            </w:tcBorders>
          </w:tcPr>
          <w:p w14:paraId="1D9FE1D5" w14:textId="77777777" w:rsidR="00752749" w:rsidRPr="00301642" w:rsidRDefault="007D6A3C" w:rsidP="00FF2E68">
            <w:pPr>
              <w:ind w:left="1661" w:hangingChars="791" w:hanging="1661"/>
            </w:pPr>
            <w:sdt>
              <w:sdtPr>
                <w:rPr>
                  <w:rFonts w:hint="eastAsia"/>
                </w:rPr>
                <w:id w:val="194047505"/>
                <w14:checkbox>
                  <w14:checked w14:val="1"/>
                  <w14:checkedState w14:val="00FE" w14:font="Wingdings"/>
                  <w14:uncheckedState w14:val="2610" w14:font="ＭＳ ゴシック"/>
                </w14:checkbox>
              </w:sdtPr>
              <w:sdtEndPr/>
              <w:sdtContent>
                <w:r w:rsidR="00752749" w:rsidRPr="00301642">
                  <w:rPr>
                    <w:rFonts w:hint="eastAsia"/>
                  </w:rPr>
                  <w:sym w:font="Wingdings" w:char="F0FE"/>
                </w:r>
              </w:sdtContent>
            </w:sdt>
            <w:r w:rsidR="00752749" w:rsidRPr="00301642">
              <w:rPr>
                <w:rFonts w:hint="eastAsia"/>
              </w:rPr>
              <w:t>自賠法３条</w:t>
            </w:r>
          </w:p>
          <w:p w14:paraId="19A77CC0" w14:textId="77777777" w:rsidR="00752749" w:rsidRPr="00301642" w:rsidRDefault="00752749" w:rsidP="00FF2E68">
            <w:pPr>
              <w:ind w:left="1661" w:hangingChars="791" w:hanging="1661"/>
            </w:pPr>
            <w:r w:rsidRPr="00301642">
              <w:rPr>
                <w:rFonts w:hint="eastAsia"/>
              </w:rPr>
              <w:t>(人損について)</w:t>
            </w:r>
          </w:p>
        </w:tc>
        <w:tc>
          <w:tcPr>
            <w:tcW w:w="4962" w:type="dxa"/>
            <w:tcBorders>
              <w:top w:val="dotted" w:sz="4" w:space="0" w:color="auto"/>
              <w:left w:val="dotted" w:sz="4" w:space="0" w:color="auto"/>
              <w:bottom w:val="dotted" w:sz="4" w:space="0" w:color="auto"/>
            </w:tcBorders>
          </w:tcPr>
          <w:p w14:paraId="49699975" w14:textId="73A35292" w:rsidR="00752749" w:rsidRPr="008F1425" w:rsidRDefault="00752749" w:rsidP="00DC39E0">
            <w:pPr>
              <w:pStyle w:val="ad"/>
            </w:pPr>
            <w:r w:rsidRPr="008F1425">
              <w:rPr>
                <w:rFonts w:hint="eastAsia"/>
              </w:rPr>
              <w:t>被告は</w:t>
            </w:r>
            <w:r w:rsidR="009370A1">
              <w:rPr>
                <w:rFonts w:hint="eastAsia"/>
              </w:rPr>
              <w:t>、</w:t>
            </w:r>
            <w:r w:rsidRPr="008F1425">
              <w:rPr>
                <w:rFonts w:hint="eastAsia"/>
              </w:rPr>
              <w:t>自己のために自動車を運行の用に供する者である。</w:t>
            </w:r>
          </w:p>
        </w:tc>
        <w:tc>
          <w:tcPr>
            <w:tcW w:w="850" w:type="dxa"/>
            <w:tcBorders>
              <w:top w:val="dotted" w:sz="4" w:space="0" w:color="auto"/>
              <w:bottom w:val="dotted" w:sz="4" w:space="0" w:color="auto"/>
            </w:tcBorders>
          </w:tcPr>
          <w:p w14:paraId="7330F0D2" w14:textId="77777777" w:rsidR="00752749" w:rsidRPr="00301642" w:rsidRDefault="00752749" w:rsidP="00FF2E68"/>
        </w:tc>
        <w:tc>
          <w:tcPr>
            <w:tcW w:w="1553" w:type="dxa"/>
            <w:tcBorders>
              <w:top w:val="dotted" w:sz="4" w:space="0" w:color="auto"/>
              <w:bottom w:val="dotted" w:sz="4" w:space="0" w:color="auto"/>
            </w:tcBorders>
          </w:tcPr>
          <w:p w14:paraId="3793A7E5" w14:textId="77777777" w:rsidR="00752749" w:rsidRPr="00301642" w:rsidRDefault="00752749" w:rsidP="00FF2E68">
            <w:r w:rsidRPr="00301642">
              <w:rPr>
                <w:rFonts w:hint="eastAsia"/>
              </w:rPr>
              <w:t>認める。</w:t>
            </w:r>
          </w:p>
        </w:tc>
      </w:tr>
      <w:tr w:rsidR="00752749" w14:paraId="09A33A84" w14:textId="77777777" w:rsidTr="00081086">
        <w:tc>
          <w:tcPr>
            <w:tcW w:w="1701" w:type="dxa"/>
            <w:tcBorders>
              <w:top w:val="dotted" w:sz="4" w:space="0" w:color="auto"/>
              <w:bottom w:val="single" w:sz="4" w:space="0" w:color="auto"/>
              <w:right w:val="dotted" w:sz="4" w:space="0" w:color="auto"/>
            </w:tcBorders>
          </w:tcPr>
          <w:p w14:paraId="35FA6E8D" w14:textId="69134776" w:rsidR="00752749" w:rsidRPr="00301642" w:rsidRDefault="007D6A3C" w:rsidP="00FF2E68">
            <w:pPr>
              <w:tabs>
                <w:tab w:val="left" w:pos="1035"/>
              </w:tabs>
              <w:ind w:left="1661" w:hangingChars="791" w:hanging="1661"/>
            </w:pPr>
            <w:sdt>
              <w:sdtPr>
                <w:rPr>
                  <w:rFonts w:hint="eastAsia"/>
                </w:rPr>
                <w:id w:val="-1987540624"/>
                <w14:checkbox>
                  <w14:checked w14:val="0"/>
                  <w14:checkedState w14:val="00FE" w14:font="Wingdings"/>
                  <w14:uncheckedState w14:val="2610" w14:font="ＭＳ ゴシック"/>
                </w14:checkbox>
              </w:sdtPr>
              <w:sdtEndPr/>
              <w:sdtContent>
                <w:r w:rsidR="00081086">
                  <w:rPr>
                    <w:rFonts w:ascii="ＭＳ ゴシック" w:eastAsia="ＭＳ ゴシック" w:hAnsi="ＭＳ ゴシック" w:hint="eastAsia"/>
                  </w:rPr>
                  <w:t>☐</w:t>
                </w:r>
              </w:sdtContent>
            </w:sdt>
            <w:r w:rsidR="00752749" w:rsidRPr="00301642">
              <w:rPr>
                <w:rFonts w:hint="eastAsia"/>
              </w:rPr>
              <w:t>その他</w:t>
            </w:r>
          </w:p>
        </w:tc>
        <w:tc>
          <w:tcPr>
            <w:tcW w:w="4962" w:type="dxa"/>
            <w:tcBorders>
              <w:top w:val="dotted" w:sz="4" w:space="0" w:color="auto"/>
              <w:left w:val="dotted" w:sz="4" w:space="0" w:color="auto"/>
              <w:bottom w:val="single" w:sz="4" w:space="0" w:color="auto"/>
            </w:tcBorders>
          </w:tcPr>
          <w:p w14:paraId="064322F3" w14:textId="77777777" w:rsidR="002004A8" w:rsidRDefault="002004A8" w:rsidP="00D57ADE">
            <w:pPr>
              <w:pStyle w:val="ad"/>
            </w:pPr>
          </w:p>
          <w:p w14:paraId="55B124D1" w14:textId="1A3F378F" w:rsidR="000D53EF" w:rsidRPr="000D53EF" w:rsidRDefault="000D53EF" w:rsidP="00D57ADE">
            <w:pPr>
              <w:pStyle w:val="ad"/>
            </w:pPr>
          </w:p>
        </w:tc>
        <w:tc>
          <w:tcPr>
            <w:tcW w:w="850" w:type="dxa"/>
            <w:tcBorders>
              <w:top w:val="dotted" w:sz="4" w:space="0" w:color="auto"/>
              <w:bottom w:val="single" w:sz="4" w:space="0" w:color="auto"/>
            </w:tcBorders>
          </w:tcPr>
          <w:p w14:paraId="07DE39C6" w14:textId="77777777" w:rsidR="00752749" w:rsidRPr="00301642" w:rsidRDefault="00752749" w:rsidP="00FF2E68"/>
        </w:tc>
        <w:tc>
          <w:tcPr>
            <w:tcW w:w="1553" w:type="dxa"/>
            <w:tcBorders>
              <w:top w:val="dotted" w:sz="4" w:space="0" w:color="auto"/>
              <w:bottom w:val="single" w:sz="4" w:space="0" w:color="auto"/>
            </w:tcBorders>
          </w:tcPr>
          <w:p w14:paraId="735B1E38" w14:textId="77777777" w:rsidR="00752749" w:rsidRPr="00301642" w:rsidRDefault="00752749" w:rsidP="00FF2E68"/>
        </w:tc>
      </w:tr>
    </w:tbl>
    <w:p w14:paraId="4F34E1DB" w14:textId="2EEAB259" w:rsidR="001D553F" w:rsidRDefault="001D553F" w:rsidP="00451C90">
      <w:pPr>
        <w:pStyle w:val="a"/>
        <w:pageBreakBefore/>
        <w:ind w:left="199" w:hanging="199"/>
      </w:pPr>
      <w:r>
        <w:rPr>
          <w:rFonts w:hint="eastAsia"/>
        </w:rPr>
        <w:lastRenderedPageBreak/>
        <w:t xml:space="preserve">　事故態様</w:t>
      </w:r>
      <w:r w:rsidR="009370A1">
        <w:rPr>
          <w:rFonts w:hint="eastAsia"/>
        </w:rPr>
        <w:t>、</w:t>
      </w:r>
      <w:r>
        <w:rPr>
          <w:rFonts w:hint="eastAsia"/>
        </w:rPr>
        <w:t>過失に関する主張</w:t>
      </w:r>
    </w:p>
    <w:tbl>
      <w:tblPr>
        <w:tblStyle w:val="ab"/>
        <w:tblW w:w="0" w:type="auto"/>
        <w:tblLook w:val="04A0" w:firstRow="1" w:lastRow="0" w:firstColumn="1" w:lastColumn="0" w:noHBand="0" w:noVBand="1"/>
      </w:tblPr>
      <w:tblGrid>
        <w:gridCol w:w="4530"/>
        <w:gridCol w:w="4531"/>
      </w:tblGrid>
      <w:tr w:rsidR="00E64C8D" w:rsidRPr="00640071" w14:paraId="4DDE3C5F" w14:textId="77777777" w:rsidTr="00081086">
        <w:tc>
          <w:tcPr>
            <w:tcW w:w="4530" w:type="dxa"/>
            <w:shd w:val="clear" w:color="auto" w:fill="D9D9D9" w:themeFill="background1" w:themeFillShade="D9"/>
            <w:vAlign w:val="center"/>
          </w:tcPr>
          <w:p w14:paraId="315F053B" w14:textId="77777777" w:rsidR="00E64C8D" w:rsidRPr="005C1340" w:rsidRDefault="00E64C8D" w:rsidP="00B75459">
            <w:pPr>
              <w:jc w:val="center"/>
              <w:rPr>
                <w:rFonts w:asciiTheme="majorEastAsia" w:eastAsiaTheme="majorEastAsia" w:hAnsiTheme="majorEastAsia"/>
              </w:rPr>
            </w:pPr>
            <w:r w:rsidRPr="005C1340">
              <w:rPr>
                <w:rFonts w:asciiTheme="majorEastAsia" w:eastAsiaTheme="majorEastAsia" w:hAnsiTheme="majorEastAsia" w:hint="eastAsia"/>
              </w:rPr>
              <w:t>原告の主張</w:t>
            </w:r>
          </w:p>
        </w:tc>
        <w:tc>
          <w:tcPr>
            <w:tcW w:w="4531" w:type="dxa"/>
            <w:shd w:val="clear" w:color="auto" w:fill="D9D9D9" w:themeFill="background1" w:themeFillShade="D9"/>
            <w:vAlign w:val="center"/>
          </w:tcPr>
          <w:p w14:paraId="2558771C" w14:textId="77777777" w:rsidR="00E64C8D" w:rsidRPr="005C1340" w:rsidRDefault="00E64C8D" w:rsidP="00B75459">
            <w:pPr>
              <w:jc w:val="center"/>
              <w:rPr>
                <w:rFonts w:asciiTheme="majorEastAsia" w:eastAsiaTheme="majorEastAsia" w:hAnsiTheme="majorEastAsia"/>
              </w:rPr>
            </w:pPr>
            <w:r w:rsidRPr="005C1340">
              <w:rPr>
                <w:rFonts w:asciiTheme="majorEastAsia" w:eastAsiaTheme="majorEastAsia" w:hAnsiTheme="majorEastAsia" w:hint="eastAsia"/>
              </w:rPr>
              <w:t>被告の認否・主張</w:t>
            </w:r>
          </w:p>
        </w:tc>
      </w:tr>
      <w:tr w:rsidR="00831276" w:rsidRPr="00640071" w14:paraId="2D245515" w14:textId="77777777" w:rsidTr="00831276">
        <w:tc>
          <w:tcPr>
            <w:tcW w:w="9061" w:type="dxa"/>
            <w:gridSpan w:val="2"/>
            <w:shd w:val="clear" w:color="auto" w:fill="F2F2F2" w:themeFill="background1" w:themeFillShade="F2"/>
            <w:vAlign w:val="center"/>
          </w:tcPr>
          <w:p w14:paraId="47C6B541" w14:textId="21280123" w:rsidR="00831276" w:rsidRPr="005C1340" w:rsidRDefault="00831276" w:rsidP="00B75459">
            <w:pPr>
              <w:jc w:val="center"/>
              <w:rPr>
                <w:rFonts w:asciiTheme="majorEastAsia" w:eastAsiaTheme="majorEastAsia" w:hAnsiTheme="majorEastAsia"/>
              </w:rPr>
            </w:pPr>
            <w:r>
              <w:rPr>
                <w:rFonts w:asciiTheme="majorEastAsia" w:eastAsiaTheme="majorEastAsia" w:hAnsiTheme="majorEastAsia" w:hint="eastAsia"/>
              </w:rPr>
              <w:t>事故態様に関する主張</w:t>
            </w:r>
          </w:p>
        </w:tc>
      </w:tr>
      <w:tr w:rsidR="00831276" w:rsidRPr="00640071" w14:paraId="40F7C909" w14:textId="77777777" w:rsidTr="00F8245C">
        <w:trPr>
          <w:trHeight w:val="2869"/>
        </w:trPr>
        <w:tc>
          <w:tcPr>
            <w:tcW w:w="4530" w:type="dxa"/>
            <w:tcBorders>
              <w:bottom w:val="nil"/>
            </w:tcBorders>
            <w:shd w:val="clear" w:color="auto" w:fill="FFFFFF" w:themeFill="background1"/>
          </w:tcPr>
          <w:p w14:paraId="6837393E" w14:textId="54F71B33" w:rsidR="00831276" w:rsidRPr="00C25B8B" w:rsidRDefault="00831276" w:rsidP="00831276">
            <w:pPr>
              <w:pStyle w:val="a0"/>
            </w:pPr>
            <w:r w:rsidRPr="00C25B8B">
              <w:rPr>
                <w:rFonts w:hint="eastAsia"/>
              </w:rPr>
              <w:t xml:space="preserve">　事故態様について</w:t>
            </w:r>
          </w:p>
          <w:p w14:paraId="299BFF6D" w14:textId="68491D05" w:rsidR="00831276" w:rsidRPr="00C25B8B" w:rsidRDefault="00831276" w:rsidP="00831276">
            <w:pPr>
              <w:pStyle w:val="a1"/>
            </w:pPr>
            <w:r w:rsidRPr="00C25B8B">
              <w:rPr>
                <w:rFonts w:hint="eastAsia"/>
              </w:rPr>
              <w:t xml:space="preserve">　原告車は</w:t>
            </w:r>
            <w:r w:rsidR="009370A1">
              <w:rPr>
                <w:rFonts w:hint="eastAsia"/>
              </w:rPr>
              <w:t>、</w:t>
            </w:r>
            <w:r w:rsidRPr="00C25B8B">
              <w:rPr>
                <w:rFonts w:hint="eastAsia"/>
              </w:rPr>
              <w:t>本件事故現場の信号機により交通整理の行われている交差点（以下「本件交差点」という。）に青信号で進入し</w:t>
            </w:r>
            <w:r w:rsidR="009370A1">
              <w:rPr>
                <w:rFonts w:hint="eastAsia"/>
              </w:rPr>
              <w:t>、</w:t>
            </w:r>
            <w:r w:rsidRPr="00C25B8B">
              <w:rPr>
                <w:rFonts w:hint="eastAsia"/>
              </w:rPr>
              <w:t>交差点中央付近で右折待ちをしていた。</w:t>
            </w:r>
          </w:p>
          <w:p w14:paraId="5CB93C46" w14:textId="32AF162A" w:rsidR="00831276" w:rsidRPr="00831276" w:rsidRDefault="00831276" w:rsidP="00F8245C">
            <w:pPr>
              <w:pStyle w:val="a1"/>
            </w:pPr>
            <w:r w:rsidRPr="00C25B8B">
              <w:rPr>
                <w:rFonts w:hint="eastAsia"/>
              </w:rPr>
              <w:t xml:space="preserve">　その後</w:t>
            </w:r>
            <w:r w:rsidR="009370A1">
              <w:rPr>
                <w:rFonts w:hint="eastAsia"/>
              </w:rPr>
              <w:t>、</w:t>
            </w:r>
            <w:r w:rsidRPr="00C25B8B">
              <w:rPr>
                <w:rFonts w:hint="eastAsia"/>
              </w:rPr>
              <w:t>対面信号機が右折の青色矢印信号となったため</w:t>
            </w:r>
            <w:r w:rsidR="009370A1">
              <w:rPr>
                <w:rFonts w:hint="eastAsia"/>
              </w:rPr>
              <w:t>、</w:t>
            </w:r>
            <w:r w:rsidRPr="00C25B8B">
              <w:rPr>
                <w:rFonts w:hint="eastAsia"/>
              </w:rPr>
              <w:t>原告車は右折を開始したところ</w:t>
            </w:r>
            <w:r w:rsidR="009370A1">
              <w:rPr>
                <w:rFonts w:hint="eastAsia"/>
              </w:rPr>
              <w:t>、</w:t>
            </w:r>
            <w:r w:rsidRPr="00C25B8B">
              <w:rPr>
                <w:rFonts w:hint="eastAsia"/>
              </w:rPr>
              <w:t>被告車が対向車線から赤信号を無視して直進し</w:t>
            </w:r>
            <w:r w:rsidR="009370A1">
              <w:rPr>
                <w:rFonts w:hint="eastAsia"/>
              </w:rPr>
              <w:t>、</w:t>
            </w:r>
            <w:r w:rsidRPr="00C25B8B">
              <w:rPr>
                <w:rFonts w:hint="eastAsia"/>
              </w:rPr>
              <w:t>原告車に衝突した（甲○</w:t>
            </w:r>
            <w:r w:rsidR="009370A1">
              <w:rPr>
                <w:rFonts w:hint="eastAsia"/>
              </w:rPr>
              <w:t>、</w:t>
            </w:r>
            <w:r w:rsidRPr="00C25B8B">
              <w:rPr>
                <w:rFonts w:hint="eastAsia"/>
              </w:rPr>
              <w:t>実況見分調書）。</w:t>
            </w:r>
          </w:p>
        </w:tc>
        <w:tc>
          <w:tcPr>
            <w:tcW w:w="4531" w:type="dxa"/>
            <w:tcBorders>
              <w:bottom w:val="nil"/>
            </w:tcBorders>
            <w:shd w:val="clear" w:color="auto" w:fill="FFFFFF" w:themeFill="background1"/>
          </w:tcPr>
          <w:p w14:paraId="75DF0F3E" w14:textId="450CD525" w:rsidR="00831276" w:rsidRPr="00C25B8B" w:rsidRDefault="00353B05" w:rsidP="00353B05">
            <w:pPr>
              <w:pStyle w:val="a0"/>
              <w:numPr>
                <w:ilvl w:val="1"/>
                <w:numId w:val="38"/>
              </w:numPr>
            </w:pPr>
            <w:r>
              <w:rPr>
                <w:rFonts w:hint="eastAsia"/>
              </w:rPr>
              <w:t xml:space="preserve">　</w:t>
            </w:r>
            <w:r w:rsidR="00831276" w:rsidRPr="00A831DF">
              <w:rPr>
                <w:rFonts w:hint="eastAsia"/>
              </w:rPr>
              <w:t>認</w:t>
            </w:r>
            <w:r w:rsidR="00831276" w:rsidRPr="00C25B8B">
              <w:rPr>
                <w:rFonts w:hint="eastAsia"/>
              </w:rPr>
              <w:t>否</w:t>
            </w:r>
          </w:p>
          <w:p w14:paraId="0958AB26" w14:textId="08E5E410" w:rsidR="00831276" w:rsidRPr="00C25B8B" w:rsidRDefault="00831276" w:rsidP="00831276">
            <w:pPr>
              <w:pStyle w:val="a1"/>
              <w:numPr>
                <w:ilvl w:val="0"/>
                <w:numId w:val="0"/>
              </w:numPr>
              <w:ind w:left="200"/>
            </w:pPr>
            <w:r>
              <w:rPr>
                <w:rFonts w:hint="eastAsia"/>
              </w:rPr>
              <w:t>⑴</w:t>
            </w:r>
            <w:r w:rsidRPr="00C25B8B">
              <w:rPr>
                <w:rFonts w:hint="eastAsia"/>
              </w:rPr>
              <w:t>は認める。</w:t>
            </w:r>
          </w:p>
          <w:p w14:paraId="29AA7A64" w14:textId="48602113" w:rsidR="00831276" w:rsidRPr="00C25B8B" w:rsidRDefault="00831276" w:rsidP="00831276">
            <w:pPr>
              <w:ind w:firstLineChars="100" w:firstLine="210"/>
            </w:pPr>
            <w:r>
              <w:rPr>
                <w:rFonts w:hint="eastAsia"/>
              </w:rPr>
              <w:t>⑵</w:t>
            </w:r>
            <w:r w:rsidRPr="00C25B8B">
              <w:rPr>
                <w:rFonts w:hint="eastAsia"/>
              </w:rPr>
              <w:t>のうち</w:t>
            </w:r>
            <w:r w:rsidR="009370A1">
              <w:rPr>
                <w:rFonts w:hint="eastAsia"/>
              </w:rPr>
              <w:t>、</w:t>
            </w:r>
            <w:r w:rsidRPr="00C25B8B">
              <w:rPr>
                <w:rFonts w:hint="eastAsia"/>
              </w:rPr>
              <w:t>原告車が右折を開始したこと</w:t>
            </w:r>
            <w:r w:rsidR="009370A1">
              <w:rPr>
                <w:rFonts w:hint="eastAsia"/>
              </w:rPr>
              <w:t>、</w:t>
            </w:r>
            <w:r w:rsidRPr="00C25B8B">
              <w:rPr>
                <w:rFonts w:hint="eastAsia"/>
              </w:rPr>
              <w:t>被告車が対向車線から直進し</w:t>
            </w:r>
            <w:r w:rsidR="009370A1">
              <w:rPr>
                <w:rFonts w:hint="eastAsia"/>
              </w:rPr>
              <w:t>、</w:t>
            </w:r>
            <w:r w:rsidRPr="00C25B8B">
              <w:rPr>
                <w:rFonts w:hint="eastAsia"/>
              </w:rPr>
              <w:t>原告車に衝突したことは認め</w:t>
            </w:r>
            <w:r w:rsidR="009370A1">
              <w:rPr>
                <w:rFonts w:hint="eastAsia"/>
              </w:rPr>
              <w:t>、</w:t>
            </w:r>
            <w:r w:rsidRPr="00C25B8B">
              <w:rPr>
                <w:rFonts w:hint="eastAsia"/>
              </w:rPr>
              <w:t>その余は否認する。</w:t>
            </w:r>
          </w:p>
          <w:p w14:paraId="0C2620E7" w14:textId="3FE32881" w:rsidR="00831276" w:rsidRPr="00C25B8B" w:rsidRDefault="00831276" w:rsidP="00831276">
            <w:pPr>
              <w:ind w:firstLineChars="100" w:firstLine="210"/>
            </w:pPr>
            <w:r w:rsidRPr="00C25B8B">
              <w:rPr>
                <w:rFonts w:hint="eastAsia"/>
              </w:rPr>
              <w:t>原告車の右折時における対面信号は</w:t>
            </w:r>
            <w:r w:rsidR="009370A1">
              <w:rPr>
                <w:rFonts w:hint="eastAsia"/>
              </w:rPr>
              <w:t>、</w:t>
            </w:r>
            <w:r w:rsidRPr="00C25B8B">
              <w:rPr>
                <w:rFonts w:hint="eastAsia"/>
              </w:rPr>
              <w:t>右折の青色矢印ではなく</w:t>
            </w:r>
            <w:r w:rsidR="009370A1">
              <w:rPr>
                <w:rFonts w:hint="eastAsia"/>
              </w:rPr>
              <w:t>、</w:t>
            </w:r>
            <w:r w:rsidRPr="00C25B8B">
              <w:rPr>
                <w:rFonts w:hint="eastAsia"/>
              </w:rPr>
              <w:t>黄信号であった。また</w:t>
            </w:r>
            <w:r w:rsidR="009370A1">
              <w:rPr>
                <w:rFonts w:hint="eastAsia"/>
              </w:rPr>
              <w:t>、</w:t>
            </w:r>
            <w:r w:rsidRPr="00C25B8B">
              <w:rPr>
                <w:rFonts w:hint="eastAsia"/>
              </w:rPr>
              <w:t>被告車の対面信号は</w:t>
            </w:r>
            <w:r w:rsidR="009370A1">
              <w:rPr>
                <w:rFonts w:hint="eastAsia"/>
              </w:rPr>
              <w:t>、</w:t>
            </w:r>
            <w:r w:rsidRPr="00C25B8B">
              <w:rPr>
                <w:rFonts w:hint="eastAsia"/>
              </w:rPr>
              <w:t>赤信号ではなく</w:t>
            </w:r>
            <w:r w:rsidR="009370A1">
              <w:rPr>
                <w:rFonts w:hint="eastAsia"/>
              </w:rPr>
              <w:t>、</w:t>
            </w:r>
            <w:r w:rsidRPr="00C25B8B">
              <w:rPr>
                <w:rFonts w:hint="eastAsia"/>
              </w:rPr>
              <w:t>黄信号であった（乙○</w:t>
            </w:r>
            <w:r w:rsidR="009370A1">
              <w:rPr>
                <w:rFonts w:hint="eastAsia"/>
              </w:rPr>
              <w:t>、</w:t>
            </w:r>
            <w:r w:rsidRPr="00C25B8B">
              <w:rPr>
                <w:rFonts w:hint="eastAsia"/>
              </w:rPr>
              <w:t>防犯カメラの映像）。</w:t>
            </w:r>
          </w:p>
          <w:p w14:paraId="494A42F7" w14:textId="7403FF78" w:rsidR="00831276" w:rsidRPr="005C1340" w:rsidRDefault="00831276" w:rsidP="00831276">
            <w:pPr>
              <w:rPr>
                <w:rFonts w:asciiTheme="majorEastAsia" w:eastAsiaTheme="majorEastAsia" w:hAnsiTheme="majorEastAsia"/>
              </w:rPr>
            </w:pPr>
          </w:p>
        </w:tc>
      </w:tr>
      <w:tr w:rsidR="00F8245C" w:rsidRPr="00640071" w14:paraId="3DB91DF6" w14:textId="77777777" w:rsidTr="00F8245C">
        <w:trPr>
          <w:trHeight w:val="3445"/>
        </w:trPr>
        <w:tc>
          <w:tcPr>
            <w:tcW w:w="4530" w:type="dxa"/>
            <w:tcBorders>
              <w:top w:val="nil"/>
              <w:bottom w:val="nil"/>
            </w:tcBorders>
            <w:shd w:val="clear" w:color="auto" w:fill="FFFFFF" w:themeFill="background1"/>
          </w:tcPr>
          <w:p w14:paraId="2224D473" w14:textId="77777777" w:rsidR="00F8245C" w:rsidRPr="00C25B8B" w:rsidRDefault="00F8245C" w:rsidP="00F8245C">
            <w:pPr>
              <w:pStyle w:val="a0"/>
            </w:pPr>
            <w:r w:rsidRPr="00C25B8B">
              <w:rPr>
                <w:rFonts w:hint="eastAsia"/>
              </w:rPr>
              <w:t xml:space="preserve">　被告の認否に対する反論</w:t>
            </w:r>
          </w:p>
          <w:p w14:paraId="79F712B8" w14:textId="77777777" w:rsidR="00F8245C" w:rsidRPr="00C25B8B" w:rsidRDefault="00F8245C" w:rsidP="00F8245C">
            <w:r w:rsidRPr="00C25B8B">
              <w:rPr>
                <w:rFonts w:hint="eastAsia"/>
              </w:rPr>
              <w:t xml:space="preserve">　被告は</w:t>
            </w:r>
            <w:r>
              <w:rPr>
                <w:rFonts w:hint="eastAsia"/>
              </w:rPr>
              <w:t>、</w:t>
            </w:r>
            <w:r w:rsidRPr="00C25B8B">
              <w:rPr>
                <w:rFonts w:hint="eastAsia"/>
              </w:rPr>
              <w:t>本件事故直後に実施された実況見分において</w:t>
            </w:r>
            <w:r>
              <w:rPr>
                <w:rFonts w:hint="eastAsia"/>
              </w:rPr>
              <w:t>、</w:t>
            </w:r>
            <w:r w:rsidRPr="00C25B8B">
              <w:rPr>
                <w:rFonts w:hint="eastAsia"/>
              </w:rPr>
              <w:t>対面信号機が赤色の状態で本件交差点に進入した旨の指示説明をしている（甲○</w:t>
            </w:r>
            <w:r>
              <w:rPr>
                <w:rFonts w:hint="eastAsia"/>
              </w:rPr>
              <w:t>、</w:t>
            </w:r>
            <w:r w:rsidRPr="00C25B8B">
              <w:rPr>
                <w:rFonts w:hint="eastAsia"/>
              </w:rPr>
              <w:t>実況見分調書）。</w:t>
            </w:r>
          </w:p>
          <w:p w14:paraId="16961FF9" w14:textId="77777777" w:rsidR="00F8245C" w:rsidRPr="00C25B8B" w:rsidRDefault="00F8245C" w:rsidP="00F8245C">
            <w:pPr>
              <w:ind w:firstLineChars="100" w:firstLine="210"/>
            </w:pPr>
            <w:r w:rsidRPr="00C25B8B">
              <w:rPr>
                <w:rFonts w:hint="eastAsia"/>
              </w:rPr>
              <w:t>本件交差点の信号機に関する信号サイクル表（甲○）によれば</w:t>
            </w:r>
            <w:r>
              <w:rPr>
                <w:rFonts w:hint="eastAsia"/>
              </w:rPr>
              <w:t>、</w:t>
            </w:r>
            <w:r w:rsidRPr="00C25B8B">
              <w:rPr>
                <w:rFonts w:hint="eastAsia"/>
              </w:rPr>
              <w:t>被告車の対面信号機が赤色の時</w:t>
            </w:r>
            <w:r>
              <w:rPr>
                <w:rFonts w:hint="eastAsia"/>
              </w:rPr>
              <w:t>、</w:t>
            </w:r>
            <w:r w:rsidRPr="00C25B8B">
              <w:rPr>
                <w:rFonts w:hint="eastAsia"/>
              </w:rPr>
              <w:t>原告車の対面信号機は</w:t>
            </w:r>
            <w:r>
              <w:rPr>
                <w:rFonts w:hint="eastAsia"/>
              </w:rPr>
              <w:t>、</w:t>
            </w:r>
            <w:r w:rsidRPr="00C25B8B">
              <w:rPr>
                <w:rFonts w:hint="eastAsia"/>
              </w:rPr>
              <w:t>５秒間青色矢印となっている。</w:t>
            </w:r>
          </w:p>
          <w:p w14:paraId="232079CC" w14:textId="2E45DAF9" w:rsidR="00F8245C" w:rsidRPr="00C25B8B" w:rsidRDefault="00F8245C" w:rsidP="00F8245C">
            <w:r w:rsidRPr="00C25B8B">
              <w:rPr>
                <w:rFonts w:hint="eastAsia"/>
              </w:rPr>
              <w:t xml:space="preserve">　以上より</w:t>
            </w:r>
            <w:r>
              <w:rPr>
                <w:rFonts w:hint="eastAsia"/>
              </w:rPr>
              <w:t>、</w:t>
            </w:r>
            <w:r w:rsidRPr="00C25B8B">
              <w:rPr>
                <w:rFonts w:hint="eastAsia"/>
              </w:rPr>
              <w:t>被告の主張は理由がない。</w:t>
            </w:r>
          </w:p>
        </w:tc>
        <w:tc>
          <w:tcPr>
            <w:tcW w:w="4531" w:type="dxa"/>
            <w:tcBorders>
              <w:top w:val="nil"/>
              <w:bottom w:val="nil"/>
            </w:tcBorders>
            <w:shd w:val="clear" w:color="auto" w:fill="FFFFFF" w:themeFill="background1"/>
          </w:tcPr>
          <w:p w14:paraId="326395AC" w14:textId="575A4935" w:rsidR="00F8245C" w:rsidRPr="00C25B8B" w:rsidRDefault="00F8245C" w:rsidP="00F8245C">
            <w:pPr>
              <w:pStyle w:val="a0"/>
              <w:numPr>
                <w:ilvl w:val="0"/>
                <w:numId w:val="0"/>
              </w:numPr>
              <w:ind w:left="200" w:hanging="200"/>
            </w:pPr>
            <w:r>
              <w:rPr>
                <w:rFonts w:hint="eastAsia"/>
              </w:rPr>
              <w:t>２</w:t>
            </w:r>
            <w:r w:rsidRPr="00C25B8B">
              <w:rPr>
                <w:rFonts w:hint="eastAsia"/>
              </w:rPr>
              <w:t xml:space="preserve">　原告の主張２に対する反論</w:t>
            </w:r>
          </w:p>
          <w:p w14:paraId="2FED4D3E" w14:textId="3171C0F3" w:rsidR="00F8245C" w:rsidRDefault="00F8245C" w:rsidP="00F8245C">
            <w:r w:rsidRPr="00C25B8B">
              <w:rPr>
                <w:rFonts w:hint="eastAsia"/>
              </w:rPr>
              <w:t xml:space="preserve">　　　（略）</w:t>
            </w:r>
          </w:p>
        </w:tc>
      </w:tr>
      <w:tr w:rsidR="00F8245C" w:rsidRPr="00640071" w14:paraId="4ABDE4A2" w14:textId="77777777" w:rsidTr="00F8245C">
        <w:trPr>
          <w:trHeight w:val="1230"/>
        </w:trPr>
        <w:tc>
          <w:tcPr>
            <w:tcW w:w="4530" w:type="dxa"/>
            <w:tcBorders>
              <w:top w:val="nil"/>
            </w:tcBorders>
            <w:shd w:val="clear" w:color="auto" w:fill="FFFFFF" w:themeFill="background1"/>
          </w:tcPr>
          <w:p w14:paraId="11D0418B" w14:textId="77777777" w:rsidR="00F8245C" w:rsidRPr="00C25B8B" w:rsidRDefault="00F8245C" w:rsidP="00F8245C">
            <w:pPr>
              <w:pStyle w:val="a0"/>
            </w:pPr>
            <w:r w:rsidRPr="00C25B8B">
              <w:rPr>
                <w:rFonts w:hint="eastAsia"/>
              </w:rPr>
              <w:t xml:space="preserve">　被告の主張２に対する反論</w:t>
            </w:r>
          </w:p>
          <w:p w14:paraId="7D6F34B4" w14:textId="77777777" w:rsidR="00F8245C" w:rsidRPr="00C25B8B" w:rsidRDefault="00F8245C" w:rsidP="00F8245C">
            <w:r w:rsidRPr="00C25B8B">
              <w:rPr>
                <w:rFonts w:hint="eastAsia"/>
              </w:rPr>
              <w:t xml:space="preserve">　　　（略）</w:t>
            </w:r>
          </w:p>
          <w:p w14:paraId="19B99895" w14:textId="77777777" w:rsidR="00F8245C" w:rsidRPr="00C25B8B" w:rsidRDefault="00F8245C" w:rsidP="00831276">
            <w:pPr>
              <w:pStyle w:val="ad"/>
            </w:pPr>
          </w:p>
        </w:tc>
        <w:tc>
          <w:tcPr>
            <w:tcW w:w="4531" w:type="dxa"/>
            <w:tcBorders>
              <w:top w:val="nil"/>
            </w:tcBorders>
            <w:shd w:val="clear" w:color="auto" w:fill="FFFFFF" w:themeFill="background1"/>
          </w:tcPr>
          <w:p w14:paraId="001F459A" w14:textId="77777777" w:rsidR="00F8245C" w:rsidRDefault="00F8245C" w:rsidP="00F8245C"/>
        </w:tc>
      </w:tr>
    </w:tbl>
    <w:p w14:paraId="4FAB0862" w14:textId="77777777" w:rsidR="00831276" w:rsidRDefault="00831276"/>
    <w:tbl>
      <w:tblPr>
        <w:tblStyle w:val="ab"/>
        <w:tblW w:w="0" w:type="auto"/>
        <w:tblLook w:val="04A0" w:firstRow="1" w:lastRow="0" w:firstColumn="1" w:lastColumn="0" w:noHBand="0" w:noVBand="1"/>
      </w:tblPr>
      <w:tblGrid>
        <w:gridCol w:w="4515"/>
        <w:gridCol w:w="15"/>
        <w:gridCol w:w="4531"/>
      </w:tblGrid>
      <w:tr w:rsidR="003B283E" w14:paraId="5A7DC23D" w14:textId="01EC1E71" w:rsidTr="00E87D3F">
        <w:tc>
          <w:tcPr>
            <w:tcW w:w="4515" w:type="dxa"/>
            <w:shd w:val="clear" w:color="auto" w:fill="D9D9D9" w:themeFill="background1" w:themeFillShade="D9"/>
            <w:vAlign w:val="center"/>
          </w:tcPr>
          <w:p w14:paraId="44F3DD4E" w14:textId="5E37A291" w:rsidR="003B283E" w:rsidRPr="005C1340" w:rsidRDefault="003B283E" w:rsidP="00BB6926">
            <w:pPr>
              <w:jc w:val="center"/>
              <w:rPr>
                <w:rFonts w:asciiTheme="majorEastAsia" w:eastAsiaTheme="majorEastAsia" w:hAnsiTheme="majorEastAsia"/>
              </w:rPr>
            </w:pPr>
            <w:r>
              <w:rPr>
                <w:rFonts w:asciiTheme="majorEastAsia" w:eastAsiaTheme="majorEastAsia" w:hAnsiTheme="majorEastAsia" w:hint="eastAsia"/>
              </w:rPr>
              <w:t>原告の主張</w:t>
            </w:r>
          </w:p>
        </w:tc>
        <w:tc>
          <w:tcPr>
            <w:tcW w:w="4546" w:type="dxa"/>
            <w:gridSpan w:val="2"/>
            <w:shd w:val="clear" w:color="auto" w:fill="D9D9D9" w:themeFill="background1" w:themeFillShade="D9"/>
            <w:vAlign w:val="center"/>
          </w:tcPr>
          <w:p w14:paraId="5A587592" w14:textId="265A62AB" w:rsidR="003B283E" w:rsidRPr="005C1340" w:rsidRDefault="003B283E" w:rsidP="00BB6926">
            <w:pPr>
              <w:jc w:val="center"/>
              <w:rPr>
                <w:rFonts w:asciiTheme="majorEastAsia" w:eastAsiaTheme="majorEastAsia" w:hAnsiTheme="majorEastAsia"/>
              </w:rPr>
            </w:pPr>
            <w:r>
              <w:rPr>
                <w:rFonts w:asciiTheme="majorEastAsia" w:eastAsiaTheme="majorEastAsia" w:hAnsiTheme="majorEastAsia" w:hint="eastAsia"/>
              </w:rPr>
              <w:t>被告の</w:t>
            </w:r>
            <w:r w:rsidR="00E87D3F">
              <w:rPr>
                <w:rFonts w:asciiTheme="majorEastAsia" w:eastAsiaTheme="majorEastAsia" w:hAnsiTheme="majorEastAsia" w:hint="eastAsia"/>
              </w:rPr>
              <w:t>認否・</w:t>
            </w:r>
            <w:r>
              <w:rPr>
                <w:rFonts w:asciiTheme="majorEastAsia" w:eastAsiaTheme="majorEastAsia" w:hAnsiTheme="majorEastAsia" w:hint="eastAsia"/>
              </w:rPr>
              <w:t>主張</w:t>
            </w:r>
          </w:p>
        </w:tc>
      </w:tr>
      <w:tr w:rsidR="003B283E" w14:paraId="03D0CD78" w14:textId="3149F98B" w:rsidTr="003B283E">
        <w:tc>
          <w:tcPr>
            <w:tcW w:w="9061" w:type="dxa"/>
            <w:gridSpan w:val="3"/>
            <w:shd w:val="clear" w:color="auto" w:fill="F2F2F2" w:themeFill="background1" w:themeFillShade="F2"/>
            <w:vAlign w:val="center"/>
          </w:tcPr>
          <w:p w14:paraId="7DF71BD7" w14:textId="01CB478B" w:rsidR="003B283E" w:rsidRPr="005C1340" w:rsidRDefault="003B283E" w:rsidP="00BB6926">
            <w:pPr>
              <w:jc w:val="center"/>
              <w:rPr>
                <w:rFonts w:asciiTheme="majorEastAsia" w:eastAsiaTheme="majorEastAsia" w:hAnsiTheme="majorEastAsia"/>
              </w:rPr>
            </w:pPr>
            <w:r w:rsidRPr="005C1340">
              <w:rPr>
                <w:rFonts w:asciiTheme="majorEastAsia" w:eastAsiaTheme="majorEastAsia" w:hAnsiTheme="majorEastAsia" w:hint="eastAsia"/>
              </w:rPr>
              <w:t>過失及び過失相殺に関する主張</w:t>
            </w:r>
          </w:p>
        </w:tc>
      </w:tr>
      <w:tr w:rsidR="001E2AAF" w14:paraId="2F2E5176" w14:textId="77777777" w:rsidTr="00F8245C">
        <w:trPr>
          <w:trHeight w:val="1770"/>
        </w:trPr>
        <w:tc>
          <w:tcPr>
            <w:tcW w:w="4530" w:type="dxa"/>
            <w:gridSpan w:val="2"/>
            <w:tcBorders>
              <w:bottom w:val="nil"/>
            </w:tcBorders>
          </w:tcPr>
          <w:p w14:paraId="322A3D63" w14:textId="4D18425B" w:rsidR="001E2AAF" w:rsidRPr="00301642" w:rsidRDefault="001E2AAF" w:rsidP="00E64C8D">
            <w:pPr>
              <w:pStyle w:val="a0"/>
              <w:numPr>
                <w:ilvl w:val="1"/>
                <w:numId w:val="9"/>
              </w:numPr>
              <w:ind w:left="210" w:hangingChars="100" w:hanging="210"/>
            </w:pPr>
            <w:r w:rsidRPr="00301642">
              <w:rPr>
                <w:rFonts w:hint="eastAsia"/>
              </w:rPr>
              <w:t xml:space="preserve">　被告の過失について</w:t>
            </w:r>
          </w:p>
          <w:p w14:paraId="4B4C7B04" w14:textId="40D49B35" w:rsidR="001E2AAF" w:rsidRPr="008F1425" w:rsidRDefault="001E2AAF" w:rsidP="00DC39E0">
            <w:pPr>
              <w:pStyle w:val="ad"/>
            </w:pPr>
            <w:r w:rsidRPr="008F1425">
              <w:rPr>
                <w:rFonts w:hint="eastAsia"/>
              </w:rPr>
              <w:t>被告車は</w:t>
            </w:r>
            <w:r w:rsidR="009370A1">
              <w:rPr>
                <w:rFonts w:hint="eastAsia"/>
              </w:rPr>
              <w:t>、</w:t>
            </w:r>
            <w:r w:rsidRPr="008F1425">
              <w:rPr>
                <w:rFonts w:hint="eastAsia"/>
              </w:rPr>
              <w:t>信号機の表示に従って</w:t>
            </w:r>
            <w:r w:rsidR="009370A1">
              <w:rPr>
                <w:rFonts w:hint="eastAsia"/>
              </w:rPr>
              <w:t>、</w:t>
            </w:r>
            <w:r w:rsidRPr="008F1425">
              <w:rPr>
                <w:rFonts w:hint="eastAsia"/>
              </w:rPr>
              <w:t>本件交差点に進入すべきであったにもかかわらず</w:t>
            </w:r>
            <w:r w:rsidR="009370A1">
              <w:rPr>
                <w:rFonts w:hint="eastAsia"/>
              </w:rPr>
              <w:t>、</w:t>
            </w:r>
            <w:r w:rsidRPr="008F1425">
              <w:rPr>
                <w:rFonts w:hint="eastAsia"/>
              </w:rPr>
              <w:t>赤信号で本件交差点に進入しており</w:t>
            </w:r>
            <w:r w:rsidR="009370A1">
              <w:rPr>
                <w:rFonts w:hint="eastAsia"/>
              </w:rPr>
              <w:t>、</w:t>
            </w:r>
            <w:r w:rsidRPr="008F1425">
              <w:rPr>
                <w:rFonts w:hint="eastAsia"/>
              </w:rPr>
              <w:t>本件事故は</w:t>
            </w:r>
            <w:r w:rsidR="009370A1">
              <w:rPr>
                <w:rFonts w:hint="eastAsia"/>
              </w:rPr>
              <w:t>、</w:t>
            </w:r>
            <w:r w:rsidRPr="008F1425">
              <w:rPr>
                <w:rFonts w:hint="eastAsia"/>
              </w:rPr>
              <w:t>被告の一方的な過失により発生した。</w:t>
            </w:r>
          </w:p>
        </w:tc>
        <w:tc>
          <w:tcPr>
            <w:tcW w:w="4531" w:type="dxa"/>
            <w:tcBorders>
              <w:bottom w:val="nil"/>
            </w:tcBorders>
          </w:tcPr>
          <w:p w14:paraId="6A5F73BF" w14:textId="4C38CDF7" w:rsidR="001E2AAF" w:rsidRPr="00301642" w:rsidRDefault="001E2AAF" w:rsidP="00E64C8D">
            <w:pPr>
              <w:pStyle w:val="a0"/>
              <w:numPr>
                <w:ilvl w:val="1"/>
                <w:numId w:val="8"/>
              </w:numPr>
              <w:ind w:left="210" w:hangingChars="100" w:hanging="210"/>
            </w:pPr>
            <w:r w:rsidRPr="00301642">
              <w:rPr>
                <w:rFonts w:hint="eastAsia"/>
              </w:rPr>
              <w:t xml:space="preserve">　</w:t>
            </w:r>
            <w:r>
              <w:rPr>
                <w:rFonts w:hint="eastAsia"/>
              </w:rPr>
              <w:t>原告の主張１について</w:t>
            </w:r>
          </w:p>
          <w:p w14:paraId="6B5D62CC" w14:textId="3723C169" w:rsidR="001E2AAF" w:rsidRPr="008F1425" w:rsidRDefault="001E2AAF" w:rsidP="00AE4507">
            <w:pPr>
              <w:pStyle w:val="ad"/>
            </w:pPr>
            <w:r w:rsidRPr="008F1425">
              <w:rPr>
                <w:rFonts w:hint="eastAsia"/>
              </w:rPr>
              <w:t>争う。被告は赤信号で本件交差点に進入していない。</w:t>
            </w:r>
          </w:p>
          <w:p w14:paraId="71BF9E9A" w14:textId="5F346265" w:rsidR="001E2AAF" w:rsidRPr="008F1425" w:rsidRDefault="001E2AAF" w:rsidP="00AE4507">
            <w:pPr>
              <w:pStyle w:val="ad"/>
            </w:pPr>
          </w:p>
          <w:p w14:paraId="4B4B9F62" w14:textId="693FDF41" w:rsidR="001E2AAF" w:rsidRPr="008F1425" w:rsidRDefault="001E2AAF" w:rsidP="00DC39E0">
            <w:pPr>
              <w:pStyle w:val="ad"/>
            </w:pPr>
          </w:p>
        </w:tc>
      </w:tr>
      <w:tr w:rsidR="00F8245C" w14:paraId="1A7A398A" w14:textId="77777777" w:rsidTr="00F8245C">
        <w:trPr>
          <w:trHeight w:val="750"/>
        </w:trPr>
        <w:tc>
          <w:tcPr>
            <w:tcW w:w="4530" w:type="dxa"/>
            <w:gridSpan w:val="2"/>
            <w:tcBorders>
              <w:top w:val="nil"/>
            </w:tcBorders>
          </w:tcPr>
          <w:p w14:paraId="20D1454B" w14:textId="77777777" w:rsidR="00F8245C" w:rsidRPr="00301642" w:rsidRDefault="00F8245C" w:rsidP="00F8245C">
            <w:pPr>
              <w:pStyle w:val="a0"/>
              <w:ind w:left="210" w:hanging="210"/>
            </w:pPr>
            <w:r w:rsidRPr="00301642">
              <w:rPr>
                <w:rFonts w:hint="eastAsia"/>
              </w:rPr>
              <w:t xml:space="preserve">　過失相殺について</w:t>
            </w:r>
          </w:p>
          <w:p w14:paraId="2C4D6ED4" w14:textId="175C0911" w:rsidR="00F8245C" w:rsidRPr="00301642" w:rsidRDefault="00F8245C" w:rsidP="00F8245C">
            <w:pPr>
              <w:pStyle w:val="ad"/>
            </w:pPr>
            <w:r w:rsidRPr="008F1425">
              <w:rPr>
                <w:rFonts w:hint="eastAsia"/>
              </w:rPr>
              <w:t>事故態様は上記のとおりであり</w:t>
            </w:r>
            <w:r>
              <w:rPr>
                <w:rFonts w:hint="eastAsia"/>
              </w:rPr>
              <w:t>、</w:t>
            </w:r>
            <w:r w:rsidRPr="008F1425">
              <w:rPr>
                <w:rFonts w:hint="eastAsia"/>
              </w:rPr>
              <w:t>別冊判タ３８号の【１１３】によれば</w:t>
            </w:r>
            <w:r>
              <w:rPr>
                <w:rFonts w:hint="eastAsia"/>
              </w:rPr>
              <w:t>、</w:t>
            </w:r>
            <w:r w:rsidRPr="008F1425">
              <w:rPr>
                <w:rFonts w:hint="eastAsia"/>
              </w:rPr>
              <w:t>原告に過失はないから</w:t>
            </w:r>
            <w:r>
              <w:rPr>
                <w:rFonts w:hint="eastAsia"/>
              </w:rPr>
              <w:t>、</w:t>
            </w:r>
            <w:r w:rsidRPr="008F1425">
              <w:rPr>
                <w:rFonts w:hint="eastAsia"/>
              </w:rPr>
              <w:t>過失相殺をすべきではない。</w:t>
            </w:r>
          </w:p>
        </w:tc>
        <w:tc>
          <w:tcPr>
            <w:tcW w:w="4531" w:type="dxa"/>
            <w:tcBorders>
              <w:top w:val="nil"/>
            </w:tcBorders>
          </w:tcPr>
          <w:p w14:paraId="143CE9F6" w14:textId="7BE19F24" w:rsidR="00F8245C" w:rsidRPr="00301642" w:rsidRDefault="00F8245C" w:rsidP="00F8245C">
            <w:pPr>
              <w:pStyle w:val="a0"/>
              <w:numPr>
                <w:ilvl w:val="0"/>
                <w:numId w:val="0"/>
              </w:numPr>
              <w:ind w:left="200" w:hanging="200"/>
            </w:pPr>
            <w:r>
              <w:rPr>
                <w:rFonts w:hint="eastAsia"/>
              </w:rPr>
              <w:t>２</w:t>
            </w:r>
            <w:r w:rsidRPr="00301642">
              <w:rPr>
                <w:rFonts w:hint="eastAsia"/>
              </w:rPr>
              <w:t xml:space="preserve">　</w:t>
            </w:r>
            <w:r>
              <w:rPr>
                <w:rFonts w:hint="eastAsia"/>
              </w:rPr>
              <w:t>過失相殺</w:t>
            </w:r>
            <w:r w:rsidRPr="00301642">
              <w:rPr>
                <w:rFonts w:hint="eastAsia"/>
              </w:rPr>
              <w:t>について</w:t>
            </w:r>
          </w:p>
          <w:p w14:paraId="7FE84A98" w14:textId="77777777" w:rsidR="00F8245C" w:rsidRPr="008F1425" w:rsidRDefault="00F8245C" w:rsidP="00F8245C">
            <w:pPr>
              <w:pStyle w:val="ad"/>
            </w:pPr>
            <w:r w:rsidRPr="008F1425">
              <w:rPr>
                <w:rFonts w:hint="eastAsia"/>
              </w:rPr>
              <w:t>原告は</w:t>
            </w:r>
            <w:r>
              <w:rPr>
                <w:rFonts w:hint="eastAsia"/>
              </w:rPr>
              <w:t>、</w:t>
            </w:r>
            <w:r w:rsidRPr="008F1425">
              <w:rPr>
                <w:rFonts w:hint="eastAsia"/>
              </w:rPr>
              <w:t>対面信号が黄信号であったにもかかわらず</w:t>
            </w:r>
            <w:r>
              <w:rPr>
                <w:rFonts w:hint="eastAsia"/>
              </w:rPr>
              <w:t>、</w:t>
            </w:r>
            <w:r w:rsidRPr="008F1425">
              <w:rPr>
                <w:rFonts w:hint="eastAsia"/>
              </w:rPr>
              <w:t>対向車線を走行する被告車の動静を注視せず</w:t>
            </w:r>
            <w:r>
              <w:rPr>
                <w:rFonts w:hint="eastAsia"/>
              </w:rPr>
              <w:t>、</w:t>
            </w:r>
            <w:r w:rsidRPr="008F1425">
              <w:rPr>
                <w:rFonts w:hint="eastAsia"/>
              </w:rPr>
              <w:t>被告車が本件交差点に進入しないと軽信して</w:t>
            </w:r>
            <w:r>
              <w:rPr>
                <w:rFonts w:hint="eastAsia"/>
              </w:rPr>
              <w:t>、</w:t>
            </w:r>
            <w:r w:rsidRPr="008F1425">
              <w:rPr>
                <w:rFonts w:hint="eastAsia"/>
              </w:rPr>
              <w:t>右折を開始した過失がある。</w:t>
            </w:r>
          </w:p>
          <w:p w14:paraId="31A177B5" w14:textId="0D82AD52" w:rsidR="00F8245C" w:rsidRPr="00301642" w:rsidRDefault="00F8245C" w:rsidP="00F8245C">
            <w:pPr>
              <w:pStyle w:val="ad"/>
            </w:pPr>
            <w:r w:rsidRPr="008F1425">
              <w:rPr>
                <w:rFonts w:hint="eastAsia"/>
              </w:rPr>
              <w:t>別冊判タ３８号の【１０８】によれば</w:t>
            </w:r>
            <w:r>
              <w:rPr>
                <w:rFonts w:hint="eastAsia"/>
              </w:rPr>
              <w:t>、</w:t>
            </w:r>
            <w:r w:rsidRPr="008F1425">
              <w:rPr>
                <w:rFonts w:hint="eastAsia"/>
              </w:rPr>
              <w:t>原告には少なくとも３０％の過失がある。</w:t>
            </w:r>
          </w:p>
        </w:tc>
      </w:tr>
    </w:tbl>
    <w:p w14:paraId="2FFE8E38" w14:textId="1DE786B9" w:rsidR="007A76FB" w:rsidRPr="005C1340" w:rsidRDefault="007A76FB" w:rsidP="00451C90">
      <w:pPr>
        <w:pStyle w:val="a"/>
        <w:pageBreakBefore/>
        <w:ind w:left="482" w:hanging="482"/>
      </w:pPr>
      <w:r w:rsidRPr="005C1340">
        <w:rPr>
          <w:rFonts w:hint="eastAsia"/>
        </w:rPr>
        <w:t xml:space="preserve">　傷害</w:t>
      </w:r>
      <w:r w:rsidR="009370A1">
        <w:rPr>
          <w:rFonts w:hint="eastAsia"/>
        </w:rPr>
        <w:t>、</w:t>
      </w:r>
      <w:r w:rsidRPr="005C1340">
        <w:rPr>
          <w:rFonts w:hint="eastAsia"/>
        </w:rPr>
        <w:t>後遺障害に関する主張</w:t>
      </w:r>
    </w:p>
    <w:tbl>
      <w:tblPr>
        <w:tblStyle w:val="ab"/>
        <w:tblW w:w="0" w:type="auto"/>
        <w:tblLook w:val="04A0" w:firstRow="1" w:lastRow="0" w:firstColumn="1" w:lastColumn="0" w:noHBand="0" w:noVBand="1"/>
      </w:tblPr>
      <w:tblGrid>
        <w:gridCol w:w="4530"/>
        <w:gridCol w:w="4531"/>
      </w:tblGrid>
      <w:tr w:rsidR="00E64C8D" w:rsidRPr="00640071" w14:paraId="6F7DF4B6" w14:textId="77777777" w:rsidTr="00081086">
        <w:tc>
          <w:tcPr>
            <w:tcW w:w="4530" w:type="dxa"/>
            <w:shd w:val="clear" w:color="auto" w:fill="D9D9D9" w:themeFill="background1" w:themeFillShade="D9"/>
            <w:vAlign w:val="center"/>
          </w:tcPr>
          <w:p w14:paraId="53A2D17C" w14:textId="769CE82C" w:rsidR="00E64C8D" w:rsidRPr="005C1340" w:rsidRDefault="00E64C8D" w:rsidP="00E64C8D">
            <w:pPr>
              <w:jc w:val="center"/>
              <w:rPr>
                <w:rFonts w:asciiTheme="majorEastAsia" w:eastAsiaTheme="majorEastAsia" w:hAnsiTheme="majorEastAsia"/>
              </w:rPr>
            </w:pPr>
            <w:r w:rsidRPr="005C1340">
              <w:rPr>
                <w:rFonts w:asciiTheme="majorEastAsia" w:eastAsiaTheme="majorEastAsia" w:hAnsiTheme="majorEastAsia" w:hint="eastAsia"/>
              </w:rPr>
              <w:t>原告の主張</w:t>
            </w:r>
          </w:p>
        </w:tc>
        <w:tc>
          <w:tcPr>
            <w:tcW w:w="4531" w:type="dxa"/>
            <w:shd w:val="clear" w:color="auto" w:fill="D9D9D9" w:themeFill="background1" w:themeFillShade="D9"/>
            <w:vAlign w:val="center"/>
          </w:tcPr>
          <w:p w14:paraId="284B6567" w14:textId="7C83DFE2" w:rsidR="00E64C8D" w:rsidRPr="005C1340" w:rsidRDefault="00E64C8D" w:rsidP="00E64C8D">
            <w:pPr>
              <w:jc w:val="center"/>
              <w:rPr>
                <w:rFonts w:asciiTheme="majorEastAsia" w:eastAsiaTheme="majorEastAsia" w:hAnsiTheme="majorEastAsia"/>
              </w:rPr>
            </w:pPr>
            <w:r w:rsidRPr="005C1340">
              <w:rPr>
                <w:rFonts w:asciiTheme="majorEastAsia" w:eastAsiaTheme="majorEastAsia" w:hAnsiTheme="majorEastAsia" w:hint="eastAsia"/>
              </w:rPr>
              <w:t>被告の認否・主張</w:t>
            </w:r>
          </w:p>
        </w:tc>
      </w:tr>
      <w:tr w:rsidR="00BB6926" w:rsidRPr="00640071" w14:paraId="577D7FE2" w14:textId="77777777" w:rsidTr="00081086">
        <w:tc>
          <w:tcPr>
            <w:tcW w:w="9061" w:type="dxa"/>
            <w:gridSpan w:val="2"/>
            <w:shd w:val="clear" w:color="auto" w:fill="F2F2F2" w:themeFill="background1" w:themeFillShade="F2"/>
            <w:vAlign w:val="center"/>
          </w:tcPr>
          <w:p w14:paraId="026428CA" w14:textId="7059524D" w:rsidR="00BB6926" w:rsidRPr="005C1340" w:rsidRDefault="00BB6926" w:rsidP="00BB6926">
            <w:pPr>
              <w:jc w:val="center"/>
              <w:rPr>
                <w:rFonts w:asciiTheme="majorEastAsia" w:eastAsiaTheme="majorEastAsia" w:hAnsiTheme="majorEastAsia"/>
              </w:rPr>
            </w:pPr>
            <w:r w:rsidRPr="005C1340">
              <w:rPr>
                <w:rFonts w:asciiTheme="majorEastAsia" w:eastAsiaTheme="majorEastAsia" w:hAnsiTheme="majorEastAsia" w:hint="eastAsia"/>
              </w:rPr>
              <w:t>傷害に関する主張</w:t>
            </w:r>
          </w:p>
        </w:tc>
      </w:tr>
      <w:tr w:rsidR="00E64C8D" w14:paraId="341AD8CE" w14:textId="77777777" w:rsidTr="00F8245C">
        <w:trPr>
          <w:trHeight w:val="1005"/>
        </w:trPr>
        <w:tc>
          <w:tcPr>
            <w:tcW w:w="4530" w:type="dxa"/>
            <w:tcBorders>
              <w:bottom w:val="nil"/>
            </w:tcBorders>
          </w:tcPr>
          <w:p w14:paraId="049FEB48" w14:textId="568F5E5D" w:rsidR="00E64C8D" w:rsidRPr="00081086" w:rsidRDefault="00E64C8D" w:rsidP="00E64C8D">
            <w:pPr>
              <w:pStyle w:val="a0"/>
              <w:ind w:left="210" w:hanging="210"/>
            </w:pPr>
            <w:r w:rsidRPr="00081086">
              <w:rPr>
                <w:rFonts w:hint="eastAsia"/>
              </w:rPr>
              <w:t xml:space="preserve">　受傷者</w:t>
            </w:r>
          </w:p>
          <w:p w14:paraId="46603238" w14:textId="77777777" w:rsidR="00E64C8D" w:rsidRPr="00081086" w:rsidRDefault="00E64C8D" w:rsidP="00DC39E0">
            <w:pPr>
              <w:pStyle w:val="ad"/>
            </w:pPr>
            <w:r w:rsidRPr="00081086">
              <w:rPr>
                <w:rFonts w:hint="eastAsia"/>
              </w:rPr>
              <w:t>原告</w:t>
            </w:r>
          </w:p>
          <w:p w14:paraId="24EAC1E0" w14:textId="3EA57D18" w:rsidR="00E64C8D" w:rsidRPr="00081086" w:rsidRDefault="00E64C8D" w:rsidP="00DC39E0">
            <w:pPr>
              <w:pStyle w:val="ad"/>
            </w:pPr>
            <w:r w:rsidRPr="00081086">
              <w:rPr>
                <w:rFonts w:hint="eastAsia"/>
              </w:rPr>
              <w:t>（平成４年３月１日生。事故時２８歳）</w:t>
            </w:r>
          </w:p>
        </w:tc>
        <w:tc>
          <w:tcPr>
            <w:tcW w:w="4531" w:type="dxa"/>
            <w:tcBorders>
              <w:bottom w:val="nil"/>
            </w:tcBorders>
          </w:tcPr>
          <w:p w14:paraId="5D1C819E" w14:textId="03347C9A" w:rsidR="00E64C8D" w:rsidRPr="00081086" w:rsidRDefault="00E64C8D" w:rsidP="00E64C8D">
            <w:pPr>
              <w:pStyle w:val="a0"/>
              <w:numPr>
                <w:ilvl w:val="1"/>
                <w:numId w:val="20"/>
              </w:numPr>
              <w:ind w:left="210" w:hangingChars="100" w:hanging="210"/>
            </w:pPr>
            <w:r w:rsidRPr="00081086">
              <w:rPr>
                <w:rFonts w:hint="eastAsia"/>
              </w:rPr>
              <w:t xml:space="preserve">　受傷者</w:t>
            </w:r>
          </w:p>
          <w:p w14:paraId="4DA0B4AE" w14:textId="5AEFE52E" w:rsidR="00E64C8D" w:rsidRPr="00081086" w:rsidRDefault="00E64C8D" w:rsidP="00DC39E0">
            <w:pPr>
              <w:pStyle w:val="ad"/>
            </w:pPr>
            <w:r w:rsidRPr="00081086">
              <w:rPr>
                <w:rFonts w:hint="eastAsia"/>
              </w:rPr>
              <w:t>認める。</w:t>
            </w:r>
          </w:p>
          <w:p w14:paraId="686CE1AF" w14:textId="42A43996" w:rsidR="00E64C8D" w:rsidRPr="00081086" w:rsidRDefault="00E64C8D" w:rsidP="00DC39E0">
            <w:pPr>
              <w:pStyle w:val="ad"/>
            </w:pPr>
          </w:p>
        </w:tc>
      </w:tr>
      <w:tr w:rsidR="00F8245C" w14:paraId="64A4CBC1" w14:textId="77777777" w:rsidTr="00F8245C">
        <w:trPr>
          <w:trHeight w:val="645"/>
        </w:trPr>
        <w:tc>
          <w:tcPr>
            <w:tcW w:w="4530" w:type="dxa"/>
            <w:tcBorders>
              <w:top w:val="nil"/>
              <w:bottom w:val="nil"/>
            </w:tcBorders>
          </w:tcPr>
          <w:p w14:paraId="019B7581" w14:textId="77777777" w:rsidR="00F8245C" w:rsidRPr="00081086" w:rsidRDefault="00F8245C" w:rsidP="00F8245C">
            <w:pPr>
              <w:pStyle w:val="a0"/>
              <w:ind w:left="210" w:hanging="210"/>
            </w:pPr>
            <w:r w:rsidRPr="00081086">
              <w:rPr>
                <w:rFonts w:hint="eastAsia"/>
              </w:rPr>
              <w:t xml:space="preserve">　傷病名（甲</w:t>
            </w:r>
            <w:r>
              <w:rPr>
                <w:rFonts w:hint="eastAsia"/>
              </w:rPr>
              <w:t>○、</w:t>
            </w:r>
            <w:r w:rsidRPr="00081086">
              <w:rPr>
                <w:rFonts w:hint="eastAsia"/>
              </w:rPr>
              <w:t>診断書）</w:t>
            </w:r>
          </w:p>
          <w:p w14:paraId="04F69EBC" w14:textId="68445A2A" w:rsidR="00F8245C" w:rsidRPr="00081086" w:rsidRDefault="00F8245C" w:rsidP="00F8245C">
            <w:pPr>
              <w:pStyle w:val="ad"/>
            </w:pPr>
            <w:r w:rsidRPr="00081086">
              <w:rPr>
                <w:rFonts w:hint="eastAsia"/>
              </w:rPr>
              <w:t>頸椎捻挫</w:t>
            </w:r>
          </w:p>
        </w:tc>
        <w:tc>
          <w:tcPr>
            <w:tcW w:w="4531" w:type="dxa"/>
            <w:tcBorders>
              <w:top w:val="nil"/>
              <w:bottom w:val="nil"/>
            </w:tcBorders>
          </w:tcPr>
          <w:p w14:paraId="1BA883CA" w14:textId="6EA7D885" w:rsidR="00F8245C" w:rsidRPr="00081086" w:rsidRDefault="00F8245C" w:rsidP="00F8245C">
            <w:pPr>
              <w:pStyle w:val="a0"/>
              <w:numPr>
                <w:ilvl w:val="0"/>
                <w:numId w:val="0"/>
              </w:numPr>
              <w:ind w:left="200" w:hanging="200"/>
            </w:pPr>
            <w:r>
              <w:rPr>
                <w:rFonts w:hint="eastAsia"/>
              </w:rPr>
              <w:t>２</w:t>
            </w:r>
            <w:r w:rsidRPr="00081086">
              <w:rPr>
                <w:rFonts w:hint="eastAsia"/>
              </w:rPr>
              <w:t xml:space="preserve">　傷病名</w:t>
            </w:r>
          </w:p>
          <w:p w14:paraId="0434476D" w14:textId="703F650A" w:rsidR="00F8245C" w:rsidRPr="00081086" w:rsidRDefault="00F8245C" w:rsidP="00F8245C">
            <w:pPr>
              <w:pStyle w:val="ad"/>
            </w:pPr>
            <w:r w:rsidRPr="00081086">
              <w:rPr>
                <w:rFonts w:hint="eastAsia"/>
              </w:rPr>
              <w:t>認める。</w:t>
            </w:r>
          </w:p>
        </w:tc>
      </w:tr>
      <w:tr w:rsidR="00F8245C" w14:paraId="4111D8CF" w14:textId="77777777" w:rsidTr="00F8245C">
        <w:trPr>
          <w:trHeight w:val="1701"/>
        </w:trPr>
        <w:tc>
          <w:tcPr>
            <w:tcW w:w="4530" w:type="dxa"/>
            <w:tcBorders>
              <w:top w:val="nil"/>
            </w:tcBorders>
          </w:tcPr>
          <w:p w14:paraId="191AD549" w14:textId="5C276703" w:rsidR="00F8245C" w:rsidRPr="00081086" w:rsidRDefault="00F8245C" w:rsidP="00F8245C">
            <w:pPr>
              <w:pStyle w:val="a0"/>
              <w:numPr>
                <w:ilvl w:val="0"/>
                <w:numId w:val="0"/>
              </w:numPr>
              <w:ind w:left="200" w:hanging="200"/>
            </w:pPr>
            <w:r>
              <w:rPr>
                <w:rFonts w:hint="eastAsia"/>
              </w:rPr>
              <w:t>３</w:t>
            </w:r>
            <w:r w:rsidRPr="00081086">
              <w:rPr>
                <w:rFonts w:hint="eastAsia"/>
              </w:rPr>
              <w:t xml:space="preserve">　治療経過の概要</w:t>
            </w:r>
          </w:p>
          <w:p w14:paraId="4A229586" w14:textId="357518C7" w:rsidR="00F8245C" w:rsidRPr="00081086" w:rsidRDefault="00F8245C" w:rsidP="00F8245C">
            <w:pPr>
              <w:pStyle w:val="ad"/>
            </w:pPr>
            <w:r w:rsidRPr="00081086">
              <w:rPr>
                <w:rFonts w:hint="eastAsia"/>
              </w:rPr>
              <w:t>別紙治療関係費計算表のとおりである。</w:t>
            </w:r>
          </w:p>
        </w:tc>
        <w:tc>
          <w:tcPr>
            <w:tcW w:w="4531" w:type="dxa"/>
            <w:tcBorders>
              <w:top w:val="nil"/>
            </w:tcBorders>
          </w:tcPr>
          <w:p w14:paraId="064E0B6D" w14:textId="77777777" w:rsidR="00F8245C" w:rsidRPr="00081086" w:rsidRDefault="00F8245C" w:rsidP="00F8245C">
            <w:pPr>
              <w:pStyle w:val="a0"/>
              <w:ind w:left="210" w:hanging="210"/>
            </w:pPr>
            <w:r w:rsidRPr="00081086">
              <w:rPr>
                <w:rFonts w:hint="eastAsia"/>
              </w:rPr>
              <w:t xml:space="preserve">　治療経過の概要</w:t>
            </w:r>
          </w:p>
          <w:p w14:paraId="7B190AB1" w14:textId="77777777" w:rsidR="00F8245C" w:rsidRPr="00081086" w:rsidRDefault="00F8245C" w:rsidP="00F8245C">
            <w:pPr>
              <w:pStyle w:val="ad"/>
            </w:pPr>
            <w:r w:rsidRPr="00081086">
              <w:rPr>
                <w:rFonts w:hint="eastAsia"/>
              </w:rPr>
              <w:t>原告が</w:t>
            </w:r>
            <w:r>
              <w:rPr>
                <w:rFonts w:hint="eastAsia"/>
              </w:rPr>
              <w:t>、</w:t>
            </w:r>
            <w:r w:rsidRPr="00081086">
              <w:rPr>
                <w:rFonts w:hint="eastAsia"/>
              </w:rPr>
              <w:t>別紙治療費等計算表のとおり通院したことは認めるが</w:t>
            </w:r>
            <w:r>
              <w:rPr>
                <w:rFonts w:hint="eastAsia"/>
              </w:rPr>
              <w:t>、</w:t>
            </w:r>
            <w:r w:rsidRPr="00081086">
              <w:rPr>
                <w:rFonts w:hint="eastAsia"/>
              </w:rPr>
              <w:t>必要な治療期間は否認ないし争う。</w:t>
            </w:r>
          </w:p>
          <w:p w14:paraId="2BCF0C26" w14:textId="0ABC2E0D" w:rsidR="00F8245C" w:rsidRPr="00081086" w:rsidRDefault="00F8245C" w:rsidP="00F8245C">
            <w:pPr>
              <w:pStyle w:val="ad"/>
            </w:pPr>
            <w:r w:rsidRPr="00081086">
              <w:rPr>
                <w:rFonts w:hint="eastAsia"/>
              </w:rPr>
              <w:t>診療録等を取り付けた上で</w:t>
            </w:r>
            <w:r>
              <w:rPr>
                <w:rFonts w:hint="eastAsia"/>
              </w:rPr>
              <w:t>、</w:t>
            </w:r>
            <w:r w:rsidRPr="00081086">
              <w:rPr>
                <w:rFonts w:hint="eastAsia"/>
              </w:rPr>
              <w:t>追って詳細に主張する。</w:t>
            </w:r>
          </w:p>
        </w:tc>
      </w:tr>
      <w:tr w:rsidR="00E64C8D" w14:paraId="0BA7CFA0" w14:textId="77777777" w:rsidTr="00081086">
        <w:tc>
          <w:tcPr>
            <w:tcW w:w="4530" w:type="dxa"/>
          </w:tcPr>
          <w:p w14:paraId="69C746A7" w14:textId="2EE38DA3" w:rsidR="00E64C8D" w:rsidRPr="00081086" w:rsidRDefault="00E64C8D" w:rsidP="00DC39E0">
            <w:pPr>
              <w:pStyle w:val="a0"/>
              <w:numPr>
                <w:ilvl w:val="1"/>
                <w:numId w:val="26"/>
              </w:numPr>
              <w:ind w:left="210" w:hangingChars="100" w:hanging="210"/>
            </w:pPr>
            <w:r w:rsidRPr="00081086">
              <w:rPr>
                <w:rFonts w:hint="eastAsia"/>
              </w:rPr>
              <w:t xml:space="preserve">　被告の主張１に対する主張</w:t>
            </w:r>
          </w:p>
          <w:p w14:paraId="23F073C5" w14:textId="0270094C" w:rsidR="00E64C8D" w:rsidRPr="00081086" w:rsidRDefault="00E64C8D" w:rsidP="00F603C3">
            <w:pPr>
              <w:pStyle w:val="ad"/>
            </w:pPr>
            <w:r w:rsidRPr="00081086">
              <w:rPr>
                <w:rFonts w:hint="eastAsia"/>
              </w:rPr>
              <w:t>治療経過が被告の主張１のとおりであることは</w:t>
            </w:r>
            <w:r w:rsidR="009370A1">
              <w:rPr>
                <w:rFonts w:hint="eastAsia"/>
              </w:rPr>
              <w:t>、</w:t>
            </w:r>
            <w:r w:rsidRPr="00081086">
              <w:rPr>
                <w:rFonts w:hint="eastAsia"/>
              </w:rPr>
              <w:t>認める。</w:t>
            </w:r>
          </w:p>
        </w:tc>
        <w:tc>
          <w:tcPr>
            <w:tcW w:w="4531" w:type="dxa"/>
          </w:tcPr>
          <w:p w14:paraId="5A960D61" w14:textId="1CEE5C4C" w:rsidR="00E64C8D" w:rsidRPr="00081086" w:rsidRDefault="00E64C8D" w:rsidP="00E64C8D">
            <w:pPr>
              <w:pStyle w:val="a0"/>
              <w:numPr>
                <w:ilvl w:val="1"/>
                <w:numId w:val="27"/>
              </w:numPr>
              <w:ind w:left="210" w:hangingChars="100" w:hanging="210"/>
            </w:pPr>
            <w:r w:rsidRPr="00081086">
              <w:rPr>
                <w:rFonts w:hint="eastAsia"/>
              </w:rPr>
              <w:t xml:space="preserve">　原告の治療経過</w:t>
            </w:r>
          </w:p>
          <w:p w14:paraId="498C20A6" w14:textId="60128FEE" w:rsidR="00E64C8D" w:rsidRPr="00081086" w:rsidRDefault="00E64C8D" w:rsidP="00DC39E0">
            <w:pPr>
              <w:pStyle w:val="ad"/>
            </w:pPr>
            <w:r w:rsidRPr="00081086">
              <w:rPr>
                <w:rFonts w:hint="eastAsia"/>
              </w:rPr>
              <w:t>原告の通院した医療機関の診療録等から認められる治療経過は</w:t>
            </w:r>
            <w:r w:rsidR="009370A1">
              <w:rPr>
                <w:rFonts w:hint="eastAsia"/>
              </w:rPr>
              <w:t>、</w:t>
            </w:r>
            <w:r w:rsidRPr="00081086">
              <w:rPr>
                <w:rFonts w:hint="eastAsia"/>
              </w:rPr>
              <w:t>次のとおりである。</w:t>
            </w:r>
          </w:p>
          <w:p w14:paraId="1FCD550D" w14:textId="62B12486" w:rsidR="00E64C8D" w:rsidRPr="00081086" w:rsidRDefault="00E64C8D" w:rsidP="00E64C8D">
            <w:pPr>
              <w:pStyle w:val="a1"/>
              <w:ind w:left="210" w:hanging="210"/>
            </w:pPr>
            <w:r w:rsidRPr="00081086">
              <w:rPr>
                <w:rFonts w:hint="eastAsia"/>
              </w:rPr>
              <w:t xml:space="preserve">　西天満総合病院（乙○）</w:t>
            </w:r>
          </w:p>
          <w:p w14:paraId="234497E9" w14:textId="43B3DD6C" w:rsidR="00E64C8D" w:rsidRPr="00081086" w:rsidRDefault="00E64C8D" w:rsidP="00DC39E0">
            <w:pPr>
              <w:pStyle w:val="ad"/>
            </w:pPr>
            <w:r w:rsidRPr="00081086">
              <w:t>……</w:t>
            </w:r>
          </w:p>
          <w:p w14:paraId="1984845D" w14:textId="7EDCE708" w:rsidR="00E64C8D" w:rsidRPr="00081086" w:rsidRDefault="00E64C8D" w:rsidP="00E64C8D">
            <w:r w:rsidRPr="00081086">
              <w:rPr>
                <w:rFonts w:hint="eastAsia"/>
              </w:rPr>
              <w:t>⑵　丙川クリニック（乙○）</w:t>
            </w:r>
          </w:p>
          <w:p w14:paraId="06FAC719" w14:textId="77777777" w:rsidR="00E64C8D" w:rsidRPr="00081086" w:rsidRDefault="00E64C8D" w:rsidP="00DC39E0">
            <w:pPr>
              <w:pStyle w:val="ad"/>
            </w:pPr>
            <w:r w:rsidRPr="00081086">
              <w:rPr>
                <w:rFonts w:hint="eastAsia"/>
              </w:rPr>
              <w:t>……</w:t>
            </w:r>
          </w:p>
          <w:p w14:paraId="42A694D0" w14:textId="7EFB3A5C" w:rsidR="00E64C8D" w:rsidRPr="00081086" w:rsidRDefault="00E64C8D" w:rsidP="00E64C8D">
            <w:pPr>
              <w:pStyle w:val="ad"/>
            </w:pPr>
          </w:p>
        </w:tc>
      </w:tr>
    </w:tbl>
    <w:p w14:paraId="3FD4DB5B" w14:textId="77777777" w:rsidR="007A76FB" w:rsidRDefault="007A76FB" w:rsidP="007A76FB"/>
    <w:tbl>
      <w:tblPr>
        <w:tblStyle w:val="ab"/>
        <w:tblW w:w="0" w:type="auto"/>
        <w:tblLook w:val="04A0" w:firstRow="1" w:lastRow="0" w:firstColumn="1" w:lastColumn="0" w:noHBand="0" w:noVBand="1"/>
      </w:tblPr>
      <w:tblGrid>
        <w:gridCol w:w="4530"/>
        <w:gridCol w:w="8"/>
        <w:gridCol w:w="4523"/>
      </w:tblGrid>
      <w:tr w:rsidR="00E87D3F" w14:paraId="54DE006A" w14:textId="56359AA1" w:rsidTr="00E87D3F">
        <w:tc>
          <w:tcPr>
            <w:tcW w:w="4538" w:type="dxa"/>
            <w:gridSpan w:val="2"/>
            <w:shd w:val="clear" w:color="auto" w:fill="D9D9D9" w:themeFill="background1" w:themeFillShade="D9"/>
            <w:vAlign w:val="center"/>
          </w:tcPr>
          <w:p w14:paraId="0B6FA372" w14:textId="52CFC858" w:rsidR="00E87D3F" w:rsidRPr="005C1340" w:rsidRDefault="00E87D3F" w:rsidP="00BB6926">
            <w:pPr>
              <w:jc w:val="center"/>
              <w:rPr>
                <w:rFonts w:asciiTheme="majorEastAsia" w:eastAsiaTheme="majorEastAsia" w:hAnsiTheme="majorEastAsia"/>
              </w:rPr>
            </w:pPr>
            <w:r>
              <w:rPr>
                <w:rFonts w:asciiTheme="majorEastAsia" w:eastAsiaTheme="majorEastAsia" w:hAnsiTheme="majorEastAsia" w:hint="eastAsia"/>
              </w:rPr>
              <w:t>原告の主張</w:t>
            </w:r>
          </w:p>
        </w:tc>
        <w:tc>
          <w:tcPr>
            <w:tcW w:w="4523" w:type="dxa"/>
            <w:shd w:val="clear" w:color="auto" w:fill="D9D9D9" w:themeFill="background1" w:themeFillShade="D9"/>
            <w:vAlign w:val="center"/>
          </w:tcPr>
          <w:p w14:paraId="6179F89D" w14:textId="4926D4B7" w:rsidR="00E87D3F" w:rsidRPr="005C1340" w:rsidRDefault="00E87D3F" w:rsidP="00BB6926">
            <w:pPr>
              <w:jc w:val="center"/>
              <w:rPr>
                <w:rFonts w:asciiTheme="majorEastAsia" w:eastAsiaTheme="majorEastAsia" w:hAnsiTheme="majorEastAsia"/>
              </w:rPr>
            </w:pPr>
            <w:r>
              <w:rPr>
                <w:rFonts w:asciiTheme="majorEastAsia" w:eastAsiaTheme="majorEastAsia" w:hAnsiTheme="majorEastAsia" w:hint="eastAsia"/>
              </w:rPr>
              <w:t>被告の認否・主張</w:t>
            </w:r>
          </w:p>
        </w:tc>
      </w:tr>
      <w:tr w:rsidR="00E87D3F" w14:paraId="4E64C848" w14:textId="51AE75C7" w:rsidTr="00E87D3F">
        <w:tc>
          <w:tcPr>
            <w:tcW w:w="9061" w:type="dxa"/>
            <w:gridSpan w:val="3"/>
            <w:shd w:val="clear" w:color="auto" w:fill="F2F2F2" w:themeFill="background1" w:themeFillShade="F2"/>
            <w:vAlign w:val="center"/>
          </w:tcPr>
          <w:p w14:paraId="2CE943C3" w14:textId="661EA339" w:rsidR="00E87D3F" w:rsidRPr="008F1425" w:rsidRDefault="00E87D3F" w:rsidP="00E87D3F">
            <w:pPr>
              <w:pStyle w:val="ad"/>
              <w:ind w:firstLine="0"/>
              <w:jc w:val="center"/>
            </w:pPr>
            <w:r w:rsidRPr="005C1340">
              <w:rPr>
                <w:rFonts w:asciiTheme="majorEastAsia" w:eastAsiaTheme="majorEastAsia" w:hAnsiTheme="majorEastAsia" w:hint="eastAsia"/>
              </w:rPr>
              <w:t>症状固定日に関する主張</w:t>
            </w:r>
          </w:p>
        </w:tc>
      </w:tr>
      <w:tr w:rsidR="00E87D3F" w14:paraId="386CD76C" w14:textId="77777777" w:rsidTr="00081086">
        <w:tc>
          <w:tcPr>
            <w:tcW w:w="4530" w:type="dxa"/>
          </w:tcPr>
          <w:p w14:paraId="63C2BE98" w14:textId="03AC08AE" w:rsidR="00E87D3F" w:rsidRPr="00301642" w:rsidRDefault="00E87D3F" w:rsidP="00E87D3F">
            <w:r w:rsidRPr="00301642">
              <w:rPr>
                <w:rFonts w:hint="eastAsia"/>
              </w:rPr>
              <w:t>症状固定日（甲○</w:t>
            </w:r>
            <w:r>
              <w:rPr>
                <w:rFonts w:hint="eastAsia"/>
              </w:rPr>
              <w:t>、</w:t>
            </w:r>
            <w:r w:rsidRPr="00301642">
              <w:rPr>
                <w:rFonts w:hint="eastAsia"/>
              </w:rPr>
              <w:t>後遺障害診断書）</w:t>
            </w:r>
          </w:p>
          <w:p w14:paraId="4116B020" w14:textId="5DB4BE4E" w:rsidR="00E87D3F" w:rsidRPr="008D3DA4" w:rsidRDefault="00E87D3F" w:rsidP="00E87D3F">
            <w:r w:rsidRPr="008D3DA4">
              <w:rPr>
                <w:rFonts w:hint="eastAsia"/>
              </w:rPr>
              <w:t>令和３年９月３０日（症状固定時２９歳）</w:t>
            </w:r>
          </w:p>
        </w:tc>
        <w:tc>
          <w:tcPr>
            <w:tcW w:w="4531" w:type="dxa"/>
            <w:gridSpan w:val="2"/>
          </w:tcPr>
          <w:p w14:paraId="1E6F8C7A" w14:textId="17D48E01" w:rsidR="00E87D3F" w:rsidRPr="008F1425" w:rsidRDefault="00E87D3F" w:rsidP="00E87D3F">
            <w:pPr>
              <w:pStyle w:val="ad"/>
            </w:pPr>
            <w:r w:rsidRPr="008F1425">
              <w:rPr>
                <w:rFonts w:hint="eastAsia"/>
              </w:rPr>
              <w:t>争う。遅くとも令和３年６月３０日には症状は固定していた。同年７月１日以降については</w:t>
            </w:r>
            <w:r>
              <w:rPr>
                <w:rFonts w:hint="eastAsia"/>
              </w:rPr>
              <w:t>、</w:t>
            </w:r>
            <w:r w:rsidRPr="008F1425">
              <w:rPr>
                <w:rFonts w:hint="eastAsia"/>
              </w:rPr>
              <w:t>治療の必要性を欠く。</w:t>
            </w:r>
          </w:p>
        </w:tc>
      </w:tr>
      <w:tr w:rsidR="00E87D3F" w14:paraId="67D7F537" w14:textId="77777777" w:rsidTr="00081086">
        <w:tc>
          <w:tcPr>
            <w:tcW w:w="4530" w:type="dxa"/>
          </w:tcPr>
          <w:p w14:paraId="42911F6E" w14:textId="79F5A753" w:rsidR="00E87D3F" w:rsidRPr="00301642" w:rsidRDefault="00E87D3F" w:rsidP="00E87D3F">
            <w:pPr>
              <w:pStyle w:val="a0"/>
              <w:numPr>
                <w:ilvl w:val="1"/>
                <w:numId w:val="29"/>
              </w:numPr>
            </w:pPr>
            <w:r w:rsidRPr="00301642">
              <w:rPr>
                <w:rFonts w:hint="eastAsia"/>
              </w:rPr>
              <w:t xml:space="preserve">　症状固定日が令和３年９月末である理由</w:t>
            </w:r>
          </w:p>
          <w:p w14:paraId="546F8697" w14:textId="355EF321" w:rsidR="00E87D3F" w:rsidRPr="00301642" w:rsidRDefault="00E87D3F" w:rsidP="00E87D3F">
            <w:pPr>
              <w:pStyle w:val="a1"/>
            </w:pPr>
            <w:r w:rsidRPr="00301642">
              <w:rPr>
                <w:rFonts w:hint="eastAsia"/>
              </w:rPr>
              <w:t xml:space="preserve">　本件事故は</w:t>
            </w:r>
            <w:r>
              <w:rPr>
                <w:rFonts w:hint="eastAsia"/>
              </w:rPr>
              <w:t>、</w:t>
            </w:r>
            <w:r w:rsidRPr="00301642">
              <w:rPr>
                <w:rFonts w:hint="eastAsia"/>
              </w:rPr>
              <w:t>本件交差点を右折した原告車と直進車である</w:t>
            </w:r>
            <w:r>
              <w:rPr>
                <w:rFonts w:hint="eastAsia"/>
              </w:rPr>
              <w:t>被告</w:t>
            </w:r>
            <w:r w:rsidRPr="00301642">
              <w:rPr>
                <w:rFonts w:hint="eastAsia"/>
              </w:rPr>
              <w:t>車が衝突した事故であり</w:t>
            </w:r>
            <w:r>
              <w:rPr>
                <w:rFonts w:hint="eastAsia"/>
              </w:rPr>
              <w:t>、</w:t>
            </w:r>
            <w:r w:rsidRPr="00301642">
              <w:rPr>
                <w:rFonts w:hint="eastAsia"/>
              </w:rPr>
              <w:t>これにより原告車は全損となる（甲○）など本件事故の衝撃は相当に大きかった。</w:t>
            </w:r>
          </w:p>
          <w:p w14:paraId="558B4192" w14:textId="013C47C4" w:rsidR="00E87D3F" w:rsidRPr="00301642" w:rsidRDefault="00E87D3F" w:rsidP="00E87D3F">
            <w:pPr>
              <w:pStyle w:val="a1"/>
            </w:pPr>
            <w:r w:rsidRPr="00301642">
              <w:rPr>
                <w:rFonts w:hint="eastAsia"/>
              </w:rPr>
              <w:t xml:space="preserve">　原告は</w:t>
            </w:r>
            <w:r>
              <w:rPr>
                <w:rFonts w:hint="eastAsia"/>
              </w:rPr>
              <w:t>、</w:t>
            </w:r>
            <w:r w:rsidRPr="00301642">
              <w:rPr>
                <w:rFonts w:hint="eastAsia"/>
              </w:rPr>
              <w:t>本件事故後に西天満総合病院に救急搬送されており</w:t>
            </w:r>
            <w:r>
              <w:rPr>
                <w:rFonts w:hint="eastAsia"/>
              </w:rPr>
              <w:t>、</w:t>
            </w:r>
            <w:r w:rsidRPr="00301642">
              <w:rPr>
                <w:rFonts w:hint="eastAsia"/>
              </w:rPr>
              <w:t>その後も継続して丙川クリニックへの通院を継続している。これまで被告側の保険会社が治療費を負担しており</w:t>
            </w:r>
            <w:r>
              <w:rPr>
                <w:rFonts w:hint="eastAsia"/>
              </w:rPr>
              <w:t>、</w:t>
            </w:r>
            <w:r w:rsidRPr="00301642">
              <w:rPr>
                <w:rFonts w:hint="eastAsia"/>
              </w:rPr>
              <w:t>その間に治療を受けることについて特に異論も述べていなかった。</w:t>
            </w:r>
          </w:p>
          <w:p w14:paraId="5A5F5B66" w14:textId="5AAC18CA" w:rsidR="00E87D3F" w:rsidRPr="00301642" w:rsidRDefault="00E87D3F" w:rsidP="00E87D3F">
            <w:pPr>
              <w:pStyle w:val="a1"/>
            </w:pPr>
            <w:r w:rsidRPr="00301642">
              <w:rPr>
                <w:rFonts w:hint="eastAsia"/>
              </w:rPr>
              <w:t xml:space="preserve">　そして</w:t>
            </w:r>
            <w:r>
              <w:rPr>
                <w:rFonts w:hint="eastAsia"/>
              </w:rPr>
              <w:t>、</w:t>
            </w:r>
            <w:r w:rsidRPr="00301642">
              <w:rPr>
                <w:rFonts w:hint="eastAsia"/>
              </w:rPr>
              <w:t>原告の通院については</w:t>
            </w:r>
            <w:r>
              <w:rPr>
                <w:rFonts w:hint="eastAsia"/>
              </w:rPr>
              <w:t>、</w:t>
            </w:r>
            <w:r w:rsidRPr="00301642">
              <w:rPr>
                <w:rFonts w:hint="eastAsia"/>
              </w:rPr>
              <w:t>医師の指示を受けた上</w:t>
            </w:r>
            <w:r>
              <w:rPr>
                <w:rFonts w:hint="eastAsia"/>
              </w:rPr>
              <w:t>、</w:t>
            </w:r>
            <w:r w:rsidRPr="00301642">
              <w:rPr>
                <w:rFonts w:hint="eastAsia"/>
              </w:rPr>
              <w:t>１週間に１日程度の通院を継続し</w:t>
            </w:r>
            <w:r>
              <w:rPr>
                <w:rFonts w:hint="eastAsia"/>
              </w:rPr>
              <w:t>、</w:t>
            </w:r>
            <w:r w:rsidRPr="00301642">
              <w:rPr>
                <w:rFonts w:hint="eastAsia"/>
              </w:rPr>
              <w:t>医師から令和３年９月３０日をもって症状固定との診断を受けている以上</w:t>
            </w:r>
            <w:r>
              <w:rPr>
                <w:rFonts w:hint="eastAsia"/>
              </w:rPr>
              <w:t>、</w:t>
            </w:r>
            <w:r w:rsidRPr="00301642">
              <w:rPr>
                <w:rFonts w:hint="eastAsia"/>
              </w:rPr>
              <w:t>医師の判断を尊重すべきである。</w:t>
            </w:r>
          </w:p>
        </w:tc>
        <w:tc>
          <w:tcPr>
            <w:tcW w:w="4531" w:type="dxa"/>
            <w:gridSpan w:val="2"/>
          </w:tcPr>
          <w:p w14:paraId="17423E56" w14:textId="773FA2A1" w:rsidR="00E87D3F" w:rsidRPr="00301642" w:rsidRDefault="00E87D3F" w:rsidP="00E87D3F">
            <w:pPr>
              <w:pStyle w:val="a0"/>
              <w:numPr>
                <w:ilvl w:val="1"/>
                <w:numId w:val="30"/>
              </w:numPr>
            </w:pPr>
            <w:r w:rsidRPr="00301642">
              <w:rPr>
                <w:rFonts w:hint="eastAsia"/>
              </w:rPr>
              <w:t xml:space="preserve">　症状固定日が令和３年６月末である理由</w:t>
            </w:r>
          </w:p>
          <w:p w14:paraId="635E1A65" w14:textId="60171B48" w:rsidR="00E87D3F" w:rsidRPr="00301642" w:rsidRDefault="00E87D3F" w:rsidP="00E87D3F">
            <w:pPr>
              <w:pStyle w:val="a1"/>
            </w:pPr>
            <w:r w:rsidRPr="00301642">
              <w:rPr>
                <w:rFonts w:hint="eastAsia"/>
              </w:rPr>
              <w:t xml:space="preserve">　原告は</w:t>
            </w:r>
            <w:r>
              <w:rPr>
                <w:rFonts w:hint="eastAsia"/>
              </w:rPr>
              <w:t>、</w:t>
            </w:r>
            <w:r w:rsidRPr="00301642">
              <w:rPr>
                <w:rFonts w:hint="eastAsia"/>
              </w:rPr>
              <w:t>本件事故から６か月間にわたり</w:t>
            </w:r>
            <w:r>
              <w:rPr>
                <w:rFonts w:hint="eastAsia"/>
              </w:rPr>
              <w:t>、</w:t>
            </w:r>
            <w:r w:rsidRPr="00301642">
              <w:rPr>
                <w:rFonts w:hint="eastAsia"/>
              </w:rPr>
              <w:t>通院を継続しているが</w:t>
            </w:r>
            <w:r>
              <w:rPr>
                <w:rFonts w:hint="eastAsia"/>
              </w:rPr>
              <w:t>、</w:t>
            </w:r>
            <w:r w:rsidRPr="00301642">
              <w:rPr>
                <w:rFonts w:hint="eastAsia"/>
              </w:rPr>
              <w:t>前記の治療経過のとおり</w:t>
            </w:r>
            <w:r>
              <w:rPr>
                <w:rFonts w:hint="eastAsia"/>
              </w:rPr>
              <w:t>、</w:t>
            </w:r>
            <w:r w:rsidRPr="00301642">
              <w:rPr>
                <w:rFonts w:hint="eastAsia"/>
              </w:rPr>
              <w:t>令和３年５月以降は症状に変化のない状態が継続しており</w:t>
            </w:r>
            <w:r>
              <w:rPr>
                <w:rFonts w:hint="eastAsia"/>
              </w:rPr>
              <w:t>、</w:t>
            </w:r>
            <w:r w:rsidRPr="00301642">
              <w:rPr>
                <w:rFonts w:hint="eastAsia"/>
              </w:rPr>
              <w:t>同月頃から通院頻度も減っている。また</w:t>
            </w:r>
            <w:r>
              <w:rPr>
                <w:rFonts w:hint="eastAsia"/>
              </w:rPr>
              <w:t>、</w:t>
            </w:r>
            <w:r w:rsidRPr="00301642">
              <w:rPr>
                <w:rFonts w:hint="eastAsia"/>
              </w:rPr>
              <w:t>原告の受けた治療は当初から保存的療法にとどまっている。</w:t>
            </w:r>
          </w:p>
          <w:p w14:paraId="2C277487" w14:textId="41723654" w:rsidR="00E87D3F" w:rsidRPr="00301642" w:rsidRDefault="00E87D3F" w:rsidP="00E87D3F">
            <w:pPr>
              <w:pStyle w:val="a1"/>
            </w:pPr>
            <w:r w:rsidRPr="00301642">
              <w:rPr>
                <w:rFonts w:hint="eastAsia"/>
              </w:rPr>
              <w:t xml:space="preserve">　頚椎捻挫の病態は軟部組織の損傷であり</w:t>
            </w:r>
            <w:r>
              <w:rPr>
                <w:rFonts w:hint="eastAsia"/>
              </w:rPr>
              <w:t>、</w:t>
            </w:r>
            <w:r w:rsidRPr="00301642">
              <w:rPr>
                <w:rFonts w:hint="eastAsia"/>
              </w:rPr>
              <w:t>その組織損傷は２～４週間程度で修復され</w:t>
            </w:r>
            <w:r>
              <w:rPr>
                <w:rFonts w:hint="eastAsia"/>
              </w:rPr>
              <w:t>、</w:t>
            </w:r>
            <w:r w:rsidRPr="00301642">
              <w:rPr>
                <w:rFonts w:hint="eastAsia"/>
              </w:rPr>
              <w:t>疼痛等の症状も３か月程度の通院治療を経て軽快するのが一般的である（乙○</w:t>
            </w:r>
            <w:r>
              <w:rPr>
                <w:rFonts w:hint="eastAsia"/>
              </w:rPr>
              <w:t>、</w:t>
            </w:r>
            <w:r w:rsidRPr="00301642">
              <w:rPr>
                <w:rFonts w:hint="eastAsia"/>
              </w:rPr>
              <w:t>××医師の意見書）。</w:t>
            </w:r>
          </w:p>
          <w:p w14:paraId="00AE1EBC" w14:textId="57637485" w:rsidR="00E87D3F" w:rsidRPr="00301642" w:rsidRDefault="00E87D3F" w:rsidP="00E87D3F">
            <w:pPr>
              <w:pStyle w:val="a1"/>
            </w:pPr>
            <w:r w:rsidRPr="00301642">
              <w:rPr>
                <w:rFonts w:hint="eastAsia"/>
              </w:rPr>
              <w:t xml:space="preserve">　これらの事情を踏まえれば</w:t>
            </w:r>
            <w:r>
              <w:rPr>
                <w:rFonts w:hint="eastAsia"/>
              </w:rPr>
              <w:t>、</w:t>
            </w:r>
            <w:r w:rsidRPr="00301642">
              <w:rPr>
                <w:rFonts w:hint="eastAsia"/>
              </w:rPr>
              <w:t>原告の症状は</w:t>
            </w:r>
            <w:r>
              <w:rPr>
                <w:rFonts w:hint="eastAsia"/>
              </w:rPr>
              <w:t>、</w:t>
            </w:r>
            <w:r w:rsidRPr="00301642">
              <w:rPr>
                <w:rFonts w:hint="eastAsia"/>
              </w:rPr>
              <w:t>遅くとも令和３年６月３０日には症状固定に至っていたというべきである。</w:t>
            </w:r>
          </w:p>
          <w:p w14:paraId="32DDD4E9" w14:textId="2A1ADDE9" w:rsidR="00E87D3F" w:rsidRDefault="00E87D3F" w:rsidP="00E87D3F">
            <w:pPr>
              <w:ind w:left="176" w:hangingChars="84" w:hanging="176"/>
            </w:pPr>
          </w:p>
          <w:p w14:paraId="63BFEB77" w14:textId="77777777" w:rsidR="00E87D3F" w:rsidRPr="00301642" w:rsidRDefault="00E87D3F" w:rsidP="00E87D3F">
            <w:pPr>
              <w:ind w:left="176" w:hangingChars="84" w:hanging="176"/>
            </w:pPr>
          </w:p>
          <w:p w14:paraId="033DB47C" w14:textId="107CAB21" w:rsidR="00E87D3F" w:rsidRPr="00301642" w:rsidRDefault="00E87D3F" w:rsidP="00E87D3F">
            <w:pPr>
              <w:pStyle w:val="a0"/>
            </w:pPr>
            <w:r w:rsidRPr="00301642">
              <w:rPr>
                <w:rFonts w:hint="eastAsia"/>
              </w:rPr>
              <w:t xml:space="preserve">　原告の主張１に対する反論</w:t>
            </w:r>
          </w:p>
          <w:p w14:paraId="71419CBF" w14:textId="6AD57BA6" w:rsidR="00E87D3F" w:rsidRPr="00301642" w:rsidRDefault="00E87D3F" w:rsidP="00E87D3F">
            <w:pPr>
              <w:pStyle w:val="a1"/>
            </w:pPr>
            <w:r w:rsidRPr="00301642">
              <w:rPr>
                <w:rFonts w:hint="eastAsia"/>
              </w:rPr>
              <w:t xml:space="preserve">　原告車の損傷部位は××にとどまっており</w:t>
            </w:r>
            <w:r>
              <w:rPr>
                <w:rFonts w:hint="eastAsia"/>
              </w:rPr>
              <w:t>、</w:t>
            </w:r>
            <w:r w:rsidRPr="00301642">
              <w:rPr>
                <w:rFonts w:hint="eastAsia"/>
              </w:rPr>
              <w:t>衝撃の程度が大きかったとはいえない。</w:t>
            </w:r>
          </w:p>
          <w:p w14:paraId="7D274D93" w14:textId="221DE446" w:rsidR="00E87D3F" w:rsidRPr="00301642" w:rsidRDefault="00E87D3F" w:rsidP="00E87D3F">
            <w:pPr>
              <w:pStyle w:val="a1"/>
            </w:pPr>
            <w:r w:rsidRPr="00301642">
              <w:rPr>
                <w:rFonts w:hint="eastAsia"/>
              </w:rPr>
              <w:t xml:space="preserve">　　　（略）</w:t>
            </w:r>
          </w:p>
        </w:tc>
      </w:tr>
    </w:tbl>
    <w:p w14:paraId="62E71FB6" w14:textId="77777777" w:rsidR="007A76FB" w:rsidRDefault="007A76FB" w:rsidP="007A76FB"/>
    <w:tbl>
      <w:tblPr>
        <w:tblStyle w:val="ab"/>
        <w:tblW w:w="0" w:type="auto"/>
        <w:tblLook w:val="04A0" w:firstRow="1" w:lastRow="0" w:firstColumn="1" w:lastColumn="0" w:noHBand="0" w:noVBand="1"/>
      </w:tblPr>
      <w:tblGrid>
        <w:gridCol w:w="4533"/>
        <w:gridCol w:w="4528"/>
      </w:tblGrid>
      <w:tr w:rsidR="00E87D3F" w14:paraId="4C979A5B" w14:textId="71EACF72" w:rsidTr="00E87D3F">
        <w:tc>
          <w:tcPr>
            <w:tcW w:w="4533" w:type="dxa"/>
            <w:shd w:val="clear" w:color="auto" w:fill="D9D9D9" w:themeFill="background1" w:themeFillShade="D9"/>
            <w:vAlign w:val="center"/>
          </w:tcPr>
          <w:p w14:paraId="5A9621B2" w14:textId="3DFB5116" w:rsidR="00E87D3F" w:rsidRPr="005C1340" w:rsidRDefault="00E87D3F" w:rsidP="00BB6926">
            <w:pPr>
              <w:jc w:val="center"/>
              <w:rPr>
                <w:rFonts w:asciiTheme="majorEastAsia" w:eastAsiaTheme="majorEastAsia" w:hAnsiTheme="majorEastAsia"/>
              </w:rPr>
            </w:pPr>
            <w:r>
              <w:br w:type="page"/>
            </w:r>
            <w:r>
              <w:rPr>
                <w:rFonts w:asciiTheme="majorEastAsia" w:eastAsiaTheme="majorEastAsia" w:hAnsiTheme="majorEastAsia" w:hint="eastAsia"/>
              </w:rPr>
              <w:t>原告の主張</w:t>
            </w:r>
          </w:p>
        </w:tc>
        <w:tc>
          <w:tcPr>
            <w:tcW w:w="4528" w:type="dxa"/>
            <w:shd w:val="clear" w:color="auto" w:fill="D9D9D9" w:themeFill="background1" w:themeFillShade="D9"/>
            <w:vAlign w:val="center"/>
          </w:tcPr>
          <w:p w14:paraId="58253BA7" w14:textId="7B918CBA" w:rsidR="00E87D3F" w:rsidRPr="005C1340" w:rsidRDefault="00E87D3F" w:rsidP="00E87D3F">
            <w:pPr>
              <w:jc w:val="center"/>
              <w:rPr>
                <w:rFonts w:asciiTheme="majorEastAsia" w:eastAsiaTheme="majorEastAsia" w:hAnsiTheme="majorEastAsia"/>
              </w:rPr>
            </w:pPr>
            <w:r>
              <w:rPr>
                <w:rFonts w:asciiTheme="majorEastAsia" w:eastAsiaTheme="majorEastAsia" w:hAnsiTheme="majorEastAsia" w:hint="eastAsia"/>
              </w:rPr>
              <w:t>被告の認否・主張</w:t>
            </w:r>
          </w:p>
        </w:tc>
      </w:tr>
      <w:tr w:rsidR="00E87D3F" w14:paraId="3E566BCE" w14:textId="18542AC5" w:rsidTr="004E150E">
        <w:tc>
          <w:tcPr>
            <w:tcW w:w="9061" w:type="dxa"/>
            <w:gridSpan w:val="2"/>
            <w:shd w:val="clear" w:color="auto" w:fill="F2F2F2" w:themeFill="background1" w:themeFillShade="F2"/>
            <w:vAlign w:val="center"/>
          </w:tcPr>
          <w:p w14:paraId="6FF98920" w14:textId="5BE074BF" w:rsidR="00E87D3F" w:rsidRDefault="00E87D3F" w:rsidP="00E87D3F">
            <w:pPr>
              <w:jc w:val="center"/>
            </w:pPr>
            <w:r>
              <w:br w:type="page"/>
            </w:r>
            <w:r w:rsidRPr="005C1340">
              <w:rPr>
                <w:rFonts w:asciiTheme="majorEastAsia" w:eastAsiaTheme="majorEastAsia" w:hAnsiTheme="majorEastAsia" w:hint="eastAsia"/>
              </w:rPr>
              <w:t>後遺障害に関する主張</w:t>
            </w:r>
          </w:p>
        </w:tc>
      </w:tr>
      <w:tr w:rsidR="00E87D3F" w14:paraId="09CE3F5D" w14:textId="77777777" w:rsidTr="00F8245C">
        <w:trPr>
          <w:trHeight w:val="637"/>
        </w:trPr>
        <w:tc>
          <w:tcPr>
            <w:tcW w:w="4533" w:type="dxa"/>
            <w:tcBorders>
              <w:bottom w:val="nil"/>
            </w:tcBorders>
          </w:tcPr>
          <w:p w14:paraId="08F2B608" w14:textId="552E3269" w:rsidR="00E87D3F" w:rsidRPr="00301642" w:rsidRDefault="00E87D3F" w:rsidP="00E87D3F">
            <w:pPr>
              <w:pStyle w:val="a0"/>
              <w:numPr>
                <w:ilvl w:val="1"/>
                <w:numId w:val="31"/>
              </w:numPr>
            </w:pPr>
            <w:r w:rsidRPr="00301642">
              <w:rPr>
                <w:rFonts w:hint="eastAsia"/>
              </w:rPr>
              <w:t xml:space="preserve">　後遺障害の内容（甲○</w:t>
            </w:r>
            <w:r>
              <w:rPr>
                <w:rFonts w:hint="eastAsia"/>
              </w:rPr>
              <w:t>、</w:t>
            </w:r>
            <w:r w:rsidRPr="00301642">
              <w:rPr>
                <w:rFonts w:hint="eastAsia"/>
              </w:rPr>
              <w:t>後遺障害診断書）</w:t>
            </w:r>
          </w:p>
          <w:p w14:paraId="4C35E94D" w14:textId="4A703D30" w:rsidR="00E87D3F" w:rsidRPr="008F1425" w:rsidRDefault="00E87D3F" w:rsidP="00F8245C">
            <w:pPr>
              <w:pStyle w:val="ad"/>
            </w:pPr>
            <w:r w:rsidRPr="008F1425">
              <w:rPr>
                <w:rFonts w:hint="eastAsia"/>
              </w:rPr>
              <w:t>頚部痛</w:t>
            </w:r>
          </w:p>
        </w:tc>
        <w:tc>
          <w:tcPr>
            <w:tcW w:w="4528" w:type="dxa"/>
            <w:tcBorders>
              <w:bottom w:val="nil"/>
            </w:tcBorders>
          </w:tcPr>
          <w:p w14:paraId="4B43F9AD" w14:textId="681E3525" w:rsidR="00E87D3F" w:rsidRPr="008F1425" w:rsidRDefault="00E87D3F" w:rsidP="00E87D3F">
            <w:pPr>
              <w:pStyle w:val="ad"/>
            </w:pPr>
            <w:r w:rsidRPr="008F1425">
              <w:rPr>
                <w:rFonts w:hint="eastAsia"/>
              </w:rPr>
              <w:t>自賠責において別表第二１４級９号との判断がされたことは認め</w:t>
            </w:r>
            <w:r>
              <w:rPr>
                <w:rFonts w:hint="eastAsia"/>
              </w:rPr>
              <w:t>、</w:t>
            </w:r>
            <w:r w:rsidRPr="008F1425">
              <w:rPr>
                <w:rFonts w:hint="eastAsia"/>
              </w:rPr>
              <w:t>後遺障害が残存したことは否認する。診療録等を取り付けた上で</w:t>
            </w:r>
            <w:r>
              <w:rPr>
                <w:rFonts w:hint="eastAsia"/>
              </w:rPr>
              <w:t>、</w:t>
            </w:r>
            <w:r w:rsidRPr="008F1425">
              <w:rPr>
                <w:rFonts w:hint="eastAsia"/>
              </w:rPr>
              <w:t>追って詳細に主張する。</w:t>
            </w:r>
          </w:p>
        </w:tc>
      </w:tr>
      <w:tr w:rsidR="00F8245C" w14:paraId="6564C711" w14:textId="77777777" w:rsidTr="00F8245C">
        <w:trPr>
          <w:trHeight w:val="1740"/>
        </w:trPr>
        <w:tc>
          <w:tcPr>
            <w:tcW w:w="4533" w:type="dxa"/>
            <w:tcBorders>
              <w:top w:val="nil"/>
            </w:tcBorders>
          </w:tcPr>
          <w:p w14:paraId="3A84E51D" w14:textId="77777777" w:rsidR="00F8245C" w:rsidRPr="00301642" w:rsidRDefault="00F8245C" w:rsidP="00F8245C">
            <w:pPr>
              <w:pStyle w:val="a0"/>
            </w:pPr>
            <w:r w:rsidRPr="00301642">
              <w:rPr>
                <w:rFonts w:hint="eastAsia"/>
              </w:rPr>
              <w:t xml:space="preserve">　自賠責の判断（甲○</w:t>
            </w:r>
            <w:r>
              <w:rPr>
                <w:rFonts w:hint="eastAsia"/>
              </w:rPr>
              <w:t>、</w:t>
            </w:r>
            <w:r w:rsidRPr="00301642">
              <w:rPr>
                <w:rFonts w:hint="eastAsia"/>
              </w:rPr>
              <w:t>後遺障害等級認定票）</w:t>
            </w:r>
          </w:p>
          <w:p w14:paraId="78A00A4C" w14:textId="17566B52" w:rsidR="00F8245C" w:rsidRPr="00301642" w:rsidRDefault="00F8245C" w:rsidP="00F8245C">
            <w:pPr>
              <w:pStyle w:val="ad"/>
            </w:pPr>
            <w:r w:rsidRPr="008F1425">
              <w:rPr>
                <w:rFonts w:hint="eastAsia"/>
              </w:rPr>
              <w:t>別表第二１４級９号（局部に神経症状を残すもの）</w:t>
            </w:r>
          </w:p>
        </w:tc>
        <w:tc>
          <w:tcPr>
            <w:tcW w:w="4528" w:type="dxa"/>
            <w:tcBorders>
              <w:top w:val="nil"/>
            </w:tcBorders>
          </w:tcPr>
          <w:p w14:paraId="2EB80A02" w14:textId="77777777" w:rsidR="00F8245C" w:rsidRPr="008F1425" w:rsidRDefault="00F8245C" w:rsidP="00F8245C">
            <w:pPr>
              <w:pStyle w:val="ad"/>
              <w:ind w:firstLine="0"/>
            </w:pPr>
          </w:p>
        </w:tc>
      </w:tr>
      <w:tr w:rsidR="00E87D3F" w14:paraId="30055563" w14:textId="77777777" w:rsidTr="00E87D3F">
        <w:tc>
          <w:tcPr>
            <w:tcW w:w="4533" w:type="dxa"/>
          </w:tcPr>
          <w:p w14:paraId="03ADDB0D" w14:textId="6DA4CACD" w:rsidR="00E87D3F" w:rsidRPr="00301642" w:rsidRDefault="00E87D3F" w:rsidP="00E87D3F">
            <w:pPr>
              <w:pStyle w:val="a0"/>
              <w:numPr>
                <w:ilvl w:val="1"/>
                <w:numId w:val="32"/>
              </w:numPr>
            </w:pPr>
            <w:r w:rsidRPr="00301642">
              <w:rPr>
                <w:rFonts w:hint="eastAsia"/>
              </w:rPr>
              <w:t xml:space="preserve">　後遺障害が残存したといえる理由</w:t>
            </w:r>
          </w:p>
          <w:p w14:paraId="3FB93D97" w14:textId="44A27E0F" w:rsidR="00E87D3F" w:rsidRPr="00301642" w:rsidRDefault="00E87D3F" w:rsidP="00E87D3F">
            <w:pPr>
              <w:pStyle w:val="a1"/>
            </w:pPr>
            <w:r w:rsidRPr="00301642">
              <w:rPr>
                <w:rFonts w:hint="eastAsia"/>
              </w:rPr>
              <w:t xml:space="preserve">　画像等の他覚的所見や神経学的所見がないからといって</w:t>
            </w:r>
            <w:r>
              <w:rPr>
                <w:rFonts w:hint="eastAsia"/>
              </w:rPr>
              <w:t>、</w:t>
            </w:r>
            <w:r w:rsidRPr="00301642">
              <w:rPr>
                <w:rFonts w:hint="eastAsia"/>
              </w:rPr>
              <w:t>後遺障害が残存していないことにはならない。</w:t>
            </w:r>
          </w:p>
          <w:p w14:paraId="407CA8B7" w14:textId="16A20079" w:rsidR="00E87D3F" w:rsidRPr="00301642" w:rsidRDefault="00E87D3F" w:rsidP="00E87D3F">
            <w:pPr>
              <w:pStyle w:val="a1"/>
            </w:pPr>
            <w:r w:rsidRPr="00301642">
              <w:rPr>
                <w:rFonts w:hint="eastAsia"/>
              </w:rPr>
              <w:t xml:space="preserve">　本件事故は</w:t>
            </w:r>
            <w:r>
              <w:rPr>
                <w:rFonts w:hint="eastAsia"/>
              </w:rPr>
              <w:t>、</w:t>
            </w:r>
            <w:r w:rsidRPr="00301642">
              <w:rPr>
                <w:rFonts w:hint="eastAsia"/>
              </w:rPr>
              <w:t>本件交差点を右折した原告車と直進車である</w:t>
            </w:r>
            <w:r>
              <w:rPr>
                <w:rFonts w:hint="eastAsia"/>
              </w:rPr>
              <w:t>被告</w:t>
            </w:r>
            <w:r w:rsidRPr="00301642">
              <w:rPr>
                <w:rFonts w:hint="eastAsia"/>
              </w:rPr>
              <w:t>車が衝突した事故であり</w:t>
            </w:r>
            <w:r>
              <w:rPr>
                <w:rFonts w:hint="eastAsia"/>
              </w:rPr>
              <w:t>、</w:t>
            </w:r>
            <w:r w:rsidRPr="00301642">
              <w:rPr>
                <w:rFonts w:hint="eastAsia"/>
              </w:rPr>
              <w:t>これにより原告車は全損となるなど本件事故の衝撃は相当に大きかった。</w:t>
            </w:r>
          </w:p>
          <w:p w14:paraId="09614CAD" w14:textId="368DAB3B" w:rsidR="00E87D3F" w:rsidRPr="00301642" w:rsidRDefault="00E87D3F" w:rsidP="00E87D3F">
            <w:pPr>
              <w:ind w:leftChars="200" w:left="664" w:hangingChars="116" w:hanging="244"/>
            </w:pPr>
            <w:r w:rsidRPr="00301642">
              <w:rPr>
                <w:rFonts w:hint="eastAsia"/>
              </w:rPr>
              <w:t>●　原告車の損傷状況が明らかになる証拠を提出されたい。</w:t>
            </w:r>
          </w:p>
          <w:p w14:paraId="74C7344E" w14:textId="01FA1974" w:rsidR="00E87D3F" w:rsidRPr="00301642" w:rsidRDefault="00E87D3F" w:rsidP="00E87D3F">
            <w:pPr>
              <w:pStyle w:val="a1"/>
            </w:pPr>
            <w:r w:rsidRPr="00301642">
              <w:rPr>
                <w:rFonts w:hint="eastAsia"/>
              </w:rPr>
              <w:t xml:space="preserve">　原告は</w:t>
            </w:r>
            <w:r>
              <w:rPr>
                <w:rFonts w:hint="eastAsia"/>
              </w:rPr>
              <w:t>、</w:t>
            </w:r>
            <w:r w:rsidRPr="00301642">
              <w:rPr>
                <w:rFonts w:hint="eastAsia"/>
              </w:rPr>
              <w:t>本件事故直後から頚部痛を一貫して訴えており</w:t>
            </w:r>
            <w:r>
              <w:rPr>
                <w:rFonts w:hint="eastAsia"/>
              </w:rPr>
              <w:t>、西天満総合</w:t>
            </w:r>
            <w:r w:rsidRPr="00301642">
              <w:rPr>
                <w:rFonts w:hint="eastAsia"/>
              </w:rPr>
              <w:t>病院へ救急搬送された後</w:t>
            </w:r>
            <w:r>
              <w:rPr>
                <w:rFonts w:hint="eastAsia"/>
              </w:rPr>
              <w:t>、丙川</w:t>
            </w:r>
            <w:r w:rsidRPr="00301642">
              <w:rPr>
                <w:rFonts w:hint="eastAsia"/>
              </w:rPr>
              <w:t>クリニックに継続的に通院して治療を受け</w:t>
            </w:r>
            <w:r>
              <w:rPr>
                <w:rFonts w:hint="eastAsia"/>
              </w:rPr>
              <w:t>、</w:t>
            </w:r>
            <w:r w:rsidRPr="00301642">
              <w:rPr>
                <w:rFonts w:hint="eastAsia"/>
              </w:rPr>
              <w:t>カルテにも「頚が痛い」との記載が継続してみられ（乙○</w:t>
            </w:r>
            <w:r>
              <w:rPr>
                <w:rFonts w:hint="eastAsia"/>
              </w:rPr>
              <w:t>、</w:t>
            </w:r>
            <w:r w:rsidRPr="00301642">
              <w:rPr>
                <w:rFonts w:hint="eastAsia"/>
              </w:rPr>
              <w:t>１０</w:t>
            </w:r>
            <w:r>
              <w:rPr>
                <w:rFonts w:hint="eastAsia"/>
              </w:rPr>
              <w:t>、</w:t>
            </w:r>
            <w:r w:rsidRPr="00301642">
              <w:rPr>
                <w:rFonts w:hint="eastAsia"/>
              </w:rPr>
              <w:t>１４頁）</w:t>
            </w:r>
            <w:r>
              <w:rPr>
                <w:rFonts w:hint="eastAsia"/>
              </w:rPr>
              <w:t>、</w:t>
            </w:r>
            <w:r w:rsidRPr="00301642">
              <w:rPr>
                <w:rFonts w:hint="eastAsia"/>
              </w:rPr>
              <w:t>痛みが続くため</w:t>
            </w:r>
            <w:r>
              <w:rPr>
                <w:rFonts w:hint="eastAsia"/>
              </w:rPr>
              <w:t>、</w:t>
            </w:r>
            <w:r w:rsidRPr="00301642">
              <w:rPr>
                <w:rFonts w:hint="eastAsia"/>
              </w:rPr>
              <w:t>令和３年７月になっても仕事を休まざるを得なかった（甲○</w:t>
            </w:r>
            <w:r>
              <w:rPr>
                <w:rFonts w:hint="eastAsia"/>
              </w:rPr>
              <w:t>、</w:t>
            </w:r>
            <w:r w:rsidRPr="00301642">
              <w:rPr>
                <w:rFonts w:hint="eastAsia"/>
              </w:rPr>
              <w:t>休業損害証明書）。</w:t>
            </w:r>
          </w:p>
          <w:p w14:paraId="192E7BAA" w14:textId="3E75F365" w:rsidR="00E87D3F" w:rsidRPr="00301642" w:rsidRDefault="00E87D3F" w:rsidP="00E87D3F">
            <w:pPr>
              <w:pStyle w:val="a1"/>
            </w:pPr>
            <w:r w:rsidRPr="00301642">
              <w:rPr>
                <w:rFonts w:hint="eastAsia"/>
              </w:rPr>
              <w:t xml:space="preserve">　そして</w:t>
            </w:r>
            <w:r>
              <w:rPr>
                <w:rFonts w:hint="eastAsia"/>
              </w:rPr>
              <w:t>、</w:t>
            </w:r>
            <w:r w:rsidRPr="00301642">
              <w:rPr>
                <w:rFonts w:hint="eastAsia"/>
              </w:rPr>
              <w:t>原告を継続的に診療していた医師が頚部痛の後遺障害が残存したとの診断をしている上（甲○</w:t>
            </w:r>
            <w:r>
              <w:rPr>
                <w:rFonts w:hint="eastAsia"/>
              </w:rPr>
              <w:t>、</w:t>
            </w:r>
            <w:r w:rsidRPr="00301642">
              <w:rPr>
                <w:rFonts w:hint="eastAsia"/>
              </w:rPr>
              <w:t>後遺障害診断書）</w:t>
            </w:r>
            <w:r>
              <w:rPr>
                <w:rFonts w:hint="eastAsia"/>
              </w:rPr>
              <w:t>、</w:t>
            </w:r>
            <w:r w:rsidRPr="00301642">
              <w:rPr>
                <w:rFonts w:hint="eastAsia"/>
              </w:rPr>
              <w:t>自賠責保険の後遺障害認定手続において</w:t>
            </w:r>
            <w:r>
              <w:rPr>
                <w:rFonts w:hint="eastAsia"/>
              </w:rPr>
              <w:t>、</w:t>
            </w:r>
            <w:r w:rsidRPr="00301642">
              <w:rPr>
                <w:rFonts w:hint="eastAsia"/>
              </w:rPr>
              <w:t>後遺障害等級１４級９号に該当するとの認定がされている（甲○</w:t>
            </w:r>
            <w:r>
              <w:rPr>
                <w:rFonts w:hint="eastAsia"/>
              </w:rPr>
              <w:t>、</w:t>
            </w:r>
            <w:r w:rsidRPr="00301642">
              <w:rPr>
                <w:rFonts w:hint="eastAsia"/>
              </w:rPr>
              <w:t>後遺障害等級認定票）。</w:t>
            </w:r>
          </w:p>
          <w:p w14:paraId="274AEED1" w14:textId="12009499" w:rsidR="00E87D3F" w:rsidRPr="00301642" w:rsidRDefault="00E87D3F" w:rsidP="00E87D3F">
            <w:pPr>
              <w:pStyle w:val="a1"/>
            </w:pPr>
            <w:r w:rsidRPr="00301642">
              <w:rPr>
                <w:rFonts w:hint="eastAsia"/>
              </w:rPr>
              <w:t xml:space="preserve">　これらの事情によれば</w:t>
            </w:r>
            <w:r>
              <w:rPr>
                <w:rFonts w:hint="eastAsia"/>
              </w:rPr>
              <w:t>、</w:t>
            </w:r>
            <w:r w:rsidRPr="00301642">
              <w:rPr>
                <w:rFonts w:hint="eastAsia"/>
              </w:rPr>
              <w:t>原告に後遺障害が残存していることは明らかであり</w:t>
            </w:r>
            <w:r>
              <w:rPr>
                <w:rFonts w:hint="eastAsia"/>
              </w:rPr>
              <w:t>、</w:t>
            </w:r>
            <w:r w:rsidRPr="00301642">
              <w:rPr>
                <w:rFonts w:hint="eastAsia"/>
              </w:rPr>
              <w:t>労働能力喪失期間が５年を下回ることはない。</w:t>
            </w:r>
          </w:p>
        </w:tc>
        <w:tc>
          <w:tcPr>
            <w:tcW w:w="4528" w:type="dxa"/>
          </w:tcPr>
          <w:p w14:paraId="00B89B66" w14:textId="49F389DA" w:rsidR="00E87D3F" w:rsidRPr="00301642" w:rsidRDefault="00E87D3F" w:rsidP="00E87D3F">
            <w:pPr>
              <w:pStyle w:val="a0"/>
              <w:numPr>
                <w:ilvl w:val="1"/>
                <w:numId w:val="33"/>
              </w:numPr>
            </w:pPr>
            <w:r w:rsidRPr="00301642">
              <w:rPr>
                <w:rFonts w:hint="eastAsia"/>
              </w:rPr>
              <w:t xml:space="preserve">　後遺障害が残存していないこと</w:t>
            </w:r>
          </w:p>
          <w:p w14:paraId="452E58DE" w14:textId="72AF3794" w:rsidR="00E87D3F" w:rsidRPr="00301642" w:rsidRDefault="00E87D3F" w:rsidP="00E87D3F">
            <w:pPr>
              <w:pStyle w:val="a1"/>
            </w:pPr>
            <w:r w:rsidRPr="00301642">
              <w:rPr>
                <w:rFonts w:hint="eastAsia"/>
              </w:rPr>
              <w:t xml:space="preserve">　原告の治療経過の欄で述べたとおり</w:t>
            </w:r>
            <w:r>
              <w:rPr>
                <w:rFonts w:hint="eastAsia"/>
              </w:rPr>
              <w:t>、</w:t>
            </w:r>
            <w:r w:rsidRPr="00301642">
              <w:rPr>
                <w:rFonts w:hint="eastAsia"/>
              </w:rPr>
              <w:t>原告の頚部痛については</w:t>
            </w:r>
            <w:r>
              <w:rPr>
                <w:rFonts w:hint="eastAsia"/>
              </w:rPr>
              <w:t>、</w:t>
            </w:r>
            <w:r w:rsidRPr="00301642">
              <w:rPr>
                <w:rFonts w:hint="eastAsia"/>
              </w:rPr>
              <w:t>症状を裏付ける画像等の他覚的所見はなく</w:t>
            </w:r>
            <w:r>
              <w:rPr>
                <w:rFonts w:hint="eastAsia"/>
              </w:rPr>
              <w:t>、</w:t>
            </w:r>
            <w:r w:rsidRPr="00301642">
              <w:rPr>
                <w:rFonts w:hint="eastAsia"/>
              </w:rPr>
              <w:t>また</w:t>
            </w:r>
            <w:r>
              <w:rPr>
                <w:rFonts w:hint="eastAsia"/>
              </w:rPr>
              <w:t>、</w:t>
            </w:r>
            <w:r w:rsidRPr="00301642">
              <w:rPr>
                <w:rFonts w:hint="eastAsia"/>
              </w:rPr>
              <w:t>神経学的所見も認められず</w:t>
            </w:r>
            <w:r>
              <w:rPr>
                <w:rFonts w:hint="eastAsia"/>
              </w:rPr>
              <w:t>、</w:t>
            </w:r>
            <w:r w:rsidRPr="00301642">
              <w:rPr>
                <w:rFonts w:hint="eastAsia"/>
              </w:rPr>
              <w:t>原告に後遺障害が残存して</w:t>
            </w:r>
            <w:r>
              <w:rPr>
                <w:rFonts w:hint="eastAsia"/>
              </w:rPr>
              <w:t>いるとはいえない</w:t>
            </w:r>
            <w:r w:rsidRPr="00301642">
              <w:rPr>
                <w:rFonts w:hint="eastAsia"/>
              </w:rPr>
              <w:t>。</w:t>
            </w:r>
          </w:p>
          <w:p w14:paraId="1E141B10" w14:textId="502786BB" w:rsidR="00E87D3F" w:rsidRPr="00301642" w:rsidRDefault="00E87D3F" w:rsidP="00E87D3F">
            <w:pPr>
              <w:pStyle w:val="a1"/>
            </w:pPr>
            <w:r w:rsidRPr="00301642">
              <w:rPr>
                <w:rFonts w:hint="eastAsia"/>
              </w:rPr>
              <w:t xml:space="preserve">　時間の経過とともに原告の症状は軽快しており</w:t>
            </w:r>
            <w:r>
              <w:rPr>
                <w:rFonts w:hint="eastAsia"/>
              </w:rPr>
              <w:t>、</w:t>
            </w:r>
            <w:r w:rsidRPr="00301642">
              <w:rPr>
                <w:rFonts w:hint="eastAsia"/>
              </w:rPr>
              <w:t>診療録には「調子がいい」「随分よくなっている」などの記載も見られる上（乙○の５</w:t>
            </w:r>
            <w:r>
              <w:rPr>
                <w:rFonts w:hint="eastAsia"/>
              </w:rPr>
              <w:t>、</w:t>
            </w:r>
            <w:r w:rsidRPr="00301642">
              <w:rPr>
                <w:rFonts w:hint="eastAsia"/>
              </w:rPr>
              <w:t>８頁）</w:t>
            </w:r>
            <w:r>
              <w:rPr>
                <w:rFonts w:hint="eastAsia"/>
              </w:rPr>
              <w:t>、</w:t>
            </w:r>
            <w:r w:rsidRPr="00301642">
              <w:rPr>
                <w:rFonts w:hint="eastAsia"/>
              </w:rPr>
              <w:t>原告は</w:t>
            </w:r>
            <w:r>
              <w:rPr>
                <w:rFonts w:hint="eastAsia"/>
              </w:rPr>
              <w:t>、</w:t>
            </w:r>
            <w:r w:rsidRPr="00301642">
              <w:rPr>
                <w:rFonts w:hint="eastAsia"/>
              </w:rPr>
              <w:t>症状固定時２９歳と若年であることを考慮すれば</w:t>
            </w:r>
            <w:r>
              <w:rPr>
                <w:rFonts w:hint="eastAsia"/>
              </w:rPr>
              <w:t>、</w:t>
            </w:r>
            <w:r w:rsidRPr="00301642">
              <w:rPr>
                <w:rFonts w:hint="eastAsia"/>
              </w:rPr>
              <w:t>原告に将来にわたって回復が見込まれない障害が残存してい</w:t>
            </w:r>
            <w:r>
              <w:rPr>
                <w:rFonts w:hint="eastAsia"/>
              </w:rPr>
              <w:t>るとはいえない</w:t>
            </w:r>
            <w:r w:rsidRPr="00301642">
              <w:rPr>
                <w:rFonts w:hint="eastAsia"/>
              </w:rPr>
              <w:t>。</w:t>
            </w:r>
          </w:p>
          <w:p w14:paraId="3F0A9538" w14:textId="555B79F7" w:rsidR="00E87D3F" w:rsidRPr="00301642" w:rsidRDefault="00E87D3F" w:rsidP="00E87D3F">
            <w:pPr>
              <w:pStyle w:val="a1"/>
            </w:pPr>
            <w:r w:rsidRPr="00301642">
              <w:rPr>
                <w:rFonts w:hint="eastAsia"/>
              </w:rPr>
              <w:t xml:space="preserve">　仮に</w:t>
            </w:r>
            <w:r>
              <w:rPr>
                <w:rFonts w:hint="eastAsia"/>
              </w:rPr>
              <w:t>、</w:t>
            </w:r>
            <w:r w:rsidRPr="00301642">
              <w:rPr>
                <w:rFonts w:hint="eastAsia"/>
              </w:rPr>
              <w:t>原告に後遺障害が残存しているとしても</w:t>
            </w:r>
            <w:r>
              <w:rPr>
                <w:rFonts w:hint="eastAsia"/>
              </w:rPr>
              <w:t>、</w:t>
            </w:r>
            <w:r w:rsidRPr="00301642">
              <w:rPr>
                <w:rFonts w:hint="eastAsia"/>
              </w:rPr>
              <w:t>上記の事情を踏まえれば</w:t>
            </w:r>
            <w:r>
              <w:rPr>
                <w:rFonts w:hint="eastAsia"/>
              </w:rPr>
              <w:t>、</w:t>
            </w:r>
            <w:r w:rsidRPr="00301642">
              <w:rPr>
                <w:rFonts w:hint="eastAsia"/>
              </w:rPr>
              <w:t>労働能力喪失期間は長くても３年である。</w:t>
            </w:r>
          </w:p>
          <w:p w14:paraId="42DA21E4" w14:textId="455306FD" w:rsidR="00E87D3F" w:rsidRPr="008F1425" w:rsidRDefault="00E87D3F" w:rsidP="00E87D3F">
            <w:pPr>
              <w:pStyle w:val="ad"/>
            </w:pPr>
          </w:p>
          <w:p w14:paraId="1D3FE59D" w14:textId="37587960" w:rsidR="00E87D3F" w:rsidRPr="008F1425" w:rsidRDefault="00E87D3F" w:rsidP="00E87D3F">
            <w:pPr>
              <w:pStyle w:val="ad"/>
            </w:pPr>
          </w:p>
          <w:p w14:paraId="58351A56" w14:textId="08403381" w:rsidR="00E87D3F" w:rsidRPr="008F1425" w:rsidRDefault="00E87D3F" w:rsidP="00E87D3F">
            <w:pPr>
              <w:pStyle w:val="ad"/>
            </w:pPr>
          </w:p>
          <w:p w14:paraId="2204A2AC" w14:textId="26E16CEA" w:rsidR="00E87D3F" w:rsidRPr="008F1425" w:rsidRDefault="00E87D3F" w:rsidP="00E87D3F">
            <w:pPr>
              <w:pStyle w:val="ad"/>
            </w:pPr>
          </w:p>
          <w:p w14:paraId="311C0AFA" w14:textId="1BDDD49E" w:rsidR="00E87D3F" w:rsidRPr="008F1425" w:rsidRDefault="00E87D3F" w:rsidP="00E87D3F">
            <w:pPr>
              <w:pStyle w:val="ad"/>
            </w:pPr>
          </w:p>
          <w:p w14:paraId="283262EE" w14:textId="3009FA69" w:rsidR="00E87D3F" w:rsidRPr="008F1425" w:rsidRDefault="00E87D3F" w:rsidP="00E87D3F">
            <w:pPr>
              <w:pStyle w:val="ad"/>
            </w:pPr>
          </w:p>
          <w:p w14:paraId="09D85F98" w14:textId="4CD80EB4" w:rsidR="00E87D3F" w:rsidRPr="008F1425" w:rsidRDefault="00E87D3F" w:rsidP="00E87D3F">
            <w:pPr>
              <w:pStyle w:val="ad"/>
            </w:pPr>
          </w:p>
          <w:p w14:paraId="17B8E9FB" w14:textId="2BF50CD0" w:rsidR="00E87D3F" w:rsidRPr="008F1425" w:rsidRDefault="00E87D3F" w:rsidP="00E87D3F">
            <w:pPr>
              <w:pStyle w:val="ad"/>
            </w:pPr>
          </w:p>
          <w:p w14:paraId="72F95E1A" w14:textId="639C03C7" w:rsidR="00E87D3F" w:rsidRPr="008F1425" w:rsidRDefault="00E87D3F" w:rsidP="00E87D3F">
            <w:pPr>
              <w:pStyle w:val="ad"/>
            </w:pPr>
          </w:p>
          <w:p w14:paraId="7349DEB4" w14:textId="73F1916E" w:rsidR="00E87D3F" w:rsidRPr="008F1425" w:rsidRDefault="00E87D3F" w:rsidP="00E87D3F">
            <w:pPr>
              <w:pStyle w:val="ad"/>
            </w:pPr>
          </w:p>
          <w:p w14:paraId="1565147C" w14:textId="61CFA5B2" w:rsidR="00E87D3F" w:rsidRPr="008F1425" w:rsidRDefault="00E87D3F" w:rsidP="00E87D3F">
            <w:pPr>
              <w:pStyle w:val="ad"/>
            </w:pPr>
          </w:p>
          <w:p w14:paraId="761496E5" w14:textId="0EEDCB5A" w:rsidR="00E87D3F" w:rsidRPr="008F1425" w:rsidRDefault="00E87D3F" w:rsidP="00E87D3F">
            <w:pPr>
              <w:pStyle w:val="ad"/>
            </w:pPr>
          </w:p>
          <w:p w14:paraId="539EEE6C" w14:textId="77777777" w:rsidR="00E87D3F" w:rsidRPr="008F1425" w:rsidRDefault="00E87D3F" w:rsidP="00E87D3F">
            <w:pPr>
              <w:pStyle w:val="ad"/>
            </w:pPr>
          </w:p>
          <w:p w14:paraId="140B5CB7" w14:textId="7BB8A1FF" w:rsidR="00E87D3F" w:rsidRPr="00301642" w:rsidRDefault="00E87D3F" w:rsidP="00E87D3F">
            <w:pPr>
              <w:pStyle w:val="a0"/>
            </w:pPr>
            <w:r w:rsidRPr="00301642">
              <w:rPr>
                <w:rFonts w:hint="eastAsia"/>
              </w:rPr>
              <w:t xml:space="preserve">　原告の主張１に対する反論</w:t>
            </w:r>
          </w:p>
          <w:p w14:paraId="12F08404" w14:textId="020C5967" w:rsidR="00E87D3F" w:rsidRPr="008F1425" w:rsidRDefault="00E87D3F" w:rsidP="00E87D3F">
            <w:pPr>
              <w:pStyle w:val="ad"/>
            </w:pPr>
            <w:r w:rsidRPr="008F1425">
              <w:rPr>
                <w:rFonts w:hint="eastAsia"/>
              </w:rPr>
              <w:t>（略）</w:t>
            </w:r>
          </w:p>
        </w:tc>
      </w:tr>
    </w:tbl>
    <w:p w14:paraId="73484A0C" w14:textId="5ECC22B1" w:rsidR="00B23AA6" w:rsidRDefault="00B23AA6" w:rsidP="00B23AA6"/>
    <w:p w14:paraId="585BBF15" w14:textId="52BE8037" w:rsidR="00B23AA6" w:rsidRDefault="00B23AA6" w:rsidP="00B23AA6"/>
    <w:p w14:paraId="373A9DFF" w14:textId="77777777" w:rsidR="00B23AA6" w:rsidRPr="00B23AA6" w:rsidRDefault="00B23AA6" w:rsidP="00B23AA6"/>
    <w:p w14:paraId="5B6DF82B" w14:textId="5FF8E05F" w:rsidR="00F6568C" w:rsidRPr="005C1340" w:rsidRDefault="00F6568C" w:rsidP="00451C90">
      <w:pPr>
        <w:pStyle w:val="a"/>
        <w:pageBreakBefore/>
        <w:ind w:left="199" w:hanging="199"/>
      </w:pPr>
      <w:r w:rsidRPr="005C1340">
        <w:rPr>
          <w:rFonts w:hint="eastAsia"/>
        </w:rPr>
        <w:t xml:space="preserve">　損害に関する主張</w:t>
      </w:r>
    </w:p>
    <w:tbl>
      <w:tblPr>
        <w:tblStyle w:val="ab"/>
        <w:tblW w:w="0" w:type="auto"/>
        <w:tblInd w:w="-5" w:type="dxa"/>
        <w:tblLook w:val="04A0" w:firstRow="1" w:lastRow="0" w:firstColumn="1" w:lastColumn="0" w:noHBand="0" w:noVBand="1"/>
      </w:tblPr>
      <w:tblGrid>
        <w:gridCol w:w="4530"/>
        <w:gridCol w:w="4531"/>
      </w:tblGrid>
      <w:tr w:rsidR="00F6568C" w:rsidRPr="00640071" w14:paraId="7E579D37" w14:textId="77777777" w:rsidTr="00081086">
        <w:tc>
          <w:tcPr>
            <w:tcW w:w="4530" w:type="dxa"/>
            <w:shd w:val="clear" w:color="auto" w:fill="D9D9D9" w:themeFill="background1" w:themeFillShade="D9"/>
            <w:vAlign w:val="center"/>
          </w:tcPr>
          <w:p w14:paraId="24D6778B" w14:textId="77777777" w:rsidR="00F6568C" w:rsidRPr="005C1340" w:rsidRDefault="00F6568C" w:rsidP="00F6568C">
            <w:pPr>
              <w:jc w:val="center"/>
              <w:rPr>
                <w:rFonts w:asciiTheme="majorEastAsia" w:eastAsiaTheme="majorEastAsia" w:hAnsiTheme="majorEastAsia"/>
              </w:rPr>
            </w:pPr>
            <w:r w:rsidRPr="005C1340">
              <w:rPr>
                <w:rFonts w:asciiTheme="majorEastAsia" w:eastAsiaTheme="majorEastAsia" w:hAnsiTheme="majorEastAsia" w:hint="eastAsia"/>
              </w:rPr>
              <w:t>原告の主張</w:t>
            </w:r>
          </w:p>
        </w:tc>
        <w:tc>
          <w:tcPr>
            <w:tcW w:w="4531" w:type="dxa"/>
            <w:shd w:val="clear" w:color="auto" w:fill="D9D9D9" w:themeFill="background1" w:themeFillShade="D9"/>
            <w:vAlign w:val="center"/>
          </w:tcPr>
          <w:p w14:paraId="52B4D4E1" w14:textId="77777777" w:rsidR="00F6568C" w:rsidRPr="005C1340" w:rsidRDefault="00F6568C" w:rsidP="00F6568C">
            <w:pPr>
              <w:jc w:val="center"/>
              <w:rPr>
                <w:rFonts w:asciiTheme="majorEastAsia" w:eastAsiaTheme="majorEastAsia" w:hAnsiTheme="majorEastAsia"/>
              </w:rPr>
            </w:pPr>
            <w:r w:rsidRPr="005C1340">
              <w:rPr>
                <w:rFonts w:asciiTheme="majorEastAsia" w:eastAsiaTheme="majorEastAsia" w:hAnsiTheme="majorEastAsia" w:hint="eastAsia"/>
              </w:rPr>
              <w:t>被告の認否・主張</w:t>
            </w:r>
          </w:p>
        </w:tc>
      </w:tr>
      <w:tr w:rsidR="00F6568C" w14:paraId="4422BC2D" w14:textId="77777777" w:rsidTr="00266168">
        <w:tc>
          <w:tcPr>
            <w:tcW w:w="4530" w:type="dxa"/>
            <w:tcBorders>
              <w:top w:val="nil"/>
              <w:bottom w:val="single" w:sz="4" w:space="0" w:color="auto"/>
            </w:tcBorders>
          </w:tcPr>
          <w:p w14:paraId="02375340" w14:textId="69C4821D" w:rsidR="00F6568C" w:rsidRPr="008F1425" w:rsidRDefault="00F6568C" w:rsidP="008C7457">
            <w:pPr>
              <w:pStyle w:val="ad"/>
            </w:pPr>
            <w:r w:rsidRPr="008F1425">
              <w:rPr>
                <w:rFonts w:hint="eastAsia"/>
              </w:rPr>
              <w:t>別紙損害額一覧表の「原告主張額」及び「原告の主張の要旨」欄のとおりである。</w:t>
            </w:r>
          </w:p>
        </w:tc>
        <w:tc>
          <w:tcPr>
            <w:tcW w:w="4531" w:type="dxa"/>
            <w:tcBorders>
              <w:top w:val="nil"/>
              <w:bottom w:val="single" w:sz="4" w:space="0" w:color="auto"/>
            </w:tcBorders>
          </w:tcPr>
          <w:p w14:paraId="1F8172ED" w14:textId="32C07810" w:rsidR="00F6568C" w:rsidRPr="008F1425" w:rsidRDefault="00F6568C" w:rsidP="008C7457">
            <w:pPr>
              <w:pStyle w:val="ad"/>
            </w:pPr>
            <w:r w:rsidRPr="008F1425">
              <w:rPr>
                <w:rFonts w:hint="eastAsia"/>
              </w:rPr>
              <w:t>別紙損害額一覧表の「被告の認否及び主張の要旨」欄のとおりである。</w:t>
            </w:r>
          </w:p>
        </w:tc>
      </w:tr>
      <w:tr w:rsidR="00F6568C" w14:paraId="4970C23A" w14:textId="77777777" w:rsidTr="00266168">
        <w:trPr>
          <w:trHeight w:val="360"/>
        </w:trPr>
        <w:tc>
          <w:tcPr>
            <w:tcW w:w="4530" w:type="dxa"/>
            <w:tcBorders>
              <w:top w:val="single" w:sz="4" w:space="0" w:color="auto"/>
              <w:bottom w:val="nil"/>
            </w:tcBorders>
          </w:tcPr>
          <w:p w14:paraId="28C413D6" w14:textId="6835E522" w:rsidR="007828A7" w:rsidRPr="008F1425" w:rsidRDefault="00F6568C" w:rsidP="00FF2E68">
            <w:pPr>
              <w:pStyle w:val="a0"/>
            </w:pPr>
            <w:r w:rsidRPr="00D04EDC">
              <w:rPr>
                <w:rFonts w:hint="eastAsia"/>
              </w:rPr>
              <w:t xml:space="preserve">　休業損害について</w:t>
            </w:r>
          </w:p>
        </w:tc>
        <w:tc>
          <w:tcPr>
            <w:tcW w:w="4531" w:type="dxa"/>
            <w:tcBorders>
              <w:top w:val="single" w:sz="4" w:space="0" w:color="auto"/>
              <w:bottom w:val="nil"/>
            </w:tcBorders>
          </w:tcPr>
          <w:p w14:paraId="60C38FCE" w14:textId="31F64847" w:rsidR="00772C8B" w:rsidRPr="008F1425" w:rsidRDefault="00F6568C" w:rsidP="00301642">
            <w:pPr>
              <w:pStyle w:val="a0"/>
              <w:numPr>
                <w:ilvl w:val="1"/>
                <w:numId w:val="34"/>
              </w:numPr>
            </w:pPr>
            <w:r w:rsidRPr="00D04EDC">
              <w:rPr>
                <w:rFonts w:hint="eastAsia"/>
              </w:rPr>
              <w:t xml:space="preserve">　休業損害について</w:t>
            </w:r>
          </w:p>
        </w:tc>
      </w:tr>
      <w:tr w:rsidR="00520EAA" w14:paraId="31D3766A" w14:textId="77777777" w:rsidTr="00520EAA">
        <w:trPr>
          <w:trHeight w:val="1062"/>
        </w:trPr>
        <w:tc>
          <w:tcPr>
            <w:tcW w:w="4530" w:type="dxa"/>
            <w:tcBorders>
              <w:top w:val="nil"/>
              <w:bottom w:val="nil"/>
            </w:tcBorders>
          </w:tcPr>
          <w:p w14:paraId="069FCAA5" w14:textId="5794B12D" w:rsidR="00520EAA" w:rsidRPr="00D04EDC" w:rsidRDefault="00520EAA" w:rsidP="00520EAA">
            <w:pPr>
              <w:pStyle w:val="a1"/>
            </w:pPr>
            <w:r w:rsidRPr="00D04EDC">
              <w:rPr>
                <w:rFonts w:hint="eastAsia"/>
              </w:rPr>
              <w:t xml:space="preserve">　原告の職業</w:t>
            </w:r>
            <w:r w:rsidR="005F0653">
              <w:rPr>
                <w:rFonts w:hint="eastAsia"/>
              </w:rPr>
              <w:t>及びその具体的内容</w:t>
            </w:r>
          </w:p>
          <w:p w14:paraId="2B675AD7" w14:textId="3F92811F" w:rsidR="00520EAA" w:rsidRPr="00D04EDC" w:rsidRDefault="00520EAA" w:rsidP="005F0653">
            <w:pPr>
              <w:pStyle w:val="ad"/>
            </w:pPr>
            <w:r w:rsidRPr="008F1425">
              <w:rPr>
                <w:rFonts w:hint="eastAsia"/>
              </w:rPr>
              <w:t>会社員</w:t>
            </w:r>
            <w:r w:rsidR="005F0653">
              <w:rPr>
                <w:rFonts w:hint="eastAsia"/>
              </w:rPr>
              <w:t>。事務所内におけるパソコン作業や電話対応等</w:t>
            </w:r>
          </w:p>
        </w:tc>
        <w:tc>
          <w:tcPr>
            <w:tcW w:w="4531" w:type="dxa"/>
            <w:tcBorders>
              <w:top w:val="nil"/>
              <w:bottom w:val="nil"/>
            </w:tcBorders>
          </w:tcPr>
          <w:p w14:paraId="427B6E63" w14:textId="26B90006" w:rsidR="00520EAA" w:rsidRPr="00D04EDC" w:rsidRDefault="00520EAA" w:rsidP="00520EAA">
            <w:pPr>
              <w:pStyle w:val="a1"/>
              <w:numPr>
                <w:ilvl w:val="0"/>
                <w:numId w:val="0"/>
              </w:numPr>
            </w:pPr>
            <w:r>
              <w:rPr>
                <w:rFonts w:hint="eastAsia"/>
              </w:rPr>
              <w:t>⑴</w:t>
            </w:r>
            <w:r w:rsidRPr="00D04EDC">
              <w:rPr>
                <w:rFonts w:hint="eastAsia"/>
              </w:rPr>
              <w:t xml:space="preserve">　原告の職業</w:t>
            </w:r>
          </w:p>
          <w:p w14:paraId="1446AEF3" w14:textId="77777777" w:rsidR="00520EAA" w:rsidRDefault="00520EAA" w:rsidP="00520EAA">
            <w:pPr>
              <w:pStyle w:val="ad"/>
            </w:pPr>
            <w:r w:rsidRPr="008F1425">
              <w:rPr>
                <w:rFonts w:hint="eastAsia"/>
              </w:rPr>
              <w:t>認める。</w:t>
            </w:r>
          </w:p>
          <w:p w14:paraId="3714BE40" w14:textId="77777777" w:rsidR="00520EAA" w:rsidRPr="00D04EDC" w:rsidRDefault="00520EAA" w:rsidP="00FD5AD5">
            <w:pPr>
              <w:pStyle w:val="ad"/>
            </w:pPr>
          </w:p>
        </w:tc>
      </w:tr>
      <w:tr w:rsidR="00520EAA" w14:paraId="6DEF2467" w14:textId="77777777" w:rsidTr="00520EAA">
        <w:trPr>
          <w:trHeight w:val="1088"/>
        </w:trPr>
        <w:tc>
          <w:tcPr>
            <w:tcW w:w="4530" w:type="dxa"/>
            <w:tcBorders>
              <w:top w:val="nil"/>
              <w:bottom w:val="nil"/>
            </w:tcBorders>
          </w:tcPr>
          <w:p w14:paraId="5F679FD2" w14:textId="77777777" w:rsidR="00520EAA" w:rsidRPr="00D04EDC" w:rsidRDefault="00520EAA" w:rsidP="00520EAA">
            <w:pPr>
              <w:pStyle w:val="a1"/>
            </w:pPr>
            <w:r w:rsidRPr="00D04EDC">
              <w:rPr>
                <w:rFonts w:hint="eastAsia"/>
              </w:rPr>
              <w:t xml:space="preserve">　基礎収入</w:t>
            </w:r>
          </w:p>
          <w:p w14:paraId="195B360D" w14:textId="7CF99355" w:rsidR="00520EAA" w:rsidRDefault="00520EAA" w:rsidP="00520EAA">
            <w:pPr>
              <w:pStyle w:val="ad"/>
            </w:pPr>
            <w:r w:rsidRPr="008F1425">
              <w:rPr>
                <w:rFonts w:hint="eastAsia"/>
              </w:rPr>
              <w:t>月額２５万円（事故前月）</w:t>
            </w:r>
          </w:p>
          <w:p w14:paraId="3C3D2C7D" w14:textId="269CC6AD" w:rsidR="00520EAA" w:rsidRPr="00D04EDC" w:rsidRDefault="00520EAA" w:rsidP="00520EAA">
            <w:pPr>
              <w:pStyle w:val="ad"/>
            </w:pPr>
          </w:p>
        </w:tc>
        <w:tc>
          <w:tcPr>
            <w:tcW w:w="4531" w:type="dxa"/>
            <w:tcBorders>
              <w:top w:val="nil"/>
              <w:bottom w:val="nil"/>
            </w:tcBorders>
          </w:tcPr>
          <w:p w14:paraId="267BCCEE" w14:textId="32211AE6" w:rsidR="00520EAA" w:rsidRPr="00D04EDC" w:rsidRDefault="00520EAA" w:rsidP="00520EAA">
            <w:pPr>
              <w:pStyle w:val="a1"/>
              <w:numPr>
                <w:ilvl w:val="0"/>
                <w:numId w:val="0"/>
              </w:numPr>
              <w:ind w:left="200" w:hanging="200"/>
            </w:pPr>
            <w:r>
              <w:rPr>
                <w:rFonts w:hint="eastAsia"/>
              </w:rPr>
              <w:t>⑵</w:t>
            </w:r>
            <w:r w:rsidRPr="00D04EDC">
              <w:rPr>
                <w:rFonts w:hint="eastAsia"/>
              </w:rPr>
              <w:t xml:space="preserve">　基礎収入</w:t>
            </w:r>
          </w:p>
          <w:p w14:paraId="11E088DC" w14:textId="0D962848" w:rsidR="00520EAA" w:rsidRPr="00D04EDC" w:rsidRDefault="00520EAA" w:rsidP="00520EAA">
            <w:pPr>
              <w:pStyle w:val="ad"/>
            </w:pPr>
            <w:r w:rsidRPr="008F1425">
              <w:rPr>
                <w:rFonts w:hint="eastAsia"/>
              </w:rPr>
              <w:t>★　事故前３か月の収入を書証とともに明らかにされたい。</w:t>
            </w:r>
          </w:p>
        </w:tc>
      </w:tr>
      <w:tr w:rsidR="00520EAA" w14:paraId="3021865E" w14:textId="77777777" w:rsidTr="00520EAA">
        <w:trPr>
          <w:trHeight w:val="1523"/>
        </w:trPr>
        <w:tc>
          <w:tcPr>
            <w:tcW w:w="4530" w:type="dxa"/>
            <w:tcBorders>
              <w:top w:val="nil"/>
              <w:bottom w:val="nil"/>
            </w:tcBorders>
          </w:tcPr>
          <w:p w14:paraId="54AF2902" w14:textId="0D73A5FA" w:rsidR="00520EAA" w:rsidRPr="00D04EDC" w:rsidRDefault="00520EAA" w:rsidP="00520EAA">
            <w:pPr>
              <w:pStyle w:val="a1"/>
              <w:numPr>
                <w:ilvl w:val="0"/>
                <w:numId w:val="0"/>
              </w:numPr>
              <w:ind w:left="200" w:hanging="200"/>
            </w:pPr>
            <w:r>
              <w:rPr>
                <w:rFonts w:hint="eastAsia"/>
              </w:rPr>
              <w:t>⑶</w:t>
            </w:r>
            <w:r w:rsidRPr="00D04EDC">
              <w:rPr>
                <w:rFonts w:hint="eastAsia"/>
              </w:rPr>
              <w:t xml:space="preserve">　休業期間</w:t>
            </w:r>
          </w:p>
          <w:p w14:paraId="4FBBEA98" w14:textId="778E76DA" w:rsidR="00520EAA" w:rsidRPr="00D04EDC" w:rsidRDefault="00520EAA" w:rsidP="00520EAA">
            <w:pPr>
              <w:pStyle w:val="ad"/>
            </w:pPr>
            <w:r w:rsidRPr="008F1425">
              <w:rPr>
                <w:rFonts w:hint="eastAsia"/>
              </w:rPr>
              <w:t>原告は</w:t>
            </w:r>
            <w:r>
              <w:rPr>
                <w:rFonts w:hint="eastAsia"/>
              </w:rPr>
              <w:t>、</w:t>
            </w:r>
            <w:r w:rsidRPr="008F1425">
              <w:rPr>
                <w:rFonts w:hint="eastAsia"/>
              </w:rPr>
              <w:t>本件事故による通院のために</w:t>
            </w:r>
            <w:r>
              <w:rPr>
                <w:rFonts w:hint="eastAsia"/>
              </w:rPr>
              <w:t>、</w:t>
            </w:r>
            <w:r w:rsidRPr="008F1425">
              <w:rPr>
                <w:rFonts w:hint="eastAsia"/>
              </w:rPr>
              <w:t>合計○日間</w:t>
            </w:r>
            <w:r>
              <w:rPr>
                <w:rFonts w:hint="eastAsia"/>
              </w:rPr>
              <w:t>、</w:t>
            </w:r>
            <w:r w:rsidRPr="008F1425">
              <w:rPr>
                <w:rFonts w:hint="eastAsia"/>
              </w:rPr>
              <w:t>勤務先を欠勤せざるを得なくなった。</w:t>
            </w:r>
          </w:p>
        </w:tc>
        <w:tc>
          <w:tcPr>
            <w:tcW w:w="4531" w:type="dxa"/>
            <w:tcBorders>
              <w:top w:val="nil"/>
              <w:bottom w:val="nil"/>
            </w:tcBorders>
          </w:tcPr>
          <w:p w14:paraId="7DFCD8DC" w14:textId="77777777" w:rsidR="00520EAA" w:rsidRPr="00D04EDC" w:rsidRDefault="00520EAA" w:rsidP="00520EAA">
            <w:pPr>
              <w:pStyle w:val="a1"/>
            </w:pPr>
            <w:r w:rsidRPr="00D04EDC">
              <w:rPr>
                <w:rFonts w:hint="eastAsia"/>
              </w:rPr>
              <w:t xml:space="preserve">　休業期間</w:t>
            </w:r>
          </w:p>
          <w:p w14:paraId="68186781" w14:textId="77777777" w:rsidR="00520EAA" w:rsidRDefault="00520EAA" w:rsidP="00520EAA">
            <w:pPr>
              <w:pStyle w:val="ad"/>
            </w:pPr>
            <w:r w:rsidRPr="008F1425">
              <w:rPr>
                <w:rFonts w:hint="eastAsia"/>
              </w:rPr>
              <w:t>知らない。診療録等を取り付けた上で</w:t>
            </w:r>
            <w:r>
              <w:rPr>
                <w:rFonts w:hint="eastAsia"/>
              </w:rPr>
              <w:t>、</w:t>
            </w:r>
            <w:r w:rsidRPr="008F1425">
              <w:rPr>
                <w:rFonts w:hint="eastAsia"/>
              </w:rPr>
              <w:t>追って詳細に主張する。</w:t>
            </w:r>
          </w:p>
          <w:p w14:paraId="7723B69C" w14:textId="4072514E" w:rsidR="00520EAA" w:rsidRPr="00D04EDC" w:rsidRDefault="00520EAA" w:rsidP="00520EAA">
            <w:pPr>
              <w:pStyle w:val="ad"/>
            </w:pPr>
          </w:p>
        </w:tc>
      </w:tr>
      <w:tr w:rsidR="00520EAA" w14:paraId="096D128E" w14:textId="77777777" w:rsidTr="00520EAA">
        <w:trPr>
          <w:trHeight w:val="2830"/>
        </w:trPr>
        <w:tc>
          <w:tcPr>
            <w:tcW w:w="4530" w:type="dxa"/>
            <w:tcBorders>
              <w:top w:val="nil"/>
              <w:bottom w:val="nil"/>
            </w:tcBorders>
          </w:tcPr>
          <w:p w14:paraId="166C9D2A" w14:textId="73577392" w:rsidR="00520EAA" w:rsidRPr="00D04EDC" w:rsidRDefault="00520EAA" w:rsidP="00520EAA">
            <w:pPr>
              <w:pStyle w:val="a1"/>
              <w:numPr>
                <w:ilvl w:val="0"/>
                <w:numId w:val="0"/>
              </w:numPr>
              <w:ind w:left="200" w:hanging="200"/>
            </w:pPr>
            <w:r>
              <w:rPr>
                <w:rFonts w:hint="eastAsia"/>
              </w:rPr>
              <w:t>⑷</w:t>
            </w:r>
            <w:r w:rsidRPr="00D04EDC">
              <w:rPr>
                <w:rFonts w:hint="eastAsia"/>
              </w:rPr>
              <w:t xml:space="preserve">　休業損害の額</w:t>
            </w:r>
          </w:p>
          <w:p w14:paraId="5FD61A2A" w14:textId="77777777" w:rsidR="00520EAA" w:rsidRPr="008F1425" w:rsidRDefault="00520EAA" w:rsidP="00520EAA">
            <w:pPr>
              <w:pStyle w:val="ad"/>
            </w:pPr>
            <w:r w:rsidRPr="008F1425">
              <w:rPr>
                <w:rFonts w:hint="eastAsia"/>
              </w:rPr>
              <w:t>原告は</w:t>
            </w:r>
            <w:r>
              <w:rPr>
                <w:rFonts w:hint="eastAsia"/>
              </w:rPr>
              <w:t>、</w:t>
            </w:r>
            <w:r w:rsidRPr="008F1425">
              <w:rPr>
                <w:rFonts w:hint="eastAsia"/>
              </w:rPr>
              <w:t>上記⑶の欠勤により減給となり</w:t>
            </w:r>
            <w:r>
              <w:rPr>
                <w:rFonts w:hint="eastAsia"/>
              </w:rPr>
              <w:t>、</w:t>
            </w:r>
            <w:r w:rsidRPr="008F1425">
              <w:rPr>
                <w:rFonts w:hint="eastAsia"/>
              </w:rPr>
              <w:t>本件事故から症状固定日までの６か月間の給与として合計１００万円の支払しか受けることができなかった（甲○</w:t>
            </w:r>
            <w:r>
              <w:rPr>
                <w:rFonts w:hint="eastAsia"/>
              </w:rPr>
              <w:t>、</w:t>
            </w:r>
            <w:r w:rsidRPr="008F1425">
              <w:rPr>
                <w:rFonts w:hint="eastAsia"/>
              </w:rPr>
              <w:t>休業損害証明書）。</w:t>
            </w:r>
          </w:p>
          <w:p w14:paraId="642B0CEC" w14:textId="37BA42D9" w:rsidR="00520EAA" w:rsidRPr="00D04EDC" w:rsidRDefault="00520EAA" w:rsidP="00520EAA">
            <w:pPr>
              <w:pStyle w:val="ad"/>
            </w:pPr>
            <w:r w:rsidRPr="008F1425">
              <w:rPr>
                <w:rFonts w:hint="eastAsia"/>
              </w:rPr>
              <w:t>したがって</w:t>
            </w:r>
            <w:r>
              <w:rPr>
                <w:rFonts w:hint="eastAsia"/>
              </w:rPr>
              <w:t>、</w:t>
            </w:r>
            <w:r w:rsidRPr="008F1425">
              <w:rPr>
                <w:rFonts w:hint="eastAsia"/>
              </w:rPr>
              <w:t>原告には</w:t>
            </w:r>
            <w:r>
              <w:rPr>
                <w:rFonts w:hint="eastAsia"/>
              </w:rPr>
              <w:t>、</w:t>
            </w:r>
            <w:r w:rsidRPr="008F1425">
              <w:rPr>
                <w:rFonts w:hint="eastAsia"/>
              </w:rPr>
              <w:t>２５万円×６か月－１００万円＝５０万円の休業損害が生じている。</w:t>
            </w:r>
          </w:p>
        </w:tc>
        <w:tc>
          <w:tcPr>
            <w:tcW w:w="4531" w:type="dxa"/>
            <w:tcBorders>
              <w:top w:val="nil"/>
              <w:bottom w:val="nil"/>
            </w:tcBorders>
          </w:tcPr>
          <w:p w14:paraId="28051663" w14:textId="77777777" w:rsidR="00520EAA" w:rsidRPr="00D04EDC" w:rsidRDefault="00520EAA" w:rsidP="00520EAA">
            <w:r w:rsidRPr="00D04EDC">
              <w:rPr>
                <w:rFonts w:hint="eastAsia"/>
              </w:rPr>
              <w:t>⑷　休業損害の額</w:t>
            </w:r>
          </w:p>
          <w:p w14:paraId="6638A7F5" w14:textId="77777777" w:rsidR="00520EAA" w:rsidRPr="008F1425" w:rsidRDefault="00520EAA" w:rsidP="00520EAA">
            <w:pPr>
              <w:pStyle w:val="ad"/>
            </w:pPr>
            <w:r w:rsidRPr="008F1425">
              <w:rPr>
                <w:rFonts w:hint="eastAsia"/>
              </w:rPr>
              <w:t>知らない。診療録等を取り付けた上で</w:t>
            </w:r>
            <w:r>
              <w:rPr>
                <w:rFonts w:hint="eastAsia"/>
              </w:rPr>
              <w:t>、</w:t>
            </w:r>
            <w:r w:rsidRPr="008F1425">
              <w:rPr>
                <w:rFonts w:hint="eastAsia"/>
              </w:rPr>
              <w:t>追って詳細に主張する。</w:t>
            </w:r>
          </w:p>
          <w:p w14:paraId="26905399" w14:textId="77777777" w:rsidR="00520EAA" w:rsidRPr="008F1425" w:rsidRDefault="00520EAA" w:rsidP="00520EAA">
            <w:pPr>
              <w:pStyle w:val="ad"/>
            </w:pPr>
            <w:r w:rsidRPr="008F1425">
              <w:rPr>
                <w:rFonts w:hint="eastAsia"/>
              </w:rPr>
              <w:t>★　減給になったことが明らかになる証拠を提出されたい。</w:t>
            </w:r>
          </w:p>
          <w:p w14:paraId="09E3D626" w14:textId="77777777" w:rsidR="00520EAA" w:rsidRPr="008F1425" w:rsidRDefault="00520EAA" w:rsidP="00520EAA">
            <w:pPr>
              <w:pStyle w:val="ad"/>
            </w:pPr>
          </w:p>
          <w:p w14:paraId="049B20D0" w14:textId="77777777" w:rsidR="00520EAA" w:rsidRPr="008F1425" w:rsidRDefault="00520EAA" w:rsidP="00520EAA">
            <w:pPr>
              <w:pStyle w:val="ad"/>
            </w:pPr>
          </w:p>
          <w:p w14:paraId="629BADF2" w14:textId="76E7416D" w:rsidR="00520EAA" w:rsidRPr="00D04EDC" w:rsidRDefault="00520EAA" w:rsidP="00520EAA">
            <w:pPr>
              <w:pStyle w:val="ad"/>
            </w:pPr>
          </w:p>
        </w:tc>
      </w:tr>
      <w:tr w:rsidR="00520EAA" w14:paraId="237C391D" w14:textId="77777777" w:rsidTr="00520EAA">
        <w:trPr>
          <w:trHeight w:val="2587"/>
        </w:trPr>
        <w:tc>
          <w:tcPr>
            <w:tcW w:w="4530" w:type="dxa"/>
            <w:tcBorders>
              <w:top w:val="nil"/>
              <w:bottom w:val="single" w:sz="4" w:space="0" w:color="auto"/>
            </w:tcBorders>
          </w:tcPr>
          <w:p w14:paraId="2B2D16A9" w14:textId="77777777" w:rsidR="00520EAA" w:rsidRPr="00D04EDC" w:rsidRDefault="00520EAA" w:rsidP="00520EAA">
            <w:pPr>
              <w:pStyle w:val="a0"/>
            </w:pPr>
            <w:r w:rsidRPr="00D04EDC">
              <w:rPr>
                <w:rFonts w:hint="eastAsia"/>
              </w:rPr>
              <w:t xml:space="preserve">　休業の必要性について</w:t>
            </w:r>
          </w:p>
          <w:p w14:paraId="471EC200" w14:textId="7BCB0CE2" w:rsidR="00520EAA" w:rsidRPr="00D04EDC" w:rsidRDefault="00520EAA" w:rsidP="00520EAA">
            <w:pPr>
              <w:pStyle w:val="ad"/>
            </w:pPr>
            <w:r w:rsidRPr="008F1425">
              <w:rPr>
                <w:rFonts w:hint="eastAsia"/>
              </w:rPr>
              <w:t>症状固定の欄で述べたとおり</w:t>
            </w:r>
            <w:r>
              <w:rPr>
                <w:rFonts w:hint="eastAsia"/>
              </w:rPr>
              <w:t>、</w:t>
            </w:r>
            <w:r w:rsidRPr="008F1425">
              <w:rPr>
                <w:rFonts w:hint="eastAsia"/>
              </w:rPr>
              <w:t>原告についての症状固定時は令和３年９月３０日であり</w:t>
            </w:r>
            <w:r>
              <w:rPr>
                <w:rFonts w:hint="eastAsia"/>
              </w:rPr>
              <w:t>、</w:t>
            </w:r>
            <w:r w:rsidRPr="008F1425">
              <w:rPr>
                <w:rFonts w:hint="eastAsia"/>
              </w:rPr>
              <w:t>同日まで休業の必要性があった。</w:t>
            </w:r>
          </w:p>
        </w:tc>
        <w:tc>
          <w:tcPr>
            <w:tcW w:w="4531" w:type="dxa"/>
            <w:tcBorders>
              <w:top w:val="nil"/>
              <w:bottom w:val="single" w:sz="4" w:space="0" w:color="auto"/>
            </w:tcBorders>
          </w:tcPr>
          <w:p w14:paraId="768BEE60" w14:textId="19D5A95D" w:rsidR="00520EAA" w:rsidRPr="00D04EDC" w:rsidRDefault="00520EAA" w:rsidP="00520EAA">
            <w:pPr>
              <w:pStyle w:val="a0"/>
              <w:numPr>
                <w:ilvl w:val="0"/>
                <w:numId w:val="0"/>
              </w:numPr>
              <w:ind w:left="200" w:hanging="200"/>
            </w:pPr>
            <w:r>
              <w:rPr>
                <w:rFonts w:hint="eastAsia"/>
              </w:rPr>
              <w:t>２</w:t>
            </w:r>
            <w:r w:rsidRPr="00D04EDC">
              <w:rPr>
                <w:rFonts w:hint="eastAsia"/>
              </w:rPr>
              <w:t xml:space="preserve">　休業の必要性について</w:t>
            </w:r>
          </w:p>
          <w:p w14:paraId="0205618E" w14:textId="7144C931" w:rsidR="00520EAA" w:rsidRPr="00D04EDC" w:rsidRDefault="00520EAA" w:rsidP="00520EAA">
            <w:pPr>
              <w:pStyle w:val="ad"/>
            </w:pPr>
            <w:r w:rsidRPr="008F1425">
              <w:rPr>
                <w:rFonts w:hint="eastAsia"/>
              </w:rPr>
              <w:t>原告の治療経過の欄で述べたとおり</w:t>
            </w:r>
            <w:r>
              <w:rPr>
                <w:rFonts w:hint="eastAsia"/>
              </w:rPr>
              <w:t>、</w:t>
            </w:r>
            <w:r w:rsidRPr="008F1425">
              <w:rPr>
                <w:rFonts w:hint="eastAsia"/>
              </w:rPr>
              <w:t>原告の症状からすれば</w:t>
            </w:r>
            <w:r>
              <w:rPr>
                <w:rFonts w:hint="eastAsia"/>
              </w:rPr>
              <w:t>、</w:t>
            </w:r>
            <w:r w:rsidRPr="008F1425">
              <w:rPr>
                <w:rFonts w:hint="eastAsia"/>
              </w:rPr>
              <w:t>通院日に仕事を丸１日休業する必要はない。また</w:t>
            </w:r>
            <w:r>
              <w:rPr>
                <w:rFonts w:hint="eastAsia"/>
              </w:rPr>
              <w:t>、</w:t>
            </w:r>
            <w:r w:rsidRPr="008F1425">
              <w:rPr>
                <w:rFonts w:hint="eastAsia"/>
              </w:rPr>
              <w:t>原告の症状は遅くとも令和３年６月３０日には症状固定となっていたから</w:t>
            </w:r>
            <w:r>
              <w:rPr>
                <w:rFonts w:hint="eastAsia"/>
              </w:rPr>
              <w:t>、</w:t>
            </w:r>
            <w:r w:rsidRPr="008F1425">
              <w:rPr>
                <w:rFonts w:hint="eastAsia"/>
              </w:rPr>
              <w:t>同年７月１日以降の通院のための休業損害は認められない。</w:t>
            </w:r>
          </w:p>
        </w:tc>
      </w:tr>
      <w:tr w:rsidR="00F6568C" w14:paraId="55909B01" w14:textId="77777777" w:rsidTr="00081086">
        <w:tc>
          <w:tcPr>
            <w:tcW w:w="4530" w:type="dxa"/>
            <w:tcBorders>
              <w:top w:val="single" w:sz="4" w:space="0" w:color="auto"/>
            </w:tcBorders>
          </w:tcPr>
          <w:p w14:paraId="22BA16C1" w14:textId="7AB3E968" w:rsidR="00F6568C" w:rsidRPr="00D04EDC" w:rsidRDefault="006C7894" w:rsidP="00930839">
            <w:r>
              <w:rPr>
                <w:rFonts w:hint="eastAsia"/>
              </w:rPr>
              <w:t>１</w:t>
            </w:r>
            <w:r w:rsidR="00F6568C" w:rsidRPr="00D04EDC">
              <w:rPr>
                <w:rFonts w:hint="eastAsia"/>
              </w:rPr>
              <w:t xml:space="preserve">　整骨院の施術について</w:t>
            </w:r>
          </w:p>
          <w:p w14:paraId="4DE791CC" w14:textId="482EFFC1" w:rsidR="00772C8B" w:rsidRPr="008F1425" w:rsidRDefault="00930839" w:rsidP="00DC39E0">
            <w:pPr>
              <w:pStyle w:val="ad"/>
            </w:pPr>
            <w:r w:rsidRPr="008F1425">
              <w:rPr>
                <w:rFonts w:hint="eastAsia"/>
              </w:rPr>
              <w:t>（略）</w:t>
            </w:r>
          </w:p>
        </w:tc>
        <w:tc>
          <w:tcPr>
            <w:tcW w:w="4531" w:type="dxa"/>
            <w:tcBorders>
              <w:top w:val="single" w:sz="4" w:space="0" w:color="auto"/>
            </w:tcBorders>
          </w:tcPr>
          <w:p w14:paraId="25B70294" w14:textId="6758EC7B" w:rsidR="00772C8B" w:rsidRPr="00D04EDC" w:rsidRDefault="006C7894" w:rsidP="00FF2E68">
            <w:r>
              <w:rPr>
                <w:rFonts w:hint="eastAsia"/>
              </w:rPr>
              <w:t>１</w:t>
            </w:r>
            <w:r w:rsidR="00F6568C" w:rsidRPr="00D04EDC">
              <w:rPr>
                <w:rFonts w:hint="eastAsia"/>
              </w:rPr>
              <w:t xml:space="preserve">　整骨院の施術について</w:t>
            </w:r>
          </w:p>
          <w:p w14:paraId="401BC201" w14:textId="40024F0C" w:rsidR="00FD5AD5" w:rsidRDefault="00F6568C" w:rsidP="00DC39E0">
            <w:pPr>
              <w:pStyle w:val="ad"/>
            </w:pPr>
            <w:r w:rsidRPr="008F1425">
              <w:rPr>
                <w:rFonts w:hint="eastAsia"/>
              </w:rPr>
              <w:t>整骨院において施術を受ける必要性や相当性はなく</w:t>
            </w:r>
            <w:r w:rsidR="009370A1">
              <w:rPr>
                <w:rFonts w:hint="eastAsia"/>
              </w:rPr>
              <w:t>、</w:t>
            </w:r>
            <w:r w:rsidRPr="008F1425">
              <w:rPr>
                <w:rFonts w:hint="eastAsia"/>
              </w:rPr>
              <w:t>整骨院の施術費</w:t>
            </w:r>
            <w:r w:rsidR="009370A1">
              <w:rPr>
                <w:rFonts w:hint="eastAsia"/>
              </w:rPr>
              <w:t>、</w:t>
            </w:r>
            <w:r w:rsidRPr="008F1425">
              <w:rPr>
                <w:rFonts w:hint="eastAsia"/>
              </w:rPr>
              <w:t>整骨院への通院交通費</w:t>
            </w:r>
            <w:r w:rsidR="009370A1">
              <w:rPr>
                <w:rFonts w:hint="eastAsia"/>
              </w:rPr>
              <w:t>、</w:t>
            </w:r>
            <w:r w:rsidRPr="008F1425">
              <w:rPr>
                <w:rFonts w:hint="eastAsia"/>
              </w:rPr>
              <w:t>通院に伴う休業損害は</w:t>
            </w:r>
            <w:r w:rsidR="009370A1">
              <w:rPr>
                <w:rFonts w:hint="eastAsia"/>
              </w:rPr>
              <w:t>、</w:t>
            </w:r>
            <w:r w:rsidRPr="008F1425">
              <w:rPr>
                <w:rFonts w:hint="eastAsia"/>
              </w:rPr>
              <w:t>本件事故と相当因果関係がない。</w:t>
            </w:r>
          </w:p>
          <w:p w14:paraId="39A04C01" w14:textId="6B4CACCB" w:rsidR="00726A25" w:rsidRPr="008F1425" w:rsidRDefault="00F6568C" w:rsidP="00DC39E0">
            <w:pPr>
              <w:pStyle w:val="ad"/>
            </w:pPr>
            <w:r w:rsidRPr="008F1425">
              <w:rPr>
                <w:rFonts w:hint="eastAsia"/>
              </w:rPr>
              <w:t>なお</w:t>
            </w:r>
            <w:r w:rsidR="009370A1">
              <w:rPr>
                <w:rFonts w:hint="eastAsia"/>
              </w:rPr>
              <w:t>、</w:t>
            </w:r>
            <w:r w:rsidRPr="008F1425">
              <w:rPr>
                <w:rFonts w:hint="eastAsia"/>
              </w:rPr>
              <w:t>施術の必要性については</w:t>
            </w:r>
            <w:r w:rsidR="009370A1">
              <w:rPr>
                <w:rFonts w:hint="eastAsia"/>
              </w:rPr>
              <w:t>、</w:t>
            </w:r>
            <w:r w:rsidRPr="008F1425">
              <w:rPr>
                <w:rFonts w:hint="eastAsia"/>
              </w:rPr>
              <w:t>施術録を取り付けた後で</w:t>
            </w:r>
            <w:r w:rsidR="009370A1">
              <w:rPr>
                <w:rFonts w:hint="eastAsia"/>
              </w:rPr>
              <w:t>、</w:t>
            </w:r>
            <w:r w:rsidRPr="008F1425">
              <w:rPr>
                <w:rFonts w:hint="eastAsia"/>
              </w:rPr>
              <w:t>具体的に主張する。</w:t>
            </w:r>
          </w:p>
        </w:tc>
      </w:tr>
    </w:tbl>
    <w:p w14:paraId="1E8AC3B1" w14:textId="77777777" w:rsidR="00B23AA6" w:rsidRPr="00B23AA6" w:rsidRDefault="00B23AA6" w:rsidP="00B23AA6"/>
    <w:p w14:paraId="4C7661C3" w14:textId="2DF4CCA6" w:rsidR="00752749" w:rsidRDefault="003F5A84" w:rsidP="00451C90">
      <w:pPr>
        <w:pStyle w:val="a"/>
        <w:pageBreakBefore/>
        <w:ind w:left="199" w:hanging="199"/>
      </w:pPr>
      <w:r>
        <w:rPr>
          <w:rFonts w:hint="eastAsia"/>
        </w:rPr>
        <w:t xml:space="preserve">　その他</w:t>
      </w:r>
      <w:r w:rsidR="0013695C">
        <w:rPr>
          <w:rFonts w:hint="eastAsia"/>
        </w:rPr>
        <w:t>の主張</w:t>
      </w:r>
    </w:p>
    <w:tbl>
      <w:tblPr>
        <w:tblStyle w:val="ab"/>
        <w:tblW w:w="0" w:type="auto"/>
        <w:tblInd w:w="-5" w:type="dxa"/>
        <w:tblLook w:val="04A0" w:firstRow="1" w:lastRow="0" w:firstColumn="1" w:lastColumn="0" w:noHBand="0" w:noVBand="1"/>
      </w:tblPr>
      <w:tblGrid>
        <w:gridCol w:w="4530"/>
        <w:gridCol w:w="4531"/>
      </w:tblGrid>
      <w:tr w:rsidR="003F5A84" w:rsidRPr="005C1340" w14:paraId="3C079092" w14:textId="77777777" w:rsidTr="00081086">
        <w:tc>
          <w:tcPr>
            <w:tcW w:w="4530" w:type="dxa"/>
            <w:shd w:val="clear" w:color="auto" w:fill="D9D9D9" w:themeFill="background1" w:themeFillShade="D9"/>
            <w:vAlign w:val="center"/>
          </w:tcPr>
          <w:p w14:paraId="4AC36425" w14:textId="77777777" w:rsidR="003F5A84" w:rsidRPr="005C1340" w:rsidRDefault="003F5A84" w:rsidP="003F5A84">
            <w:pPr>
              <w:jc w:val="center"/>
              <w:rPr>
                <w:rFonts w:asciiTheme="majorEastAsia" w:eastAsiaTheme="majorEastAsia" w:hAnsiTheme="majorEastAsia"/>
              </w:rPr>
            </w:pPr>
            <w:r w:rsidRPr="005C1340">
              <w:rPr>
                <w:rFonts w:asciiTheme="majorEastAsia" w:eastAsiaTheme="majorEastAsia" w:hAnsiTheme="majorEastAsia" w:hint="eastAsia"/>
              </w:rPr>
              <w:t>原告の主張</w:t>
            </w:r>
          </w:p>
        </w:tc>
        <w:tc>
          <w:tcPr>
            <w:tcW w:w="4531" w:type="dxa"/>
            <w:shd w:val="clear" w:color="auto" w:fill="D9D9D9" w:themeFill="background1" w:themeFillShade="D9"/>
            <w:vAlign w:val="center"/>
          </w:tcPr>
          <w:p w14:paraId="44E5B96E" w14:textId="77777777" w:rsidR="003F5A84" w:rsidRPr="005C1340" w:rsidRDefault="003F5A84" w:rsidP="003F5A84">
            <w:pPr>
              <w:jc w:val="center"/>
              <w:rPr>
                <w:rFonts w:asciiTheme="majorEastAsia" w:eastAsiaTheme="majorEastAsia" w:hAnsiTheme="majorEastAsia"/>
              </w:rPr>
            </w:pPr>
            <w:r w:rsidRPr="005C1340">
              <w:rPr>
                <w:rFonts w:asciiTheme="majorEastAsia" w:eastAsiaTheme="majorEastAsia" w:hAnsiTheme="majorEastAsia" w:hint="eastAsia"/>
              </w:rPr>
              <w:t>被告の認否・主張</w:t>
            </w:r>
          </w:p>
        </w:tc>
      </w:tr>
      <w:tr w:rsidR="003F5A84" w:rsidRPr="007146A7" w14:paraId="67AE3937" w14:textId="77777777" w:rsidTr="00081086">
        <w:tc>
          <w:tcPr>
            <w:tcW w:w="4530" w:type="dxa"/>
            <w:tcBorders>
              <w:top w:val="nil"/>
            </w:tcBorders>
          </w:tcPr>
          <w:p w14:paraId="6E5E0F5D" w14:textId="6EE0B431" w:rsidR="00451C90" w:rsidRPr="00451C90" w:rsidRDefault="003F5A84" w:rsidP="00451C90">
            <w:pPr>
              <w:pStyle w:val="a0"/>
            </w:pPr>
            <w:r w:rsidRPr="00451C90">
              <w:rPr>
                <w:rFonts w:hint="eastAsia"/>
              </w:rPr>
              <w:t xml:space="preserve">　</w:t>
            </w:r>
          </w:p>
          <w:p w14:paraId="7EA7C6F4" w14:textId="2E961BF9" w:rsidR="00451C90" w:rsidRPr="008F1425" w:rsidRDefault="00451C90" w:rsidP="00DC39E0">
            <w:pPr>
              <w:pStyle w:val="ad"/>
            </w:pPr>
          </w:p>
          <w:p w14:paraId="5EAB0AE8" w14:textId="77777777" w:rsidR="00451C90" w:rsidRPr="008F1425" w:rsidRDefault="00451C90" w:rsidP="00DC39E0">
            <w:pPr>
              <w:pStyle w:val="ad"/>
            </w:pPr>
          </w:p>
          <w:p w14:paraId="1F8CBF45" w14:textId="77777777" w:rsidR="00451C90" w:rsidRPr="008F1425" w:rsidRDefault="00451C90" w:rsidP="00DC39E0">
            <w:pPr>
              <w:pStyle w:val="ad"/>
            </w:pPr>
          </w:p>
          <w:p w14:paraId="0F670951" w14:textId="77777777" w:rsidR="00451C90" w:rsidRPr="008F1425" w:rsidRDefault="00451C90" w:rsidP="00DC39E0">
            <w:pPr>
              <w:pStyle w:val="ad"/>
            </w:pPr>
          </w:p>
          <w:p w14:paraId="0292C975" w14:textId="77777777" w:rsidR="00451C90" w:rsidRPr="008F1425" w:rsidRDefault="00451C90" w:rsidP="00DC39E0">
            <w:pPr>
              <w:pStyle w:val="ad"/>
            </w:pPr>
          </w:p>
          <w:p w14:paraId="4CABADD3" w14:textId="77777777" w:rsidR="00451C90" w:rsidRPr="008F1425" w:rsidRDefault="00451C90" w:rsidP="00DC39E0">
            <w:pPr>
              <w:pStyle w:val="ad"/>
            </w:pPr>
          </w:p>
          <w:p w14:paraId="09420231" w14:textId="54474194" w:rsidR="00451C90" w:rsidRPr="00E020B9" w:rsidRDefault="00451C90" w:rsidP="00451C90">
            <w:pPr>
              <w:pStyle w:val="ad"/>
            </w:pPr>
          </w:p>
        </w:tc>
        <w:tc>
          <w:tcPr>
            <w:tcW w:w="4531" w:type="dxa"/>
            <w:tcBorders>
              <w:top w:val="nil"/>
            </w:tcBorders>
          </w:tcPr>
          <w:p w14:paraId="41AD9D4E" w14:textId="77777777" w:rsidR="003F5A84" w:rsidRPr="00451C90" w:rsidRDefault="003F5A84" w:rsidP="003F5A84">
            <w:pPr>
              <w:pStyle w:val="a0"/>
              <w:numPr>
                <w:ilvl w:val="1"/>
                <w:numId w:val="35"/>
              </w:numPr>
            </w:pPr>
            <w:r w:rsidRPr="00451C90">
              <w:rPr>
                <w:rFonts w:hint="eastAsia"/>
              </w:rPr>
              <w:t xml:space="preserve">　</w:t>
            </w:r>
          </w:p>
          <w:p w14:paraId="4BB77551" w14:textId="77777777" w:rsidR="00451C90" w:rsidRPr="008F1425" w:rsidRDefault="00451C90" w:rsidP="00DC39E0">
            <w:pPr>
              <w:pStyle w:val="ad"/>
            </w:pPr>
          </w:p>
          <w:p w14:paraId="58EB3674" w14:textId="77777777" w:rsidR="00451C90" w:rsidRPr="008F1425" w:rsidRDefault="00451C90" w:rsidP="00DC39E0">
            <w:pPr>
              <w:pStyle w:val="ad"/>
            </w:pPr>
          </w:p>
          <w:p w14:paraId="356F6D5B" w14:textId="77777777" w:rsidR="00451C90" w:rsidRPr="008F1425" w:rsidRDefault="00451C90" w:rsidP="00DC39E0">
            <w:pPr>
              <w:pStyle w:val="ad"/>
            </w:pPr>
          </w:p>
          <w:p w14:paraId="692118C8" w14:textId="77777777" w:rsidR="00451C90" w:rsidRPr="008F1425" w:rsidRDefault="00451C90" w:rsidP="00DC39E0">
            <w:pPr>
              <w:pStyle w:val="ad"/>
            </w:pPr>
          </w:p>
          <w:p w14:paraId="3A599019" w14:textId="77777777" w:rsidR="00451C90" w:rsidRPr="008F1425" w:rsidRDefault="00451C90" w:rsidP="00DC39E0">
            <w:pPr>
              <w:pStyle w:val="ad"/>
            </w:pPr>
          </w:p>
          <w:p w14:paraId="44920C9E" w14:textId="77777777" w:rsidR="00451C90" w:rsidRPr="008F1425" w:rsidRDefault="00451C90" w:rsidP="00DC39E0">
            <w:pPr>
              <w:pStyle w:val="ad"/>
            </w:pPr>
          </w:p>
          <w:p w14:paraId="445ABA69" w14:textId="18F9DCA3" w:rsidR="00451C90" w:rsidRPr="00E020B9" w:rsidRDefault="00451C90" w:rsidP="00451C90">
            <w:pPr>
              <w:pStyle w:val="ad"/>
            </w:pPr>
          </w:p>
        </w:tc>
      </w:tr>
    </w:tbl>
    <w:p w14:paraId="56D52A44" w14:textId="77777777" w:rsidR="003F5A84" w:rsidRPr="00752749" w:rsidRDefault="003F5A84" w:rsidP="00752749"/>
    <w:sectPr w:rsidR="003F5A84" w:rsidRPr="00752749" w:rsidSect="00035F61">
      <w:pgSz w:w="11906" w:h="16838"/>
      <w:pgMar w:top="1985" w:right="1134" w:bottom="153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A6B8" w14:textId="77777777" w:rsidR="000E2204" w:rsidRDefault="000E2204" w:rsidP="004B5288">
      <w:r>
        <w:separator/>
      </w:r>
    </w:p>
    <w:p w14:paraId="1B88863C" w14:textId="77777777" w:rsidR="000E2204" w:rsidRDefault="000E2204"/>
  </w:endnote>
  <w:endnote w:type="continuationSeparator" w:id="0">
    <w:p w14:paraId="1109C7D1" w14:textId="77777777" w:rsidR="000E2204" w:rsidRDefault="000E2204" w:rsidP="004B5288">
      <w:r>
        <w:continuationSeparator/>
      </w:r>
    </w:p>
    <w:p w14:paraId="3F434B15" w14:textId="77777777" w:rsidR="000E2204" w:rsidRDefault="000E2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9FB4F" w14:textId="77777777" w:rsidR="000E2204" w:rsidRDefault="000E2204" w:rsidP="004B5288">
      <w:r>
        <w:rPr>
          <w:rFonts w:hint="eastAsia"/>
        </w:rPr>
        <w:separator/>
      </w:r>
    </w:p>
    <w:p w14:paraId="177ABF8C" w14:textId="77777777" w:rsidR="000E2204" w:rsidRDefault="000E2204"/>
  </w:footnote>
  <w:footnote w:type="continuationSeparator" w:id="0">
    <w:p w14:paraId="06DA52EB" w14:textId="77777777" w:rsidR="000E2204" w:rsidRDefault="000E2204" w:rsidP="004B5288">
      <w:r>
        <w:continuationSeparator/>
      </w:r>
    </w:p>
    <w:p w14:paraId="00ABA2B8" w14:textId="77777777" w:rsidR="000E2204" w:rsidRDefault="000E22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5AA6B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0C89A7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DC6BBF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124DB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20022A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B3C560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1B6BA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412771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51A0D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04E32C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747FF"/>
    <w:multiLevelType w:val="multilevel"/>
    <w:tmpl w:val="94A29970"/>
    <w:lvl w:ilvl="0">
      <w:start w:val="1"/>
      <w:numFmt w:val="decimalFullWidth"/>
      <w:lvlRestart w:val="0"/>
      <w:pStyle w:val="a"/>
      <w:suff w:val="nothing"/>
      <w:lvlText w:val="第%1"/>
      <w:lvlJc w:val="left"/>
      <w:pPr>
        <w:ind w:left="200" w:hanging="200"/>
      </w:pPr>
      <w:rPr>
        <w:rFonts w:hint="eastAsia"/>
      </w:rPr>
    </w:lvl>
    <w:lvl w:ilvl="1">
      <w:start w:val="1"/>
      <w:numFmt w:val="decimalFullWidth"/>
      <w:pStyle w:val="a0"/>
      <w:suff w:val="nothing"/>
      <w:lvlText w:val="%2"/>
      <w:lvlJc w:val="left"/>
      <w:pPr>
        <w:ind w:left="200" w:hanging="200"/>
      </w:pPr>
      <w:rPr>
        <w:rFonts w:hint="eastAsia"/>
      </w:rPr>
    </w:lvl>
    <w:lvl w:ilvl="2">
      <w:start w:val="1"/>
      <w:numFmt w:val="decimalEnclosedParen"/>
      <w:pStyle w:val="a1"/>
      <w:suff w:val="nothing"/>
      <w:lvlText w:val="%3"/>
      <w:lvlJc w:val="left"/>
      <w:pPr>
        <w:ind w:left="200" w:hanging="200"/>
      </w:pPr>
      <w:rPr>
        <w:rFonts w:hint="eastAsia"/>
      </w:rPr>
    </w:lvl>
    <w:lvl w:ilvl="3">
      <w:start w:val="1"/>
      <w:numFmt w:val="aiueoFullWidth"/>
      <w:pStyle w:val="a2"/>
      <w:suff w:val="nothing"/>
      <w:lvlText w:val="%4"/>
      <w:lvlJc w:val="left"/>
      <w:pPr>
        <w:ind w:left="200" w:hanging="200"/>
      </w:pPr>
      <w:rPr>
        <w:rFonts w:hint="eastAsia"/>
      </w:rPr>
    </w:lvl>
    <w:lvl w:ilvl="4">
      <w:start w:val="1"/>
      <w:numFmt w:val="aiueoFullWidth"/>
      <w:pStyle w:val="a3"/>
      <w:suff w:val="nothing"/>
      <w:lvlText w:val="(%5)"/>
      <w:lvlJc w:val="left"/>
      <w:pPr>
        <w:ind w:left="200" w:hanging="200"/>
      </w:pPr>
      <w:rPr>
        <w:rFonts w:hint="eastAsia"/>
        <w:w w:val="50"/>
      </w:rPr>
    </w:lvl>
    <w:lvl w:ilvl="5">
      <w:start w:val="1"/>
      <w:numFmt w:val="lowerLetter"/>
      <w:pStyle w:val="a4"/>
      <w:suff w:val="nothing"/>
      <w:lvlText w:val="%6"/>
      <w:lvlJc w:val="left"/>
      <w:pPr>
        <w:ind w:left="200" w:hanging="200"/>
      </w:pPr>
      <w:rPr>
        <w:rFonts w:hint="eastAsia"/>
      </w:rPr>
    </w:lvl>
    <w:lvl w:ilvl="6">
      <w:start w:val="1"/>
      <w:numFmt w:val="lowerLetter"/>
      <w:pStyle w:val="a5"/>
      <w:suff w:val="nothing"/>
      <w:lvlText w:val="(%7)"/>
      <w:lvlJc w:val="left"/>
      <w:pPr>
        <w:ind w:left="200" w:hanging="200"/>
      </w:pPr>
      <w:rPr>
        <w:rFonts w:hint="eastAsia"/>
        <w:w w:val="66"/>
      </w:rPr>
    </w:lvl>
    <w:lvl w:ilvl="7">
      <w:start w:val="1"/>
      <w:numFmt w:val="decimalEnclosedCircle"/>
      <w:pStyle w:val="a6"/>
      <w:suff w:val="nothing"/>
      <w:lvlText w:val="%8"/>
      <w:lvlJc w:val="left"/>
      <w:pPr>
        <w:ind w:left="200" w:hanging="200"/>
      </w:pPr>
      <w:rPr>
        <w:rFonts w:hint="eastAsia"/>
      </w:rPr>
    </w:lvl>
    <w:lvl w:ilvl="8">
      <w:start w:val="1"/>
      <w:numFmt w:val="none"/>
      <w:suff w:val="nothing"/>
      <w:lvlText w:val="%9"/>
      <w:lvlJc w:val="left"/>
      <w:pPr>
        <w:ind w:left="200" w:hanging="200"/>
      </w:pPr>
      <w:rPr>
        <w:rFonts w:hint="eastAsia"/>
      </w:rPr>
    </w:lvl>
  </w:abstractNum>
  <w:abstractNum w:abstractNumId="11" w15:restartNumberingAfterBreak="0">
    <w:nsid w:val="0E003E16"/>
    <w:multiLevelType w:val="multilevel"/>
    <w:tmpl w:val="082CD83A"/>
    <w:lvl w:ilvl="0">
      <w:start w:val="1"/>
      <w:numFmt w:val="decimalFullWidth"/>
      <w:lvlRestart w:val="0"/>
      <w:suff w:val="nothing"/>
      <w:lvlText w:val="第%1"/>
      <w:lvlJc w:val="right"/>
      <w:pPr>
        <w:ind w:left="488" w:firstLine="0"/>
      </w:pPr>
      <w:rPr>
        <w:rFonts w:ascii="ＭＳ 明朝" w:eastAsiaTheme="majorEastAsia" w:hAnsi="ＭＳ 明朝" w:hint="eastAsia"/>
      </w:rPr>
    </w:lvl>
    <w:lvl w:ilvl="1">
      <w:start w:val="1"/>
      <w:numFmt w:val="decimalFullWidth"/>
      <w:suff w:val="nothing"/>
      <w:lvlText w:val="%2"/>
      <w:lvlJc w:val="right"/>
      <w:pPr>
        <w:ind w:left="488" w:firstLine="0"/>
      </w:pPr>
      <w:rPr>
        <w:rFonts w:ascii="ＭＳ 明朝" w:eastAsia="ＭＳ 明朝" w:hAnsi="ＭＳ 明朝" w:hint="eastAsia"/>
      </w:rPr>
    </w:lvl>
    <w:lvl w:ilvl="2">
      <w:start w:val="1"/>
      <w:numFmt w:val="decimalEnclosedParen"/>
      <w:suff w:val="nothing"/>
      <w:lvlText w:val="%3"/>
      <w:lvlJc w:val="right"/>
      <w:pPr>
        <w:ind w:left="731" w:firstLine="0"/>
      </w:pPr>
    </w:lvl>
    <w:lvl w:ilvl="3">
      <w:start w:val="1"/>
      <w:numFmt w:val="aiueoFullWidth"/>
      <w:suff w:val="nothing"/>
      <w:lvlText w:val="%4"/>
      <w:lvlJc w:val="right"/>
      <w:pPr>
        <w:ind w:left="975" w:firstLine="0"/>
      </w:pPr>
    </w:lvl>
    <w:lvl w:ilvl="4">
      <w:start w:val="1"/>
      <w:numFmt w:val="aiueoFullWidth"/>
      <w:suff w:val="nothing"/>
      <w:lvlText w:val="(%5)"/>
      <w:lvlJc w:val="right"/>
      <w:pPr>
        <w:ind w:left="1219" w:firstLine="0"/>
      </w:pPr>
      <w:rPr>
        <w:w w:val="50"/>
      </w:rPr>
    </w:lvl>
    <w:lvl w:ilvl="5">
      <w:start w:val="1"/>
      <w:numFmt w:val="lowerLetter"/>
      <w:suff w:val="nothing"/>
      <w:lvlText w:val="%6"/>
      <w:lvlJc w:val="right"/>
      <w:pPr>
        <w:ind w:left="1457" w:firstLine="0"/>
      </w:pPr>
    </w:lvl>
    <w:lvl w:ilvl="6">
      <w:start w:val="1"/>
      <w:numFmt w:val="lowerLetter"/>
      <w:suff w:val="nothing"/>
      <w:lvlText w:val="(%7)"/>
      <w:lvlJc w:val="right"/>
      <w:pPr>
        <w:ind w:left="1701" w:firstLine="0"/>
      </w:pPr>
      <w:rPr>
        <w:w w:val="66"/>
      </w:rPr>
    </w:lvl>
    <w:lvl w:ilvl="7">
      <w:start w:val="1"/>
      <w:numFmt w:val="decimalEnclosedCircle"/>
      <w:suff w:val="nothing"/>
      <w:lvlText w:val="%8"/>
      <w:lvlJc w:val="right"/>
      <w:pPr>
        <w:ind w:left="1945" w:firstLine="0"/>
      </w:pPr>
    </w:lvl>
    <w:lvl w:ilvl="8">
      <w:start w:val="1"/>
      <w:numFmt w:val="none"/>
      <w:suff w:val="nothing"/>
      <w:lvlText w:val="%9"/>
      <w:lvlJc w:val="right"/>
      <w:pPr>
        <w:ind w:left="2188" w:firstLine="0"/>
      </w:pPr>
    </w:lvl>
  </w:abstractNum>
  <w:abstractNum w:abstractNumId="12" w15:restartNumberingAfterBreak="0">
    <w:nsid w:val="1DBC749F"/>
    <w:multiLevelType w:val="multilevel"/>
    <w:tmpl w:val="D9ECBE1E"/>
    <w:lvl w:ilvl="0">
      <w:start w:val="1"/>
      <w:numFmt w:val="decimalFullWidth"/>
      <w:lvlRestart w:val="0"/>
      <w:suff w:val="nothing"/>
      <w:lvlText w:val="第%1"/>
      <w:lvlJc w:val="left"/>
      <w:pPr>
        <w:ind w:left="420" w:hanging="420"/>
      </w:pPr>
    </w:lvl>
    <w:lvl w:ilvl="1">
      <w:start w:val="1"/>
      <w:numFmt w:val="decimalFullWidth"/>
      <w:suff w:val="nothing"/>
      <w:lvlText w:val="%2"/>
      <w:lvlJc w:val="left"/>
      <w:pPr>
        <w:ind w:left="420" w:hanging="210"/>
      </w:pPr>
    </w:lvl>
    <w:lvl w:ilvl="2">
      <w:start w:val="1"/>
      <w:numFmt w:val="decimalEnclosedParen"/>
      <w:suff w:val="nothing"/>
      <w:lvlText w:val="%3"/>
      <w:lvlJc w:val="left"/>
      <w:pPr>
        <w:ind w:left="635" w:hanging="215"/>
      </w:pPr>
    </w:lvl>
    <w:lvl w:ilvl="3">
      <w:start w:val="1"/>
      <w:numFmt w:val="aiueoFullWidth"/>
      <w:suff w:val="nothing"/>
      <w:lvlText w:val="%4"/>
      <w:lvlJc w:val="left"/>
      <w:pPr>
        <w:ind w:left="845" w:hanging="210"/>
      </w:pPr>
    </w:lvl>
    <w:lvl w:ilvl="4">
      <w:start w:val="1"/>
      <w:numFmt w:val="aiueoFullWidth"/>
      <w:suff w:val="nothing"/>
      <w:lvlText w:val="(%5)"/>
      <w:lvlJc w:val="left"/>
      <w:pPr>
        <w:ind w:left="1054" w:hanging="209"/>
      </w:pPr>
      <w:rPr>
        <w:w w:val="50"/>
      </w:rPr>
    </w:lvl>
    <w:lvl w:ilvl="5">
      <w:start w:val="1"/>
      <w:numFmt w:val="lowerLetter"/>
      <w:suff w:val="nothing"/>
      <w:lvlText w:val="%6"/>
      <w:lvlJc w:val="left"/>
      <w:pPr>
        <w:ind w:left="1264" w:hanging="210"/>
      </w:pPr>
    </w:lvl>
    <w:lvl w:ilvl="6">
      <w:start w:val="1"/>
      <w:numFmt w:val="lowerLetter"/>
      <w:suff w:val="nothing"/>
      <w:lvlText w:val="(%7)"/>
      <w:lvlJc w:val="left"/>
      <w:pPr>
        <w:ind w:left="1474" w:hanging="210"/>
      </w:pPr>
      <w:rPr>
        <w:w w:val="66"/>
      </w:rPr>
    </w:lvl>
    <w:lvl w:ilvl="7">
      <w:start w:val="1"/>
      <w:numFmt w:val="decimalEnclosedCircle"/>
      <w:suff w:val="nothing"/>
      <w:lvlText w:val="%8"/>
      <w:lvlJc w:val="left"/>
      <w:pPr>
        <w:ind w:left="1689" w:hanging="215"/>
      </w:pPr>
    </w:lvl>
    <w:lvl w:ilvl="8">
      <w:start w:val="1"/>
      <w:numFmt w:val="none"/>
      <w:suff w:val="nothing"/>
      <w:lvlText w:val="%9"/>
      <w:lvlJc w:val="left"/>
      <w:pPr>
        <w:ind w:left="1899" w:hanging="210"/>
      </w:pPr>
    </w:lvl>
  </w:abstractNum>
  <w:abstractNum w:abstractNumId="13" w15:restartNumberingAfterBreak="0">
    <w:nsid w:val="263A26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96C28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B667E9F"/>
    <w:multiLevelType w:val="multilevel"/>
    <w:tmpl w:val="B59A5854"/>
    <w:styleLink w:val="1"/>
    <w:lvl w:ilvl="0">
      <w:start w:val="1"/>
      <w:numFmt w:val="decimalFullWidth"/>
      <w:lvlRestart w:val="0"/>
      <w:suff w:val="nothing"/>
      <w:lvlText w:val="第%1"/>
      <w:lvlJc w:val="right"/>
      <w:pPr>
        <w:ind w:left="488" w:firstLine="0"/>
      </w:pPr>
      <w:rPr>
        <w:rFonts w:ascii="ＭＳ 明朝" w:eastAsiaTheme="majorEastAsia" w:hAnsi="ＭＳ 明朝" w:hint="eastAsia"/>
      </w:rPr>
    </w:lvl>
    <w:lvl w:ilvl="1">
      <w:start w:val="1"/>
      <w:numFmt w:val="decimalFullWidth"/>
      <w:suff w:val="nothing"/>
      <w:lvlText w:val="%2"/>
      <w:lvlJc w:val="right"/>
      <w:pPr>
        <w:ind w:left="278" w:firstLine="0"/>
      </w:pPr>
      <w:rPr>
        <w:rFonts w:ascii="ＭＳ 明朝" w:eastAsiaTheme="minorEastAsia" w:hAnsi="ＭＳ 明朝" w:hint="eastAsia"/>
      </w:rPr>
    </w:lvl>
    <w:lvl w:ilvl="2">
      <w:start w:val="1"/>
      <w:numFmt w:val="decimalEnclosedParen"/>
      <w:suff w:val="nothing"/>
      <w:lvlText w:val="%3"/>
      <w:lvlJc w:val="right"/>
      <w:pPr>
        <w:ind w:left="210" w:firstLine="0"/>
      </w:pPr>
      <w:rPr>
        <w:rFonts w:eastAsiaTheme="minorEastAsia" w:hint="eastAsia"/>
      </w:rPr>
    </w:lvl>
    <w:lvl w:ilvl="3">
      <w:start w:val="1"/>
      <w:numFmt w:val="aiueoFullWidth"/>
      <w:suff w:val="nothing"/>
      <w:lvlText w:val="%4"/>
      <w:lvlJc w:val="right"/>
      <w:pPr>
        <w:ind w:left="975" w:firstLine="0"/>
      </w:pPr>
      <w:rPr>
        <w:rFonts w:eastAsiaTheme="minorEastAsia"/>
      </w:rPr>
    </w:lvl>
    <w:lvl w:ilvl="4">
      <w:start w:val="1"/>
      <w:numFmt w:val="aiueoFullWidth"/>
      <w:suff w:val="nothing"/>
      <w:lvlText w:val="(%5)"/>
      <w:lvlJc w:val="right"/>
      <w:pPr>
        <w:ind w:left="1219" w:firstLine="0"/>
      </w:pPr>
      <w:rPr>
        <w:rFonts w:eastAsiaTheme="minorEastAsia"/>
        <w:w w:val="50"/>
      </w:rPr>
    </w:lvl>
    <w:lvl w:ilvl="5">
      <w:start w:val="1"/>
      <w:numFmt w:val="lowerLetter"/>
      <w:suff w:val="nothing"/>
      <w:lvlText w:val="%6"/>
      <w:lvlJc w:val="right"/>
      <w:pPr>
        <w:ind w:left="1457" w:firstLine="0"/>
      </w:pPr>
      <w:rPr>
        <w:rFonts w:eastAsiaTheme="minorEastAsia"/>
      </w:rPr>
    </w:lvl>
    <w:lvl w:ilvl="6">
      <w:start w:val="1"/>
      <w:numFmt w:val="lowerLetter"/>
      <w:suff w:val="nothing"/>
      <w:lvlText w:val="(%7)"/>
      <w:lvlJc w:val="right"/>
      <w:pPr>
        <w:ind w:left="1701" w:firstLine="0"/>
      </w:pPr>
      <w:rPr>
        <w:rFonts w:eastAsiaTheme="minorEastAsia"/>
        <w:w w:val="66"/>
      </w:rPr>
    </w:lvl>
    <w:lvl w:ilvl="7">
      <w:start w:val="1"/>
      <w:numFmt w:val="decimalEnclosedCircle"/>
      <w:suff w:val="nothing"/>
      <w:lvlText w:val="%8"/>
      <w:lvlJc w:val="right"/>
      <w:pPr>
        <w:ind w:left="1945" w:firstLine="0"/>
      </w:pPr>
      <w:rPr>
        <w:rFonts w:eastAsiaTheme="minorEastAsia"/>
      </w:rPr>
    </w:lvl>
    <w:lvl w:ilvl="8">
      <w:start w:val="1"/>
      <w:numFmt w:val="none"/>
      <w:suff w:val="nothing"/>
      <w:lvlText w:val="%9"/>
      <w:lvlJc w:val="right"/>
      <w:pPr>
        <w:ind w:left="2188" w:firstLine="0"/>
      </w:pPr>
      <w:rPr>
        <w:rFonts w:eastAsia="ＭＳ 明朝" w:hint="eastAsia"/>
      </w:rPr>
    </w:lvl>
  </w:abstractNum>
  <w:abstractNum w:abstractNumId="16" w15:restartNumberingAfterBreak="0">
    <w:nsid w:val="459D5C8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5AFF233E"/>
    <w:multiLevelType w:val="multilevel"/>
    <w:tmpl w:val="B59A5854"/>
    <w:numStyleLink w:val="1"/>
  </w:abstractNum>
  <w:abstractNum w:abstractNumId="18" w15:restartNumberingAfterBreak="0">
    <w:nsid w:val="6D103F6F"/>
    <w:multiLevelType w:val="hybridMultilevel"/>
    <w:tmpl w:val="9320BFF4"/>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6F931B57"/>
    <w:multiLevelType w:val="hybridMultilevel"/>
    <w:tmpl w:val="FA74E72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815A3D"/>
    <w:multiLevelType w:val="multilevel"/>
    <w:tmpl w:val="77DA50E4"/>
    <w:lvl w:ilvl="0">
      <w:start w:val="1"/>
      <w:numFmt w:val="decimalFullWidth"/>
      <w:lvlRestart w:val="0"/>
      <w:suff w:val="nothing"/>
      <w:lvlText w:val="第%1"/>
      <w:lvlJc w:val="left"/>
      <w:pPr>
        <w:ind w:left="420" w:hanging="420"/>
      </w:pPr>
    </w:lvl>
    <w:lvl w:ilvl="1">
      <w:start w:val="1"/>
      <w:numFmt w:val="decimalFullWidth"/>
      <w:suff w:val="nothing"/>
      <w:lvlText w:val="%2"/>
      <w:lvlJc w:val="left"/>
      <w:pPr>
        <w:ind w:left="420" w:hanging="210"/>
      </w:pPr>
    </w:lvl>
    <w:lvl w:ilvl="2">
      <w:start w:val="1"/>
      <w:numFmt w:val="decimalEnclosedParen"/>
      <w:suff w:val="nothing"/>
      <w:lvlText w:val="%3"/>
      <w:lvlJc w:val="left"/>
      <w:pPr>
        <w:ind w:left="635" w:hanging="215"/>
      </w:pPr>
    </w:lvl>
    <w:lvl w:ilvl="3">
      <w:start w:val="1"/>
      <w:numFmt w:val="aiueoFullWidth"/>
      <w:suff w:val="nothing"/>
      <w:lvlText w:val="%4"/>
      <w:lvlJc w:val="left"/>
      <w:pPr>
        <w:ind w:left="845" w:hanging="210"/>
      </w:pPr>
    </w:lvl>
    <w:lvl w:ilvl="4">
      <w:start w:val="1"/>
      <w:numFmt w:val="aiueoFullWidth"/>
      <w:suff w:val="nothing"/>
      <w:lvlText w:val="(%5)"/>
      <w:lvlJc w:val="left"/>
      <w:pPr>
        <w:ind w:left="1054" w:hanging="209"/>
      </w:pPr>
      <w:rPr>
        <w:w w:val="50"/>
      </w:rPr>
    </w:lvl>
    <w:lvl w:ilvl="5">
      <w:start w:val="1"/>
      <w:numFmt w:val="lowerLetter"/>
      <w:suff w:val="nothing"/>
      <w:lvlText w:val="%6"/>
      <w:lvlJc w:val="left"/>
      <w:pPr>
        <w:ind w:left="1264" w:hanging="210"/>
      </w:pPr>
    </w:lvl>
    <w:lvl w:ilvl="6">
      <w:start w:val="1"/>
      <w:numFmt w:val="lowerLetter"/>
      <w:suff w:val="nothing"/>
      <w:lvlText w:val="(%7)"/>
      <w:lvlJc w:val="left"/>
      <w:pPr>
        <w:ind w:left="1474" w:hanging="210"/>
      </w:pPr>
      <w:rPr>
        <w:w w:val="66"/>
      </w:rPr>
    </w:lvl>
    <w:lvl w:ilvl="7">
      <w:start w:val="1"/>
      <w:numFmt w:val="decimalEnclosedCircle"/>
      <w:suff w:val="nothing"/>
      <w:lvlText w:val="%8"/>
      <w:lvlJc w:val="left"/>
      <w:pPr>
        <w:ind w:left="1689" w:hanging="215"/>
      </w:pPr>
    </w:lvl>
    <w:lvl w:ilvl="8">
      <w:start w:val="1"/>
      <w:numFmt w:val="none"/>
      <w:suff w:val="nothing"/>
      <w:lvlText w:val="%9"/>
      <w:lvlJc w:val="left"/>
      <w:pPr>
        <w:ind w:left="1899" w:hanging="210"/>
      </w:pPr>
    </w:lvl>
  </w:abstractNum>
  <w:abstractNum w:abstractNumId="21" w15:restartNumberingAfterBreak="0">
    <w:nsid w:val="75005F58"/>
    <w:multiLevelType w:val="hybridMultilevel"/>
    <w:tmpl w:val="5F106F4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B3A2DDC6">
      <w:start w:val="1"/>
      <w:numFmt w:val="decimalEnclosedCircle"/>
      <w:suff w:val="nothing"/>
      <w:lvlText w:val="%8"/>
      <w:lvlJc w:val="left"/>
      <w:pPr>
        <w:ind w:left="630" w:hanging="420"/>
      </w:pPr>
      <w:rPr>
        <w:rFonts w:hint="eastAsia"/>
      </w:rPr>
    </w:lvl>
    <w:lvl w:ilvl="8" w:tplc="04090011">
      <w:start w:val="1"/>
      <w:numFmt w:val="decimalEnclosedCircle"/>
      <w:lvlText w:val="%9"/>
      <w:lvlJc w:val="left"/>
      <w:pPr>
        <w:ind w:left="3990" w:hanging="420"/>
      </w:pPr>
    </w:lvl>
  </w:abstractNum>
  <w:num w:numId="1">
    <w:abstractNumId w:val="10"/>
  </w:num>
  <w:num w:numId="2">
    <w:abstractNumId w:val="12"/>
  </w:num>
  <w:num w:numId="3">
    <w:abstractNumId w:val="16"/>
  </w:num>
  <w:num w:numId="4">
    <w:abstractNumId w:val="11"/>
  </w:num>
  <w:num w:numId="5">
    <w:abstractNumId w:val="15"/>
  </w:num>
  <w:num w:numId="6">
    <w:abstractNumId w:val="21"/>
  </w:num>
  <w:num w:numId="7">
    <w:abstractNumId w:val="21"/>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7"/>
  </w:num>
  <w:num w:numId="24">
    <w:abstractNumId w:val="13"/>
  </w:num>
  <w:num w:numId="25">
    <w:abstractNumId w:val="14"/>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8"/>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77"/>
    <w:rsid w:val="00012EA5"/>
    <w:rsid w:val="000240B9"/>
    <w:rsid w:val="0003294D"/>
    <w:rsid w:val="00033474"/>
    <w:rsid w:val="00035F61"/>
    <w:rsid w:val="00042CE1"/>
    <w:rsid w:val="00057C21"/>
    <w:rsid w:val="00061D6D"/>
    <w:rsid w:val="00063534"/>
    <w:rsid w:val="00070D44"/>
    <w:rsid w:val="000717B4"/>
    <w:rsid w:val="000724D9"/>
    <w:rsid w:val="00077459"/>
    <w:rsid w:val="00081086"/>
    <w:rsid w:val="00082037"/>
    <w:rsid w:val="000848F6"/>
    <w:rsid w:val="00096952"/>
    <w:rsid w:val="00097AB1"/>
    <w:rsid w:val="000A2787"/>
    <w:rsid w:val="000A652D"/>
    <w:rsid w:val="000B2994"/>
    <w:rsid w:val="000C0BC9"/>
    <w:rsid w:val="000C2124"/>
    <w:rsid w:val="000D53EF"/>
    <w:rsid w:val="000E2204"/>
    <w:rsid w:val="000E28D5"/>
    <w:rsid w:val="000F3ED7"/>
    <w:rsid w:val="000F6864"/>
    <w:rsid w:val="000F7F54"/>
    <w:rsid w:val="001019A4"/>
    <w:rsid w:val="001019F9"/>
    <w:rsid w:val="0010457B"/>
    <w:rsid w:val="00107F44"/>
    <w:rsid w:val="00112FB5"/>
    <w:rsid w:val="0013695C"/>
    <w:rsid w:val="00182DB2"/>
    <w:rsid w:val="001A1578"/>
    <w:rsid w:val="001A7B9D"/>
    <w:rsid w:val="001B0015"/>
    <w:rsid w:val="001B3D65"/>
    <w:rsid w:val="001C040C"/>
    <w:rsid w:val="001C080E"/>
    <w:rsid w:val="001C2AC0"/>
    <w:rsid w:val="001D4086"/>
    <w:rsid w:val="001D553F"/>
    <w:rsid w:val="001D74B5"/>
    <w:rsid w:val="001E2AAF"/>
    <w:rsid w:val="001E5244"/>
    <w:rsid w:val="002004A8"/>
    <w:rsid w:val="00214889"/>
    <w:rsid w:val="00243177"/>
    <w:rsid w:val="00246418"/>
    <w:rsid w:val="002528FE"/>
    <w:rsid w:val="00257306"/>
    <w:rsid w:val="00266168"/>
    <w:rsid w:val="00280216"/>
    <w:rsid w:val="00282E07"/>
    <w:rsid w:val="002D3E2A"/>
    <w:rsid w:val="002D5E8B"/>
    <w:rsid w:val="002F1EE7"/>
    <w:rsid w:val="00301642"/>
    <w:rsid w:val="0030333F"/>
    <w:rsid w:val="00314703"/>
    <w:rsid w:val="00320B15"/>
    <w:rsid w:val="00331026"/>
    <w:rsid w:val="0033703A"/>
    <w:rsid w:val="00353B05"/>
    <w:rsid w:val="00360E64"/>
    <w:rsid w:val="00385014"/>
    <w:rsid w:val="00385B67"/>
    <w:rsid w:val="00391E1B"/>
    <w:rsid w:val="003A7978"/>
    <w:rsid w:val="003B283E"/>
    <w:rsid w:val="003B668D"/>
    <w:rsid w:val="003D71A6"/>
    <w:rsid w:val="003E4639"/>
    <w:rsid w:val="003E46D6"/>
    <w:rsid w:val="003F5A84"/>
    <w:rsid w:val="0040495E"/>
    <w:rsid w:val="0040768B"/>
    <w:rsid w:val="00413769"/>
    <w:rsid w:val="004333F8"/>
    <w:rsid w:val="00436548"/>
    <w:rsid w:val="00451C90"/>
    <w:rsid w:val="00453515"/>
    <w:rsid w:val="004559F3"/>
    <w:rsid w:val="00472534"/>
    <w:rsid w:val="00472675"/>
    <w:rsid w:val="00495D8F"/>
    <w:rsid w:val="004B5288"/>
    <w:rsid w:val="004C2F91"/>
    <w:rsid w:val="004C76C4"/>
    <w:rsid w:val="004F2CCE"/>
    <w:rsid w:val="004F4377"/>
    <w:rsid w:val="005122C8"/>
    <w:rsid w:val="00520EAA"/>
    <w:rsid w:val="00531B0C"/>
    <w:rsid w:val="00533E87"/>
    <w:rsid w:val="005354E8"/>
    <w:rsid w:val="0057256E"/>
    <w:rsid w:val="00582345"/>
    <w:rsid w:val="005A1854"/>
    <w:rsid w:val="005B230F"/>
    <w:rsid w:val="005B35E6"/>
    <w:rsid w:val="005C0DEE"/>
    <w:rsid w:val="005C74F2"/>
    <w:rsid w:val="005D628C"/>
    <w:rsid w:val="005D6F73"/>
    <w:rsid w:val="005E2D11"/>
    <w:rsid w:val="005E6147"/>
    <w:rsid w:val="005F0653"/>
    <w:rsid w:val="005F4FF7"/>
    <w:rsid w:val="00615BA6"/>
    <w:rsid w:val="00616AA1"/>
    <w:rsid w:val="00620611"/>
    <w:rsid w:val="00623559"/>
    <w:rsid w:val="0062551F"/>
    <w:rsid w:val="00636E90"/>
    <w:rsid w:val="00644BB3"/>
    <w:rsid w:val="00665FEB"/>
    <w:rsid w:val="006672F0"/>
    <w:rsid w:val="00673D64"/>
    <w:rsid w:val="006746EC"/>
    <w:rsid w:val="006878C7"/>
    <w:rsid w:val="00691934"/>
    <w:rsid w:val="006B062A"/>
    <w:rsid w:val="006B6317"/>
    <w:rsid w:val="006C7894"/>
    <w:rsid w:val="006D74AE"/>
    <w:rsid w:val="006E5227"/>
    <w:rsid w:val="006E6751"/>
    <w:rsid w:val="006F7F1A"/>
    <w:rsid w:val="0070605A"/>
    <w:rsid w:val="00726A25"/>
    <w:rsid w:val="00752749"/>
    <w:rsid w:val="00754B41"/>
    <w:rsid w:val="00756DE9"/>
    <w:rsid w:val="007620D1"/>
    <w:rsid w:val="00763667"/>
    <w:rsid w:val="00766861"/>
    <w:rsid w:val="00772C8B"/>
    <w:rsid w:val="00775E8B"/>
    <w:rsid w:val="007828A7"/>
    <w:rsid w:val="00784B4E"/>
    <w:rsid w:val="007860E1"/>
    <w:rsid w:val="00793877"/>
    <w:rsid w:val="007963D3"/>
    <w:rsid w:val="007A054B"/>
    <w:rsid w:val="007A76FB"/>
    <w:rsid w:val="007B0EF5"/>
    <w:rsid w:val="007C1A29"/>
    <w:rsid w:val="007C6667"/>
    <w:rsid w:val="007D6A3C"/>
    <w:rsid w:val="007F3D29"/>
    <w:rsid w:val="00831276"/>
    <w:rsid w:val="0083207F"/>
    <w:rsid w:val="00842654"/>
    <w:rsid w:val="008659AC"/>
    <w:rsid w:val="00885EC2"/>
    <w:rsid w:val="008A3D5B"/>
    <w:rsid w:val="008A6CBA"/>
    <w:rsid w:val="008C7457"/>
    <w:rsid w:val="008D3DA4"/>
    <w:rsid w:val="008D6068"/>
    <w:rsid w:val="008E45A8"/>
    <w:rsid w:val="008F1425"/>
    <w:rsid w:val="008F43AE"/>
    <w:rsid w:val="008F5B4C"/>
    <w:rsid w:val="00927004"/>
    <w:rsid w:val="00930839"/>
    <w:rsid w:val="009329A3"/>
    <w:rsid w:val="00933058"/>
    <w:rsid w:val="009370A1"/>
    <w:rsid w:val="00940141"/>
    <w:rsid w:val="00940F9F"/>
    <w:rsid w:val="00943902"/>
    <w:rsid w:val="00951D07"/>
    <w:rsid w:val="00960870"/>
    <w:rsid w:val="009662C7"/>
    <w:rsid w:val="0097354B"/>
    <w:rsid w:val="0099425E"/>
    <w:rsid w:val="009B052F"/>
    <w:rsid w:val="009D7CBC"/>
    <w:rsid w:val="009E31A4"/>
    <w:rsid w:val="009E5177"/>
    <w:rsid w:val="00A31720"/>
    <w:rsid w:val="00A521BE"/>
    <w:rsid w:val="00A61E39"/>
    <w:rsid w:val="00A6786C"/>
    <w:rsid w:val="00A763F7"/>
    <w:rsid w:val="00A8222B"/>
    <w:rsid w:val="00A831DF"/>
    <w:rsid w:val="00A9619F"/>
    <w:rsid w:val="00AA5117"/>
    <w:rsid w:val="00AA51A5"/>
    <w:rsid w:val="00AB0C3D"/>
    <w:rsid w:val="00AB3079"/>
    <w:rsid w:val="00AC5868"/>
    <w:rsid w:val="00AC5CF4"/>
    <w:rsid w:val="00AC63D2"/>
    <w:rsid w:val="00AD309E"/>
    <w:rsid w:val="00AE4507"/>
    <w:rsid w:val="00B03CE9"/>
    <w:rsid w:val="00B07D10"/>
    <w:rsid w:val="00B11434"/>
    <w:rsid w:val="00B23AA6"/>
    <w:rsid w:val="00B56A4F"/>
    <w:rsid w:val="00B63E1A"/>
    <w:rsid w:val="00B70891"/>
    <w:rsid w:val="00B73BDE"/>
    <w:rsid w:val="00B841EF"/>
    <w:rsid w:val="00BA3A43"/>
    <w:rsid w:val="00BA65E5"/>
    <w:rsid w:val="00BB54BA"/>
    <w:rsid w:val="00BB5CDF"/>
    <w:rsid w:val="00BB6926"/>
    <w:rsid w:val="00BD0066"/>
    <w:rsid w:val="00BD0564"/>
    <w:rsid w:val="00BD2617"/>
    <w:rsid w:val="00BE0AB6"/>
    <w:rsid w:val="00BE4D27"/>
    <w:rsid w:val="00C05A3D"/>
    <w:rsid w:val="00C17755"/>
    <w:rsid w:val="00C210B5"/>
    <w:rsid w:val="00C244EA"/>
    <w:rsid w:val="00C5026C"/>
    <w:rsid w:val="00C51DBD"/>
    <w:rsid w:val="00C707B6"/>
    <w:rsid w:val="00C75524"/>
    <w:rsid w:val="00C82E33"/>
    <w:rsid w:val="00C832CB"/>
    <w:rsid w:val="00C94E57"/>
    <w:rsid w:val="00CA1DAB"/>
    <w:rsid w:val="00CA27AB"/>
    <w:rsid w:val="00CA5EC9"/>
    <w:rsid w:val="00CB12C4"/>
    <w:rsid w:val="00CD29A5"/>
    <w:rsid w:val="00D02D51"/>
    <w:rsid w:val="00D04EDC"/>
    <w:rsid w:val="00D35842"/>
    <w:rsid w:val="00D407C4"/>
    <w:rsid w:val="00D41FD2"/>
    <w:rsid w:val="00D44609"/>
    <w:rsid w:val="00D564A7"/>
    <w:rsid w:val="00D57ADE"/>
    <w:rsid w:val="00D741C7"/>
    <w:rsid w:val="00D75D23"/>
    <w:rsid w:val="00D8503A"/>
    <w:rsid w:val="00DA0EDF"/>
    <w:rsid w:val="00DA6862"/>
    <w:rsid w:val="00DC2A20"/>
    <w:rsid w:val="00DC39E0"/>
    <w:rsid w:val="00DD311D"/>
    <w:rsid w:val="00DD51EA"/>
    <w:rsid w:val="00DD6DA2"/>
    <w:rsid w:val="00DE0F46"/>
    <w:rsid w:val="00DE3E7B"/>
    <w:rsid w:val="00DF299E"/>
    <w:rsid w:val="00DF6EA2"/>
    <w:rsid w:val="00E020B9"/>
    <w:rsid w:val="00E109AB"/>
    <w:rsid w:val="00E35AE6"/>
    <w:rsid w:val="00E40453"/>
    <w:rsid w:val="00E40710"/>
    <w:rsid w:val="00E5581E"/>
    <w:rsid w:val="00E575AB"/>
    <w:rsid w:val="00E64C8D"/>
    <w:rsid w:val="00E64C97"/>
    <w:rsid w:val="00E87D3F"/>
    <w:rsid w:val="00E930A1"/>
    <w:rsid w:val="00E942EF"/>
    <w:rsid w:val="00EB53C0"/>
    <w:rsid w:val="00ED5546"/>
    <w:rsid w:val="00ED6567"/>
    <w:rsid w:val="00EF55C3"/>
    <w:rsid w:val="00F00E7B"/>
    <w:rsid w:val="00F04EFB"/>
    <w:rsid w:val="00F07AC7"/>
    <w:rsid w:val="00F26768"/>
    <w:rsid w:val="00F32A71"/>
    <w:rsid w:val="00F46155"/>
    <w:rsid w:val="00F603C3"/>
    <w:rsid w:val="00F6123E"/>
    <w:rsid w:val="00F6568C"/>
    <w:rsid w:val="00F8245C"/>
    <w:rsid w:val="00F82E77"/>
    <w:rsid w:val="00F869D5"/>
    <w:rsid w:val="00F91BA6"/>
    <w:rsid w:val="00FA3DF2"/>
    <w:rsid w:val="00FB5BD4"/>
    <w:rsid w:val="00FB735D"/>
    <w:rsid w:val="00FD2A3E"/>
    <w:rsid w:val="00FD4EB4"/>
    <w:rsid w:val="00FD5AD5"/>
    <w:rsid w:val="00FE4C98"/>
    <w:rsid w:val="00FF2253"/>
    <w:rsid w:val="00FF4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E88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1"/>
    <w:qFormat/>
    <w:rsid w:val="000D53EF"/>
    <w:pPr>
      <w:widowControl w:val="0"/>
      <w:topLinePunct/>
      <w:jc w:val="both"/>
    </w:pPr>
  </w:style>
  <w:style w:type="paragraph" w:styleId="10">
    <w:name w:val="heading 1"/>
    <w:basedOn w:val="a0"/>
    <w:next w:val="a7"/>
    <w:link w:val="11"/>
    <w:uiPriority w:val="9"/>
    <w:semiHidden/>
    <w:rsid w:val="00BB5CDF"/>
    <w:pPr>
      <w:ind w:left="210" w:hanging="210"/>
      <w:outlineLvl w:val="0"/>
    </w:pPr>
    <w:rPr>
      <w:rFonts w:ascii="Times New Roman" w:hAnsi="Times New Roman"/>
    </w:rPr>
  </w:style>
  <w:style w:type="paragraph" w:styleId="2">
    <w:name w:val="heading 2"/>
    <w:basedOn w:val="a7"/>
    <w:next w:val="a7"/>
    <w:link w:val="20"/>
    <w:uiPriority w:val="9"/>
    <w:semiHidden/>
    <w:rsid w:val="00BB5CDF"/>
    <w:pPr>
      <w:keepNext/>
      <w:outlineLvl w:val="1"/>
    </w:pPr>
    <w:rPr>
      <w:rFonts w:asciiTheme="majorHAnsi" w:eastAsiaTheme="majorEastAsia" w:hAnsiTheme="majorHAnsi" w:cstheme="majorBidi"/>
    </w:rPr>
  </w:style>
  <w:style w:type="paragraph" w:styleId="4">
    <w:name w:val="heading 4"/>
    <w:basedOn w:val="2"/>
    <w:next w:val="a7"/>
    <w:link w:val="40"/>
    <w:uiPriority w:val="9"/>
    <w:semiHidden/>
    <w:rsid w:val="00BB5CDF"/>
    <w:pPr>
      <w:outlineLvl w:val="3"/>
    </w:p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
    <w:name w:val="スタイル1"/>
    <w:uiPriority w:val="99"/>
    <w:rsid w:val="00752749"/>
    <w:pPr>
      <w:numPr>
        <w:numId w:val="5"/>
      </w:numPr>
    </w:pPr>
  </w:style>
  <w:style w:type="character" w:customStyle="1" w:styleId="20">
    <w:name w:val="見出し 2 (文字)"/>
    <w:basedOn w:val="a8"/>
    <w:link w:val="2"/>
    <w:uiPriority w:val="9"/>
    <w:semiHidden/>
    <w:rsid w:val="009E31A4"/>
    <w:rPr>
      <w:rFonts w:asciiTheme="majorHAnsi" w:eastAsiaTheme="majorEastAsia" w:hAnsiTheme="majorHAnsi" w:cstheme="majorBidi"/>
    </w:rPr>
  </w:style>
  <w:style w:type="table" w:styleId="ab">
    <w:name w:val="Table Grid"/>
    <w:basedOn w:val="a9"/>
    <w:uiPriority w:val="59"/>
    <w:rsid w:val="00FB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8"/>
    <w:link w:val="4"/>
    <w:uiPriority w:val="9"/>
    <w:semiHidden/>
    <w:rsid w:val="009E31A4"/>
    <w:rPr>
      <w:rFonts w:asciiTheme="majorHAnsi" w:eastAsiaTheme="majorEastAsia" w:hAnsiTheme="majorHAnsi" w:cstheme="majorBidi"/>
    </w:rPr>
  </w:style>
  <w:style w:type="paragraph" w:customStyle="1" w:styleId="a">
    <w:name w:val="見出し０"/>
    <w:basedOn w:val="a7"/>
    <w:next w:val="a7"/>
    <w:link w:val="ac"/>
    <w:uiPriority w:val="1"/>
    <w:rsid w:val="00AB0C3D"/>
    <w:pPr>
      <w:numPr>
        <w:numId w:val="1"/>
      </w:numPr>
      <w:outlineLvl w:val="0"/>
    </w:pPr>
    <w:rPr>
      <w:rFonts w:eastAsiaTheme="majorEastAsia"/>
      <w:b/>
      <w:sz w:val="24"/>
    </w:rPr>
  </w:style>
  <w:style w:type="character" w:customStyle="1" w:styleId="ac">
    <w:name w:val="見出し０ (文字)"/>
    <w:basedOn w:val="a8"/>
    <w:link w:val="a"/>
    <w:uiPriority w:val="1"/>
    <w:rsid w:val="009E31A4"/>
    <w:rPr>
      <w:rFonts w:eastAsiaTheme="majorEastAsia"/>
      <w:b/>
      <w:sz w:val="24"/>
    </w:rPr>
  </w:style>
  <w:style w:type="paragraph" w:customStyle="1" w:styleId="a0">
    <w:name w:val="見出し１"/>
    <w:basedOn w:val="a"/>
    <w:next w:val="ad"/>
    <w:link w:val="ae"/>
    <w:uiPriority w:val="1"/>
    <w:qFormat/>
    <w:rsid w:val="00752749"/>
    <w:pPr>
      <w:numPr>
        <w:ilvl w:val="1"/>
      </w:numPr>
      <w:outlineLvl w:val="1"/>
    </w:pPr>
    <w:rPr>
      <w:rFonts w:eastAsiaTheme="minorEastAsia"/>
      <w:b w:val="0"/>
      <w:sz w:val="21"/>
    </w:rPr>
  </w:style>
  <w:style w:type="character" w:customStyle="1" w:styleId="ae">
    <w:name w:val="見出し１ (文字)"/>
    <w:basedOn w:val="a8"/>
    <w:link w:val="a0"/>
    <w:uiPriority w:val="1"/>
    <w:rsid w:val="009E31A4"/>
  </w:style>
  <w:style w:type="paragraph" w:customStyle="1" w:styleId="a1">
    <w:name w:val="見出し２"/>
    <w:basedOn w:val="a0"/>
    <w:next w:val="ad"/>
    <w:link w:val="af"/>
    <w:uiPriority w:val="1"/>
    <w:qFormat/>
    <w:rsid w:val="00BB5CDF"/>
    <w:pPr>
      <w:numPr>
        <w:ilvl w:val="2"/>
      </w:numPr>
      <w:outlineLvl w:val="2"/>
    </w:pPr>
  </w:style>
  <w:style w:type="character" w:customStyle="1" w:styleId="af">
    <w:name w:val="見出し２ (文字)"/>
    <w:basedOn w:val="a8"/>
    <w:link w:val="a1"/>
    <w:uiPriority w:val="1"/>
    <w:rsid w:val="009E31A4"/>
  </w:style>
  <w:style w:type="paragraph" w:customStyle="1" w:styleId="a2">
    <w:name w:val="見出し３"/>
    <w:basedOn w:val="a1"/>
    <w:next w:val="ad"/>
    <w:link w:val="af0"/>
    <w:uiPriority w:val="1"/>
    <w:qFormat/>
    <w:rsid w:val="00BB5CDF"/>
    <w:pPr>
      <w:numPr>
        <w:ilvl w:val="3"/>
      </w:numPr>
      <w:outlineLvl w:val="3"/>
    </w:pPr>
  </w:style>
  <w:style w:type="character" w:customStyle="1" w:styleId="af0">
    <w:name w:val="見出し３ (文字)"/>
    <w:basedOn w:val="a8"/>
    <w:link w:val="a2"/>
    <w:uiPriority w:val="1"/>
    <w:rsid w:val="009E31A4"/>
  </w:style>
  <w:style w:type="paragraph" w:customStyle="1" w:styleId="a3">
    <w:name w:val="見出し４"/>
    <w:basedOn w:val="a2"/>
    <w:next w:val="ad"/>
    <w:link w:val="af1"/>
    <w:uiPriority w:val="1"/>
    <w:rsid w:val="00BB5CDF"/>
    <w:pPr>
      <w:numPr>
        <w:ilvl w:val="4"/>
      </w:numPr>
      <w:outlineLvl w:val="4"/>
    </w:pPr>
  </w:style>
  <w:style w:type="character" w:customStyle="1" w:styleId="af1">
    <w:name w:val="見出し４ (文字)"/>
    <w:basedOn w:val="a8"/>
    <w:link w:val="a3"/>
    <w:uiPriority w:val="1"/>
    <w:rsid w:val="009E31A4"/>
  </w:style>
  <w:style w:type="paragraph" w:customStyle="1" w:styleId="a4">
    <w:name w:val="見出し５"/>
    <w:basedOn w:val="a3"/>
    <w:next w:val="ad"/>
    <w:link w:val="af2"/>
    <w:uiPriority w:val="1"/>
    <w:rsid w:val="00BB5CDF"/>
    <w:pPr>
      <w:numPr>
        <w:ilvl w:val="5"/>
      </w:numPr>
      <w:outlineLvl w:val="5"/>
    </w:pPr>
  </w:style>
  <w:style w:type="character" w:customStyle="1" w:styleId="af2">
    <w:name w:val="見出し５ (文字)"/>
    <w:basedOn w:val="a8"/>
    <w:link w:val="a4"/>
    <w:uiPriority w:val="1"/>
    <w:rsid w:val="009E31A4"/>
  </w:style>
  <w:style w:type="paragraph" w:customStyle="1" w:styleId="a5">
    <w:name w:val="見出し６"/>
    <w:basedOn w:val="a4"/>
    <w:next w:val="ad"/>
    <w:link w:val="af3"/>
    <w:uiPriority w:val="1"/>
    <w:rsid w:val="00BB5CDF"/>
    <w:pPr>
      <w:numPr>
        <w:ilvl w:val="6"/>
      </w:numPr>
      <w:outlineLvl w:val="6"/>
    </w:pPr>
  </w:style>
  <w:style w:type="character" w:customStyle="1" w:styleId="af3">
    <w:name w:val="見出し６ (文字)"/>
    <w:basedOn w:val="a8"/>
    <w:link w:val="a5"/>
    <w:uiPriority w:val="1"/>
    <w:rsid w:val="009E31A4"/>
  </w:style>
  <w:style w:type="paragraph" w:customStyle="1" w:styleId="a6">
    <w:name w:val="箇条書き①"/>
    <w:basedOn w:val="a5"/>
    <w:next w:val="a7"/>
    <w:link w:val="af4"/>
    <w:uiPriority w:val="2"/>
    <w:qFormat/>
    <w:rsid w:val="00752749"/>
    <w:pPr>
      <w:numPr>
        <w:ilvl w:val="7"/>
      </w:numPr>
      <w:outlineLvl w:val="7"/>
    </w:pPr>
  </w:style>
  <w:style w:type="character" w:customStyle="1" w:styleId="af4">
    <w:name w:val="箇条書き① (文字)"/>
    <w:basedOn w:val="a8"/>
    <w:link w:val="a6"/>
    <w:uiPriority w:val="2"/>
    <w:rsid w:val="009E31A4"/>
  </w:style>
  <w:style w:type="paragraph" w:styleId="af5">
    <w:name w:val="header"/>
    <w:basedOn w:val="a7"/>
    <w:link w:val="af6"/>
    <w:uiPriority w:val="99"/>
    <w:unhideWhenUsed/>
    <w:rsid w:val="004B5288"/>
    <w:pPr>
      <w:tabs>
        <w:tab w:val="center" w:pos="4252"/>
        <w:tab w:val="right" w:pos="8504"/>
      </w:tabs>
      <w:snapToGrid w:val="0"/>
    </w:pPr>
  </w:style>
  <w:style w:type="character" w:customStyle="1" w:styleId="af6">
    <w:name w:val="ヘッダー (文字)"/>
    <w:basedOn w:val="a8"/>
    <w:link w:val="af5"/>
    <w:uiPriority w:val="99"/>
    <w:rsid w:val="004B5288"/>
    <w:rPr>
      <w:rFonts w:asciiTheme="minorEastAsia"/>
    </w:rPr>
  </w:style>
  <w:style w:type="paragraph" w:styleId="af7">
    <w:name w:val="footer"/>
    <w:basedOn w:val="a7"/>
    <w:link w:val="af8"/>
    <w:uiPriority w:val="99"/>
    <w:unhideWhenUsed/>
    <w:rsid w:val="004B5288"/>
    <w:pPr>
      <w:tabs>
        <w:tab w:val="center" w:pos="4252"/>
        <w:tab w:val="right" w:pos="8504"/>
      </w:tabs>
      <w:snapToGrid w:val="0"/>
    </w:pPr>
  </w:style>
  <w:style w:type="character" w:customStyle="1" w:styleId="af8">
    <w:name w:val="フッター (文字)"/>
    <w:basedOn w:val="a8"/>
    <w:link w:val="af7"/>
    <w:uiPriority w:val="99"/>
    <w:rsid w:val="004B5288"/>
    <w:rPr>
      <w:rFonts w:asciiTheme="minorEastAsia"/>
    </w:rPr>
  </w:style>
  <w:style w:type="paragraph" w:styleId="af9">
    <w:name w:val="Closing"/>
    <w:basedOn w:val="a7"/>
    <w:link w:val="afa"/>
    <w:uiPriority w:val="99"/>
    <w:unhideWhenUsed/>
    <w:rsid w:val="00616AA1"/>
    <w:pPr>
      <w:jc w:val="right"/>
    </w:pPr>
    <w:rPr>
      <w:rFonts w:ascii="Century" w:hAnsi="Century"/>
    </w:rPr>
  </w:style>
  <w:style w:type="character" w:customStyle="1" w:styleId="afa">
    <w:name w:val="結語 (文字)"/>
    <w:basedOn w:val="a8"/>
    <w:link w:val="af9"/>
    <w:uiPriority w:val="99"/>
    <w:rsid w:val="00616AA1"/>
    <w:rPr>
      <w:rFonts w:ascii="Century" w:hAnsi="Century"/>
    </w:rPr>
  </w:style>
  <w:style w:type="paragraph" w:styleId="afb">
    <w:name w:val="Balloon Text"/>
    <w:basedOn w:val="a7"/>
    <w:link w:val="afc"/>
    <w:uiPriority w:val="99"/>
    <w:semiHidden/>
    <w:unhideWhenUsed/>
    <w:rsid w:val="00C75524"/>
    <w:rPr>
      <w:rFonts w:asciiTheme="majorHAnsi" w:eastAsiaTheme="majorEastAsia" w:hAnsiTheme="majorHAnsi" w:cstheme="majorBidi"/>
      <w:sz w:val="18"/>
      <w:szCs w:val="18"/>
    </w:rPr>
  </w:style>
  <w:style w:type="character" w:customStyle="1" w:styleId="afc">
    <w:name w:val="吹き出し (文字)"/>
    <w:basedOn w:val="a8"/>
    <w:link w:val="afb"/>
    <w:uiPriority w:val="99"/>
    <w:semiHidden/>
    <w:rsid w:val="00C75524"/>
    <w:rPr>
      <w:rFonts w:asciiTheme="majorHAnsi" w:eastAsiaTheme="majorEastAsia" w:hAnsiTheme="majorHAnsi" w:cstheme="majorBidi"/>
      <w:sz w:val="18"/>
      <w:szCs w:val="18"/>
    </w:rPr>
  </w:style>
  <w:style w:type="paragraph" w:styleId="afd">
    <w:name w:val="No Spacing"/>
    <w:uiPriority w:val="3"/>
    <w:rsid w:val="00D41FD2"/>
    <w:pPr>
      <w:widowControl w:val="0"/>
      <w:snapToGrid w:val="0"/>
      <w:spacing w:line="240" w:lineRule="exact"/>
      <w:jc w:val="both"/>
    </w:pPr>
  </w:style>
  <w:style w:type="character" w:styleId="afe">
    <w:name w:val="Strong"/>
    <w:basedOn w:val="a8"/>
    <w:uiPriority w:val="22"/>
    <w:rsid w:val="000C0BC9"/>
    <w:rPr>
      <w:rFonts w:asciiTheme="majorHAnsi" w:eastAsiaTheme="majorEastAsia" w:hAnsiTheme="majorHAnsi"/>
      <w:b/>
      <w:bCs/>
      <w:i w:val="0"/>
    </w:rPr>
  </w:style>
  <w:style w:type="character" w:customStyle="1" w:styleId="11">
    <w:name w:val="見出し 1 (文字)"/>
    <w:basedOn w:val="a8"/>
    <w:link w:val="10"/>
    <w:uiPriority w:val="9"/>
    <w:semiHidden/>
    <w:rsid w:val="009E31A4"/>
    <w:rPr>
      <w:rFonts w:ascii="Times New Roman" w:hAnsi="Times New Roman" w:cs="Times New Roman"/>
    </w:rPr>
  </w:style>
  <w:style w:type="paragraph" w:styleId="ad">
    <w:name w:val="Body Text"/>
    <w:basedOn w:val="a7"/>
    <w:link w:val="aff"/>
    <w:qFormat/>
    <w:rsid w:val="00DC39E0"/>
    <w:pPr>
      <w:ind w:firstLine="210"/>
    </w:pPr>
  </w:style>
  <w:style w:type="character" w:customStyle="1" w:styleId="aff">
    <w:name w:val="本文 (文字)"/>
    <w:basedOn w:val="a8"/>
    <w:link w:val="ad"/>
    <w:rsid w:val="00DC39E0"/>
    <w:rPr>
      <w:rFonts w:cs="Times New Roman"/>
    </w:rPr>
  </w:style>
  <w:style w:type="paragraph" w:styleId="aff0">
    <w:name w:val="List Paragraph"/>
    <w:basedOn w:val="a7"/>
    <w:uiPriority w:val="34"/>
    <w:rsid w:val="008312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7861">
      <w:bodyDiv w:val="1"/>
      <w:marLeft w:val="0"/>
      <w:marRight w:val="0"/>
      <w:marTop w:val="0"/>
      <w:marBottom w:val="0"/>
      <w:divBdr>
        <w:top w:val="none" w:sz="0" w:space="0" w:color="auto"/>
        <w:left w:val="none" w:sz="0" w:space="0" w:color="auto"/>
        <w:bottom w:val="none" w:sz="0" w:space="0" w:color="auto"/>
        <w:right w:val="none" w:sz="0" w:space="0" w:color="auto"/>
      </w:divBdr>
    </w:div>
    <w:div w:id="6127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094BDC8BA4B9B81BDCE97CF81CABB"/>
        <w:category>
          <w:name w:val="全般"/>
          <w:gallery w:val="placeholder"/>
        </w:category>
        <w:types>
          <w:type w:val="bbPlcHdr"/>
        </w:types>
        <w:behaviors>
          <w:behavior w:val="content"/>
        </w:behaviors>
        <w:guid w:val="{CE0187CA-1A5E-45BE-9CE0-71C17FAFBE7A}"/>
      </w:docPartPr>
      <w:docPartBody>
        <w:p w:rsidR="007E58B8" w:rsidRDefault="001F764F" w:rsidP="001F764F">
          <w:pPr>
            <w:pStyle w:val="AAF094BDC8BA4B9B81BDCE97CF81CABB"/>
          </w:pPr>
          <w:r w:rsidRPr="001473C5">
            <w:rPr>
              <w:rStyle w:val="a3"/>
              <w:rFonts w:hint="eastAsia"/>
            </w:rPr>
            <w:t>アイテムを選択してください。</w:t>
          </w:r>
        </w:p>
      </w:docPartBody>
    </w:docPart>
    <w:docPart>
      <w:docPartPr>
        <w:name w:val="D75AB32A30D0414993922E7907B93048"/>
        <w:category>
          <w:name w:val="全般"/>
          <w:gallery w:val="placeholder"/>
        </w:category>
        <w:types>
          <w:type w:val="bbPlcHdr"/>
        </w:types>
        <w:behaviors>
          <w:behavior w:val="content"/>
        </w:behaviors>
        <w:guid w:val="{28AFA9BD-D522-4934-93B0-6D4E6FC83BDD}"/>
      </w:docPartPr>
      <w:docPartBody>
        <w:p w:rsidR="007E58B8" w:rsidRDefault="001F764F" w:rsidP="001F764F">
          <w:pPr>
            <w:pStyle w:val="D75AB32A30D0414993922E7907B93048"/>
          </w:pPr>
          <w:r w:rsidRPr="001473C5">
            <w:rPr>
              <w:rStyle w:val="a3"/>
              <w:rFonts w:hint="eastAsia"/>
            </w:rPr>
            <w:t>アイテムを選択してください。</w:t>
          </w:r>
        </w:p>
      </w:docPartBody>
    </w:docPart>
    <w:docPart>
      <w:docPartPr>
        <w:name w:val="46A2495EBC43454D9118F052D526DB57"/>
        <w:category>
          <w:name w:val="全般"/>
          <w:gallery w:val="placeholder"/>
        </w:category>
        <w:types>
          <w:type w:val="bbPlcHdr"/>
        </w:types>
        <w:behaviors>
          <w:behavior w:val="content"/>
        </w:behaviors>
        <w:guid w:val="{489874A5-9CC0-4CAA-A7A2-F70CE6E7485E}"/>
      </w:docPartPr>
      <w:docPartBody>
        <w:p w:rsidR="007E58B8" w:rsidRDefault="001F764F" w:rsidP="001F764F">
          <w:pPr>
            <w:pStyle w:val="46A2495EBC43454D9118F052D526DB57"/>
          </w:pPr>
          <w:r w:rsidRPr="001473C5">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4F"/>
    <w:rsid w:val="001F764F"/>
    <w:rsid w:val="00333E9C"/>
    <w:rsid w:val="003D29D2"/>
    <w:rsid w:val="004B32E8"/>
    <w:rsid w:val="00543824"/>
    <w:rsid w:val="005D33DE"/>
    <w:rsid w:val="006A384C"/>
    <w:rsid w:val="007E58B8"/>
    <w:rsid w:val="00901DAA"/>
    <w:rsid w:val="00A41E5C"/>
    <w:rsid w:val="00FC4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764F"/>
    <w:rPr>
      <w:color w:val="808080"/>
    </w:rPr>
  </w:style>
  <w:style w:type="paragraph" w:customStyle="1" w:styleId="AAF094BDC8BA4B9B81BDCE97CF81CABB">
    <w:name w:val="AAF094BDC8BA4B9B81BDCE97CF81CABB"/>
    <w:rsid w:val="001F764F"/>
    <w:pPr>
      <w:widowControl w:val="0"/>
      <w:jc w:val="both"/>
    </w:pPr>
  </w:style>
  <w:style w:type="paragraph" w:customStyle="1" w:styleId="D75AB32A30D0414993922E7907B93048">
    <w:name w:val="D75AB32A30D0414993922E7907B93048"/>
    <w:rsid w:val="001F764F"/>
    <w:pPr>
      <w:widowControl w:val="0"/>
      <w:jc w:val="both"/>
    </w:pPr>
  </w:style>
  <w:style w:type="paragraph" w:customStyle="1" w:styleId="46A2495EBC43454D9118F052D526DB57">
    <w:name w:val="46A2495EBC43454D9118F052D526DB57"/>
    <w:rsid w:val="001F764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明朝・MSゴシック">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5D6DD-F916-4475-B174-D03C5AAF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693</Words>
  <Characters>3953</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2022-11-16T07:57:00Z</dcterms:created>
  <dcterms:modified xsi:type="dcterms:W3CDTF">2022-11-16T08:02:00Z</dcterms:modified>
</cp:coreProperties>
</file>