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47" w:rsidRPr="004B3199" w:rsidRDefault="00D75947" w:rsidP="00D75947">
      <w:pPr>
        <w:adjustRightInd/>
        <w:spacing w:line="584" w:lineRule="exact"/>
        <w:jc w:val="center"/>
        <w:rPr>
          <w:rFonts w:hAnsi="Times New Roman" w:cs="Times New Roman"/>
          <w:b/>
          <w:spacing w:val="12"/>
        </w:rPr>
      </w:pPr>
      <w:r w:rsidRPr="004B3199">
        <w:rPr>
          <w:rFonts w:hAnsi="Times New Roman" w:cs="Times New Roman"/>
          <w:b/>
          <w:color w:val="auto"/>
        </w:rPr>
        <w:fldChar w:fldCharType="begin"/>
      </w:r>
      <w:r w:rsidRPr="004B3199">
        <w:rPr>
          <w:rFonts w:hAnsi="Times New Roman" w:cs="Times New Roman"/>
          <w:b/>
          <w:color w:val="auto"/>
        </w:rPr>
        <w:instrText>eq \o\ad(</w:instrText>
      </w:r>
      <w:r w:rsidRPr="004B3199">
        <w:rPr>
          <w:rFonts w:hint="eastAsia"/>
          <w:b/>
          <w:spacing w:val="4"/>
          <w:sz w:val="32"/>
          <w:szCs w:val="32"/>
        </w:rPr>
        <w:instrText>再送達上申書</w:instrText>
      </w:r>
      <w:r w:rsidRPr="004B3199">
        <w:rPr>
          <w:rFonts w:hAnsi="Times New Roman" w:cs="Times New Roman"/>
          <w:b/>
          <w:color w:val="auto"/>
        </w:rPr>
        <w:instrText>,</w:instrText>
      </w:r>
      <w:r w:rsidRPr="004B3199">
        <w:rPr>
          <w:rFonts w:hAnsi="Times New Roman" w:cs="Times New Roman" w:hint="eastAsia"/>
          <w:b/>
          <w:color w:val="auto"/>
        </w:rPr>
        <w:instrText xml:space="preserve">　　　　　　　　　　　</w:instrText>
      </w:r>
      <w:r w:rsidRPr="004B3199">
        <w:rPr>
          <w:rFonts w:hAnsi="Times New Roman" w:cs="Times New Roman"/>
          <w:b/>
          <w:color w:val="auto"/>
        </w:rPr>
        <w:instrText xml:space="preserve"> )</w:instrText>
      </w:r>
      <w:r w:rsidRPr="004B3199">
        <w:rPr>
          <w:rFonts w:hAnsi="Times New Roman" w:cs="Times New Roman"/>
          <w:b/>
          <w:color w:val="auto"/>
        </w:rPr>
        <w:fldChar w:fldCharType="end"/>
      </w:r>
    </w:p>
    <w:p w:rsidR="00D75947" w:rsidRDefault="00D75947">
      <w:pPr>
        <w:adjustRightInd/>
        <w:rPr>
          <w:rFonts w:hAnsi="Times New Roman" w:cs="Times New Roman"/>
          <w:spacing w:val="12"/>
        </w:rPr>
      </w:pPr>
    </w:p>
    <w:p w:rsidR="00D75947" w:rsidRDefault="00D75947">
      <w:pPr>
        <w:adjustRightInd/>
      </w:pPr>
      <w:r>
        <w:rPr>
          <w:rFonts w:hint="eastAsia"/>
        </w:rPr>
        <w:t xml:space="preserve">　大阪地方裁判所第１４民事部　御中</w:t>
      </w:r>
    </w:p>
    <w:p w:rsidR="004B3199" w:rsidRDefault="004B3199">
      <w:pPr>
        <w:adjustRightInd/>
        <w:rPr>
          <w:rFonts w:hAnsi="Times New Roman" w:cs="Times New Roman"/>
          <w:spacing w:val="12"/>
        </w:rPr>
      </w:pPr>
    </w:p>
    <w:p w:rsidR="004B3199" w:rsidRDefault="004B3199" w:rsidP="004B3199">
      <w:r>
        <w:rPr>
          <w:rFonts w:hint="eastAsia"/>
        </w:rPr>
        <w:t xml:space="preserve">　　　　　</w:t>
      </w:r>
      <w:r w:rsidR="00CB05F0">
        <w:rPr>
          <w:rFonts w:hint="eastAsia"/>
        </w:rPr>
        <w:t xml:space="preserve">　　　　　　　令和</w:t>
      </w:r>
      <w:r>
        <w:rPr>
          <w:rFonts w:hint="eastAsia"/>
        </w:rPr>
        <w:t xml:space="preserve">　　　年　　　月　　　日</w:t>
      </w:r>
    </w:p>
    <w:p w:rsidR="004B3199" w:rsidRPr="00CB05F0" w:rsidRDefault="004B3199" w:rsidP="004B3199"/>
    <w:p w:rsidR="004B3199" w:rsidRPr="00FB7EF0" w:rsidRDefault="004B3199" w:rsidP="004B3199">
      <w:pPr>
        <w:rPr>
          <w:u w:val="dotted"/>
        </w:rPr>
      </w:pPr>
      <w:r>
        <w:rPr>
          <w:rFonts w:hint="eastAsia"/>
        </w:rPr>
        <w:t xml:space="preserve">　　　　　　　　　　　　　　　　</w:t>
      </w:r>
      <w:r w:rsidRPr="00FB7EF0">
        <w:rPr>
          <w:rFonts w:hint="eastAsia"/>
          <w:u w:val="dotted"/>
        </w:rPr>
        <w:t xml:space="preserve">債権者　　　　　　　　　　　　　　　　</w:t>
      </w:r>
      <w:r w:rsidR="00674609">
        <w:rPr>
          <w:rFonts w:hint="eastAsia"/>
          <w:u w:val="dotted"/>
        </w:rPr>
        <w:t>印</w:t>
      </w:r>
    </w:p>
    <w:p w:rsidR="004B3199" w:rsidRDefault="004B3199" w:rsidP="004B3199"/>
    <w:p w:rsidR="004B3199" w:rsidRDefault="004B3199" w:rsidP="004B3199">
      <w:r>
        <w:rPr>
          <w:rFonts w:hint="eastAsia"/>
        </w:rPr>
        <w:t xml:space="preserve">　　　　</w:t>
      </w:r>
      <w:r w:rsidRPr="004B3199">
        <w:rPr>
          <w:rFonts w:hint="eastAsia"/>
          <w:spacing w:val="50"/>
        </w:rPr>
        <w:t>事件番</w:t>
      </w:r>
      <w:r w:rsidRPr="004B3199">
        <w:rPr>
          <w:rFonts w:hint="eastAsia"/>
        </w:rPr>
        <w:t>号</w:t>
      </w:r>
      <w:r w:rsidR="00CB05F0">
        <w:rPr>
          <w:rFonts w:hint="eastAsia"/>
        </w:rPr>
        <w:t xml:space="preserve">　　令和</w:t>
      </w:r>
      <w:r>
        <w:rPr>
          <w:rFonts w:hint="eastAsia"/>
        </w:rPr>
        <w:t xml:space="preserve">　　　年（　　）第　　　　　　号</w:t>
      </w:r>
    </w:p>
    <w:p w:rsidR="004B3199" w:rsidRDefault="004B3199" w:rsidP="004B3199">
      <w:r>
        <w:rPr>
          <w:rFonts w:hint="eastAsia"/>
        </w:rPr>
        <w:t xml:space="preserve">　　　　債　権　者</w:t>
      </w:r>
    </w:p>
    <w:p w:rsidR="004B3199" w:rsidRDefault="004B3199" w:rsidP="004B3199">
      <w:r>
        <w:rPr>
          <w:rFonts w:hint="eastAsia"/>
        </w:rPr>
        <w:t xml:space="preserve">　　　　債　務　者</w:t>
      </w:r>
    </w:p>
    <w:p w:rsidR="004B3199" w:rsidRDefault="004B3199" w:rsidP="004B3199">
      <w:r>
        <w:rPr>
          <w:rFonts w:hint="eastAsia"/>
        </w:rPr>
        <w:t xml:space="preserve">　　　　第三債務者</w:t>
      </w:r>
    </w:p>
    <w:p w:rsidR="00D75947" w:rsidRPr="004B3199" w:rsidRDefault="00D75947">
      <w:pPr>
        <w:adjustRightInd/>
        <w:rPr>
          <w:rFonts w:hAnsi="Times New Roman" w:cs="Times New Roman"/>
          <w:spacing w:val="12"/>
        </w:rPr>
      </w:pPr>
    </w:p>
    <w:p w:rsidR="00D75947" w:rsidRDefault="00D75947">
      <w:pPr>
        <w:adjustRightInd/>
      </w:pPr>
      <w:r>
        <w:t xml:space="preserve">  </w:t>
      </w:r>
      <w:r w:rsidR="004B3199">
        <w:rPr>
          <w:rFonts w:hint="eastAsia"/>
        </w:rPr>
        <w:t>上記</w:t>
      </w:r>
      <w:r w:rsidR="00B73BF6">
        <w:rPr>
          <w:rFonts w:hint="eastAsia"/>
        </w:rPr>
        <w:t>債権差押命令申立</w:t>
      </w:r>
      <w:r>
        <w:rPr>
          <w:rFonts w:hint="eastAsia"/>
        </w:rPr>
        <w:t>事件について，　　債務者に対し，</w:t>
      </w:r>
      <w:r>
        <w:rPr>
          <w:rFonts w:hAnsi="Times New Roman" w:hint="eastAsia"/>
        </w:rPr>
        <w:t>債権差押命令正本</w:t>
      </w:r>
      <w:r>
        <w:rPr>
          <w:rFonts w:hint="eastAsia"/>
        </w:rPr>
        <w:t>を下記方法で再送達されたく上申します。</w:t>
      </w:r>
    </w:p>
    <w:p w:rsidR="00D75947" w:rsidRDefault="00D75947" w:rsidP="00D75947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記</w:t>
      </w:r>
    </w:p>
    <w:p w:rsidR="00D75947" w:rsidRDefault="004B3199">
      <w:pPr>
        <w:adjustRightInd/>
      </w:pPr>
      <w:r>
        <w:rPr>
          <w:rFonts w:hint="eastAsia"/>
        </w:rPr>
        <w:t xml:space="preserve">１　</w:t>
      </w:r>
      <w:r>
        <w:rPr>
          <w:rFonts w:hAnsi="Times New Roman" w:hint="eastAsia"/>
        </w:rPr>
        <w:t>申立書記載の</w:t>
      </w:r>
      <w:r>
        <w:rPr>
          <w:rFonts w:hint="eastAsia"/>
        </w:rPr>
        <w:t>住居所宛に休日指定による</w:t>
      </w:r>
      <w:r w:rsidR="00D75947">
        <w:rPr>
          <w:rFonts w:hint="eastAsia"/>
        </w:rPr>
        <w:t>送達</w:t>
      </w:r>
    </w:p>
    <w:p w:rsidR="00D75947" w:rsidRDefault="004B3199">
      <w:pPr>
        <w:adjustRightInd/>
      </w:pPr>
      <w:r>
        <w:rPr>
          <w:rFonts w:hint="eastAsia"/>
        </w:rPr>
        <w:t xml:space="preserve">２　</w:t>
      </w:r>
      <w:r w:rsidR="00D75947">
        <w:rPr>
          <w:rFonts w:hint="eastAsia"/>
        </w:rPr>
        <w:t>就業先への送達</w:t>
      </w:r>
    </w:p>
    <w:p w:rsidR="004B3199" w:rsidRPr="004B3199" w:rsidRDefault="00D75947">
      <w:pPr>
        <w:adjustRightInd/>
        <w:rPr>
          <w:rFonts w:hAnsi="Times New Roman" w:cs="Times New Roman"/>
          <w:spacing w:val="12"/>
        </w:rPr>
      </w:pPr>
      <w:r>
        <w:tab/>
      </w:r>
      <w:r>
        <w:rPr>
          <w:rFonts w:hint="eastAsia"/>
        </w:rPr>
        <w:t>就業先</w:t>
      </w:r>
    </w:p>
    <w:p w:rsidR="00286E14" w:rsidRPr="00286E14" w:rsidRDefault="00D75947">
      <w:pPr>
        <w:adjustRightInd/>
        <w:rPr>
          <w:rFonts w:hAnsi="Times New Roman" w:cs="Times New Roman"/>
          <w:spacing w:val="12"/>
        </w:rPr>
      </w:pPr>
      <w:r>
        <w:tab/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〒　　　　　　　　　　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rFonts w:hint="eastAsia"/>
          <w:u w:val="single" w:color="000000"/>
        </w:rPr>
        <w:t xml:space="preserve">　　　　　　　　　　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rFonts w:hint="eastAsia"/>
          <w:u w:val="single" w:color="000000"/>
        </w:rPr>
        <w:t xml:space="preserve">　　　</w:t>
      </w:r>
    </w:p>
    <w:p w:rsidR="00286E14" w:rsidRPr="00286E14" w:rsidRDefault="004B3199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３　代表者の住所宛に（□休日指定による</w:t>
      </w:r>
      <w:r w:rsidR="00D75947">
        <w:rPr>
          <w:rFonts w:hint="eastAsia"/>
        </w:rPr>
        <w:t>）送達</w:t>
      </w:r>
    </w:p>
    <w:p w:rsidR="00D75947" w:rsidRDefault="004B3199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４　次のとおり判明した新住所への（□休日指定による</w:t>
      </w:r>
      <w:r w:rsidR="00D75947">
        <w:rPr>
          <w:rFonts w:hint="eastAsia"/>
        </w:rPr>
        <w:t>）送達</w:t>
      </w:r>
    </w:p>
    <w:p w:rsidR="00D75947" w:rsidRDefault="00D75947">
      <w:pPr>
        <w:adjustRightInd/>
        <w:rPr>
          <w:rFonts w:hAnsi="Times New Roman" w:cs="Times New Roman"/>
          <w:spacing w:val="12"/>
        </w:rPr>
      </w:pPr>
      <w:r>
        <w:tab/>
      </w:r>
      <w:r>
        <w:rPr>
          <w:rFonts w:hint="eastAsia"/>
        </w:rPr>
        <w:t>新住所</w:t>
      </w:r>
    </w:p>
    <w:p w:rsidR="00D75947" w:rsidRDefault="00D75947">
      <w:pPr>
        <w:adjustRightInd/>
        <w:rPr>
          <w:u w:val="single" w:color="000000"/>
        </w:rPr>
      </w:pPr>
      <w:r>
        <w:tab/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〒　　　　　　　　</w:t>
      </w:r>
      <w:bookmarkStart w:id="0" w:name="_GoBack"/>
      <w:bookmarkEnd w:id="0"/>
      <w:r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rFonts w:hint="eastAsia"/>
          <w:u w:val="single" w:color="000000"/>
        </w:rPr>
        <w:t xml:space="preserve">　　　　　　　　　　　　</w:t>
      </w:r>
    </w:p>
    <w:p w:rsidR="00E81512" w:rsidRDefault="00E81512">
      <w:pPr>
        <w:adjustRightInd/>
        <w:rPr>
          <w:rFonts w:hAnsi="Times New Roman" w:cs="Times New Roman"/>
          <w:spacing w:val="12"/>
        </w:rPr>
      </w:pPr>
    </w:p>
    <w:p w:rsidR="00E81512" w:rsidRDefault="00E81512">
      <w:pPr>
        <w:adjustRightInd/>
      </w:pPr>
      <w:r>
        <w:rPr>
          <w:rFonts w:hint="eastAsia"/>
        </w:rPr>
        <w:t>添付資料</w:t>
      </w:r>
    </w:p>
    <w:p w:rsidR="00D75947" w:rsidRDefault="00E8151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郵便切手　　　　　円添付</w:t>
      </w:r>
      <w:r w:rsidR="00D75947">
        <w:rPr>
          <w:rFonts w:hint="eastAsia"/>
        </w:rPr>
        <w:t xml:space="preserve">　</w:t>
      </w:r>
    </w:p>
    <w:sectPr w:rsidR="00D75947" w:rsidSect="00E81512">
      <w:headerReference w:type="default" r:id="rId6"/>
      <w:footerReference w:type="default" r:id="rId7"/>
      <w:type w:val="continuous"/>
      <w:pgSz w:w="11906" w:h="16838" w:code="9"/>
      <w:pgMar w:top="1984" w:right="770" w:bottom="1758" w:left="1418" w:header="720" w:footer="720" w:gutter="0"/>
      <w:pgNumType w:start="1"/>
      <w:cols w:space="720"/>
      <w:noEndnote/>
      <w:docGrid w:type="linesAndChars" w:linePitch="451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AC" w:rsidRDefault="005E15AC">
      <w:r>
        <w:separator/>
      </w:r>
    </w:p>
  </w:endnote>
  <w:endnote w:type="continuationSeparator" w:id="0">
    <w:p w:rsidR="005E15AC" w:rsidRDefault="005E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47" w:rsidRDefault="00D75947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AC" w:rsidRDefault="005E15A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15AC" w:rsidRDefault="005E1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14" w:rsidRDefault="00286E14" w:rsidP="00286E14">
    <w:pPr>
      <w:pStyle w:val="a3"/>
      <w:jc w:val="center"/>
      <w:rPr>
        <w:spacing w:val="4"/>
      </w:rPr>
    </w:pPr>
  </w:p>
  <w:p w:rsidR="00286E14" w:rsidRDefault="00286E14" w:rsidP="00286E14">
    <w:pPr>
      <w:pStyle w:val="a3"/>
      <w:jc w:val="center"/>
      <w:rPr>
        <w:spacing w:val="4"/>
      </w:rPr>
    </w:pPr>
  </w:p>
  <w:p w:rsidR="00286E14" w:rsidRDefault="00286E14" w:rsidP="00286E1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505"/>
  <w:drawingGridVerticalSpacing w:val="4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47"/>
    <w:rsid w:val="00286E14"/>
    <w:rsid w:val="00293889"/>
    <w:rsid w:val="003729A1"/>
    <w:rsid w:val="00496F4C"/>
    <w:rsid w:val="004B3199"/>
    <w:rsid w:val="005E15AC"/>
    <w:rsid w:val="00674609"/>
    <w:rsid w:val="00B73BF6"/>
    <w:rsid w:val="00CB05F0"/>
    <w:rsid w:val="00D75947"/>
    <w:rsid w:val="00E81512"/>
    <w:rsid w:val="00F242E0"/>
    <w:rsid w:val="00F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47DE7C-0298-4D82-B884-6B359DD1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6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86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2</cp:revision>
  <cp:lastPrinted>2013-07-26T01:18:00Z</cp:lastPrinted>
  <dcterms:created xsi:type="dcterms:W3CDTF">2019-07-01T00:46:00Z</dcterms:created>
  <dcterms:modified xsi:type="dcterms:W3CDTF">2019-07-01T00:46:00Z</dcterms:modified>
</cp:coreProperties>
</file>