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E6920" w14:textId="29DD4D28" w:rsidR="00A453E4" w:rsidRDefault="00A453E4" w:rsidP="003A347B">
      <w:pPr>
        <w:adjustRightInd/>
        <w:spacing w:line="532" w:lineRule="exact"/>
        <w:ind w:firstLineChars="400" w:firstLine="1646"/>
        <w:textAlignment w:val="auto"/>
        <w:rPr>
          <w:b/>
          <w:bCs/>
          <w:spacing w:val="2"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pacing w:val="2"/>
          <w:sz w:val="40"/>
          <w:szCs w:val="40"/>
        </w:rPr>
        <w:t>差押禁止債権の範囲変更申立書</w:t>
      </w:r>
    </w:p>
    <w:p w14:paraId="7A284D02" w14:textId="34C83B16" w:rsidR="007847E9" w:rsidRDefault="007847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805027">
        <w:rPr>
          <w:rFonts w:cs="Times New Roman" w:hint="eastAsia"/>
        </w:rPr>
        <w:t>札幌地方裁判所民事第４部債権執行係</w:t>
      </w:r>
      <w:r>
        <w:rPr>
          <w:rFonts w:hint="eastAsia"/>
        </w:rPr>
        <w:t xml:space="preserve">　御中</w:t>
      </w:r>
    </w:p>
    <w:p w14:paraId="771F3DAF" w14:textId="77777777" w:rsidR="007847E9" w:rsidRDefault="007847E9">
      <w:pPr>
        <w:adjustRightInd/>
        <w:rPr>
          <w:rFonts w:ascii="ＭＳ 明朝" w:cs="Times New Roman"/>
          <w:spacing w:val="2"/>
        </w:rPr>
      </w:pPr>
    </w:p>
    <w:p w14:paraId="048E5B70" w14:textId="77777777" w:rsidR="007847E9" w:rsidRDefault="007847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D16FE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18D38E2" w14:textId="6A988E9C" w:rsidR="005A15C8" w:rsidRDefault="007847E9" w:rsidP="00D96D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 w:rsidR="00D96DBD">
        <w:rPr>
          <w:rFonts w:hint="eastAsia"/>
        </w:rPr>
        <w:t>住所（送達場所）</w:t>
      </w:r>
      <w:r w:rsidR="00D96DBD">
        <w:rPr>
          <w:rFonts w:hint="eastAsia"/>
          <w:u w:val="dotted"/>
        </w:rPr>
        <w:t xml:space="preserve">　　　　　　　　　　　　　</w:t>
      </w:r>
      <w:r w:rsidR="00D96DBD">
        <w:rPr>
          <w:rFonts w:hint="eastAsia"/>
        </w:rPr>
        <w:t xml:space="preserve">　　</w:t>
      </w:r>
    </w:p>
    <w:p w14:paraId="67145CB4" w14:textId="77777777" w:rsidR="00D96DBD" w:rsidRDefault="00D96DBD" w:rsidP="00D96DBD">
      <w:pPr>
        <w:adjustRightInd/>
        <w:rPr>
          <w:rFonts w:cs="Times New Roman"/>
          <w:u w:val="dotted"/>
        </w:rPr>
      </w:pPr>
      <w:r>
        <w:rPr>
          <w:rFonts w:cs="Times New Roman"/>
        </w:rPr>
        <w:t xml:space="preserve">                          </w:t>
      </w:r>
      <w:r>
        <w:rPr>
          <w:rFonts w:cs="Times New Roman" w:hint="eastAsia"/>
        </w:rPr>
        <w:t xml:space="preserve">　　　</w:t>
      </w:r>
      <w:r>
        <w:rPr>
          <w:rFonts w:cs="Times New Roman" w:hint="eastAsia"/>
          <w:u w:val="dotted"/>
        </w:rPr>
        <w:t xml:space="preserve">　　　　　　　　　　　　　　　　　　</w:t>
      </w:r>
    </w:p>
    <w:p w14:paraId="13355782" w14:textId="77777777" w:rsidR="007847E9" w:rsidRPr="00D96DBD" w:rsidRDefault="007847E9">
      <w:pPr>
        <w:adjustRightInd/>
        <w:rPr>
          <w:rFonts w:ascii="ＭＳ 明朝" w:cs="Times New Roman"/>
          <w:spacing w:val="2"/>
        </w:rPr>
      </w:pPr>
    </w:p>
    <w:p w14:paraId="1F74C5C6" w14:textId="4BDE9ED7" w:rsidR="002574F5" w:rsidRDefault="007847E9">
      <w:pPr>
        <w:adjustRightInd/>
        <w:rPr>
          <w:rFonts w:ascii="JustUnitMark" w:hAnsi="JustUnitMark" w:cs="JustUnitMark"/>
        </w:rPr>
      </w:pPr>
      <w:r>
        <w:rPr>
          <w:rFonts w:cs="Times New Roman"/>
        </w:rPr>
        <w:t xml:space="preserve">                          </w:t>
      </w:r>
      <w:r w:rsidR="007E3711">
        <w:rPr>
          <w:rFonts w:cs="Times New Roman" w:hint="eastAsia"/>
        </w:rPr>
        <w:t xml:space="preserve">申立人　</w:t>
      </w:r>
      <w:r>
        <w:rPr>
          <w:rFonts w:hint="eastAsia"/>
        </w:rPr>
        <w:t xml:space="preserve">　</w:t>
      </w:r>
      <w:r w:rsidRPr="00DA1245">
        <w:rPr>
          <w:rFonts w:hint="eastAsia"/>
          <w:u w:val="dotted"/>
        </w:rPr>
        <w:t xml:space="preserve">　　　　　　　　　　　　　　　</w:t>
      </w:r>
      <w:r w:rsidR="008C65F7">
        <w:rPr>
          <w:rFonts w:hint="eastAsia"/>
          <w:u w:val="dotted"/>
        </w:rPr>
        <w:t>印</w:t>
      </w:r>
      <w:r w:rsidR="003A347B">
        <w:rPr>
          <w:rFonts w:hint="eastAsia"/>
          <w:u w:val="dotted"/>
        </w:rPr>
        <w:t xml:space="preserve">　</w:t>
      </w:r>
    </w:p>
    <w:p w14:paraId="5DD41173" w14:textId="1E8409E5" w:rsidR="007E3711" w:rsidRPr="007E3711" w:rsidRDefault="007E3711">
      <w:pPr>
        <w:adjustRightInd/>
        <w:rPr>
          <w:rFonts w:ascii="ＭＳ 明朝" w:hAnsi="ＭＳ 明朝" w:cs="Times New Roman"/>
          <w:spacing w:val="2"/>
        </w:rPr>
      </w:pPr>
      <w:r>
        <w:rPr>
          <w:rFonts w:ascii="JustUnitMark" w:hAnsi="JustUnitMark" w:cs="JustUnitMark"/>
        </w:rPr>
        <w:t xml:space="preserve">　　　　　　　　　　　　　連絡先</w:t>
      </w:r>
      <w:r>
        <w:rPr>
          <w:rFonts w:ascii="ＭＳ 明朝" w:hAnsi="ＭＳ 明朝" w:cs="JustUnitMark" w:hint="eastAsia"/>
        </w:rPr>
        <w:t>(</w:t>
      </w:r>
      <w:r w:rsidR="00683B9D">
        <w:rPr>
          <w:rFonts w:ascii="ＭＳ 明朝" w:hAnsi="ＭＳ 明朝" w:cs="JustUnitMark"/>
        </w:rPr>
        <w:t>TEL</w:t>
      </w:r>
      <w:r>
        <w:rPr>
          <w:rFonts w:ascii="ＭＳ 明朝" w:hAnsi="ＭＳ 明朝" w:cs="JustUnitMark" w:hint="eastAsia"/>
        </w:rPr>
        <w:t>)</w:t>
      </w:r>
      <w:r w:rsidR="00DA1245">
        <w:rPr>
          <w:rFonts w:ascii="ＭＳ 明朝" w:hAnsi="ＭＳ 明朝" w:cs="JustUnitMark" w:hint="eastAsia"/>
        </w:rPr>
        <w:t xml:space="preserve">　</w:t>
      </w:r>
      <w:r w:rsidR="00DA1245" w:rsidRPr="00DA1245">
        <w:rPr>
          <w:rFonts w:ascii="ＭＳ 明朝" w:hAnsi="ＭＳ 明朝" w:cs="JustUnitMark" w:hint="eastAsia"/>
          <w:u w:val="dotted"/>
        </w:rPr>
        <w:t xml:space="preserve">　　　　　　　　　　　　　</w:t>
      </w:r>
    </w:p>
    <w:p w14:paraId="3464D160" w14:textId="77777777" w:rsidR="007E2D8E" w:rsidRDefault="007847E9" w:rsidP="006F63D1">
      <w:pPr>
        <w:adjustRightInd/>
        <w:ind w:left="980"/>
      </w:pPr>
      <w:r>
        <w:rPr>
          <w:rFonts w:hint="eastAsia"/>
        </w:rPr>
        <w:t xml:space="preserve">　　　　</w:t>
      </w:r>
    </w:p>
    <w:p w14:paraId="128A4535" w14:textId="4CA6C1C7" w:rsidR="006F63D1" w:rsidRDefault="00805027" w:rsidP="006F63D1">
      <w:pPr>
        <w:adjustRightInd/>
        <w:ind w:left="980"/>
      </w:pPr>
      <w:r>
        <w:rPr>
          <w:rFonts w:hint="eastAsia"/>
        </w:rPr>
        <w:t>申立人（債務者）</w:t>
      </w:r>
      <w:r w:rsidR="00F14F7D" w:rsidRPr="00F14F7D">
        <w:rPr>
          <w:rFonts w:hint="eastAsia"/>
          <w:u w:val="dotted"/>
        </w:rPr>
        <w:t xml:space="preserve">　　　　　　　　　　　　　　　　　　</w:t>
      </w:r>
    </w:p>
    <w:p w14:paraId="134694BC" w14:textId="77777777" w:rsidR="007E2D8E" w:rsidRDefault="007E2D8E" w:rsidP="007E2D8E">
      <w:pPr>
        <w:adjustRightInd/>
        <w:ind w:left="980" w:firstLineChars="900" w:firstLine="2214"/>
      </w:pPr>
    </w:p>
    <w:p w14:paraId="210E7245" w14:textId="01B837F0" w:rsidR="007847E9" w:rsidRDefault="007E3711" w:rsidP="007E2D8E">
      <w:pPr>
        <w:adjustRightInd/>
        <w:ind w:firstLineChars="400" w:firstLine="984"/>
        <w:rPr>
          <w:rFonts w:ascii="ＭＳ 明朝" w:cs="Times New Roman"/>
          <w:spacing w:val="2"/>
        </w:rPr>
      </w:pPr>
      <w:r>
        <w:rPr>
          <w:rFonts w:hint="eastAsia"/>
        </w:rPr>
        <w:t>相手方（</w:t>
      </w:r>
      <w:r w:rsidR="007847E9">
        <w:rPr>
          <w:rFonts w:hint="eastAsia"/>
        </w:rPr>
        <w:t>債権者</w:t>
      </w:r>
      <w:r>
        <w:rPr>
          <w:rFonts w:hint="eastAsia"/>
        </w:rPr>
        <w:t>）</w:t>
      </w:r>
      <w:r w:rsidR="00F14F7D" w:rsidRPr="00F14F7D">
        <w:rPr>
          <w:rFonts w:hint="eastAsia"/>
          <w:u w:val="dotted"/>
        </w:rPr>
        <w:t xml:space="preserve">　　　　　　　　　　　　　　　　　　</w:t>
      </w:r>
    </w:p>
    <w:p w14:paraId="42429057" w14:textId="77777777" w:rsidR="007847E9" w:rsidRDefault="007847E9">
      <w:pPr>
        <w:adjustRightInd/>
        <w:rPr>
          <w:rFonts w:ascii="ＭＳ 明朝" w:cs="Times New Roman"/>
          <w:spacing w:val="2"/>
        </w:rPr>
      </w:pPr>
    </w:p>
    <w:p w14:paraId="0EA83A31" w14:textId="77777777" w:rsidR="006F63D1" w:rsidRDefault="006F63D1">
      <w:pPr>
        <w:adjustRightInd/>
        <w:rPr>
          <w:rFonts w:ascii="ＭＳ 明朝" w:cs="Times New Roman"/>
          <w:spacing w:val="2"/>
        </w:rPr>
      </w:pPr>
    </w:p>
    <w:p w14:paraId="66CD2272" w14:textId="77777777" w:rsidR="007847E9" w:rsidRDefault="007847E9">
      <w:pPr>
        <w:adjustRightInd/>
        <w:spacing w:line="41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申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立</w:t>
      </w:r>
      <w:r>
        <w:rPr>
          <w:rFonts w:cs="Times New Roman"/>
          <w:sz w:val="28"/>
          <w:szCs w:val="28"/>
        </w:rPr>
        <w:t xml:space="preserve"> </w:t>
      </w:r>
      <w:r w:rsidR="00016591">
        <w:rPr>
          <w:rFonts w:cs="Times New Roman" w:hint="eastAsia"/>
          <w:sz w:val="28"/>
          <w:szCs w:val="28"/>
        </w:rPr>
        <w:t>て</w:t>
      </w:r>
      <w:r w:rsidR="00016591">
        <w:rPr>
          <w:rFonts w:cs="Times New Roman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の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趣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旨</w:t>
      </w:r>
    </w:p>
    <w:p w14:paraId="66AF558A" w14:textId="5234173A" w:rsidR="007847E9" w:rsidRDefault="007847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上記当事者間の御庁</w:t>
      </w:r>
      <w:r w:rsidR="00D16FE3">
        <w:rPr>
          <w:rFonts w:hint="eastAsia"/>
        </w:rPr>
        <w:t>令和</w:t>
      </w:r>
      <w:r w:rsidR="00805027">
        <w:rPr>
          <w:rFonts w:hint="eastAsia"/>
        </w:rPr>
        <w:t xml:space="preserve">　　　年（ル）第　　　　　号</w:t>
      </w:r>
      <w:r w:rsidR="00016591">
        <w:rPr>
          <w:rFonts w:hint="eastAsia"/>
        </w:rPr>
        <w:t>債権差押命令申立事件につ</w:t>
      </w:r>
      <w:r w:rsidR="009109F7">
        <w:rPr>
          <w:rFonts w:hint="eastAsia"/>
        </w:rPr>
        <w:t>き</w:t>
      </w:r>
      <w:r w:rsidR="00586F56">
        <w:rPr>
          <w:rFonts w:hint="eastAsia"/>
        </w:rPr>
        <w:t>、</w:t>
      </w:r>
      <w:r w:rsidR="009109F7">
        <w:rPr>
          <w:rFonts w:hint="eastAsia"/>
        </w:rPr>
        <w:t xml:space="preserve">第三債務者　　　　　　　　　（　　　　　</w:t>
      </w:r>
      <w:r w:rsidR="00D96DBD">
        <w:rPr>
          <w:rFonts w:hint="eastAsia"/>
        </w:rPr>
        <w:t>支店</w:t>
      </w:r>
      <w:r w:rsidR="009109F7">
        <w:rPr>
          <w:rFonts w:hint="eastAsia"/>
        </w:rPr>
        <w:t>）に</w:t>
      </w:r>
      <w:r w:rsidR="006D6AC3">
        <w:rPr>
          <w:rFonts w:hint="eastAsia"/>
        </w:rPr>
        <w:t>対する</w:t>
      </w:r>
    </w:p>
    <w:p w14:paraId="6F717F13" w14:textId="77777777" w:rsidR="007847E9" w:rsidRPr="00016591" w:rsidRDefault="007847E9">
      <w:pPr>
        <w:adjustRightInd/>
        <w:spacing w:line="124" w:lineRule="exact"/>
        <w:rPr>
          <w:rFonts w:ascii="ＭＳ 明朝" w:cs="Times New Roman"/>
          <w:spacing w:val="2"/>
        </w:rPr>
      </w:pPr>
    </w:p>
    <w:p w14:paraId="7024E3FA" w14:textId="00780BA6" w:rsidR="007847E9" w:rsidRDefault="007847E9" w:rsidP="007E3711">
      <w:pPr>
        <w:numPr>
          <w:ilvl w:val="0"/>
          <w:numId w:val="1"/>
        </w:numPr>
        <w:adjustRightInd/>
      </w:pPr>
      <w:r>
        <w:rPr>
          <w:rFonts w:hint="eastAsia"/>
        </w:rPr>
        <w:t>債権差押命令を取り消す</w:t>
      </w:r>
      <w:r w:rsidR="007E3711">
        <w:rPr>
          <w:rFonts w:hint="eastAsia"/>
        </w:rPr>
        <w:t>。</w:t>
      </w:r>
    </w:p>
    <w:p w14:paraId="524AD333" w14:textId="18639EFF" w:rsidR="007E3711" w:rsidRDefault="009109F7" w:rsidP="007E3711">
      <w:pPr>
        <w:numPr>
          <w:ilvl w:val="0"/>
          <w:numId w:val="1"/>
        </w:num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金　　　　　　　円を超える部分を取り消す。</w:t>
      </w:r>
    </w:p>
    <w:p w14:paraId="1B951C3A" w14:textId="77777777" w:rsidR="00C03E6A" w:rsidRPr="009109F7" w:rsidRDefault="009109F7" w:rsidP="009109F7">
      <w:pPr>
        <w:adjustRightInd/>
        <w:spacing w:line="12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14:paraId="4268A899" w14:textId="77777777" w:rsidR="007847E9" w:rsidRDefault="007847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との裁判を求める。</w:t>
      </w:r>
    </w:p>
    <w:p w14:paraId="4418D305" w14:textId="77777777" w:rsidR="007847E9" w:rsidRDefault="007847E9">
      <w:pPr>
        <w:adjustRightInd/>
        <w:spacing w:line="124" w:lineRule="exact"/>
        <w:ind w:left="244" w:hanging="244"/>
        <w:rPr>
          <w:rFonts w:ascii="ＭＳ 明朝" w:cs="Times New Roman"/>
          <w:spacing w:val="2"/>
        </w:rPr>
      </w:pPr>
    </w:p>
    <w:p w14:paraId="07642DB4" w14:textId="61A579C0" w:rsidR="007847E9" w:rsidRDefault="007847E9">
      <w:pPr>
        <w:adjustRightInd/>
        <w:ind w:left="244" w:hanging="244"/>
        <w:rPr>
          <w:rFonts w:ascii="ＭＳ 明朝" w:cs="Times New Roman"/>
          <w:spacing w:val="2"/>
        </w:rPr>
      </w:pPr>
      <w:r>
        <w:rPr>
          <w:rFonts w:hint="eastAsia"/>
        </w:rPr>
        <w:t>□　また</w:t>
      </w:r>
      <w:r w:rsidR="00586F56">
        <w:rPr>
          <w:rFonts w:hint="eastAsia"/>
        </w:rPr>
        <w:t>、</w:t>
      </w:r>
      <w:r>
        <w:rPr>
          <w:rFonts w:hint="eastAsia"/>
        </w:rPr>
        <w:t>上記裁判が効力を生ずるまでの間</w:t>
      </w:r>
      <w:r w:rsidR="00586F56">
        <w:rPr>
          <w:rFonts w:hint="eastAsia"/>
        </w:rPr>
        <w:t>、</w:t>
      </w:r>
      <w:r>
        <w:rPr>
          <w:rFonts w:hint="eastAsia"/>
        </w:rPr>
        <w:t>第三債務者は</w:t>
      </w:r>
      <w:r w:rsidR="00586F56">
        <w:rPr>
          <w:rFonts w:hint="eastAsia"/>
        </w:rPr>
        <w:t>、</w:t>
      </w:r>
      <w:r>
        <w:rPr>
          <w:rFonts w:hint="eastAsia"/>
        </w:rPr>
        <w:t>債</w:t>
      </w:r>
      <w:r w:rsidR="00595D4E">
        <w:rPr>
          <w:rFonts w:hint="eastAsia"/>
        </w:rPr>
        <w:t>権者に対し</w:t>
      </w:r>
      <w:r w:rsidR="00586F56">
        <w:rPr>
          <w:rFonts w:hint="eastAsia"/>
        </w:rPr>
        <w:t>、</w:t>
      </w:r>
      <w:r w:rsidR="00595D4E">
        <w:rPr>
          <w:rFonts w:hint="eastAsia"/>
        </w:rPr>
        <w:t>支払</w:t>
      </w:r>
      <w:r w:rsidR="00016591">
        <w:rPr>
          <w:rFonts w:hint="eastAsia"/>
        </w:rPr>
        <w:t>その他の給付をしてはならない旨の</w:t>
      </w:r>
      <w:r>
        <w:rPr>
          <w:rFonts w:hint="eastAsia"/>
        </w:rPr>
        <w:t xml:space="preserve">決定を求める。　</w:t>
      </w:r>
    </w:p>
    <w:p w14:paraId="2939FF6D" w14:textId="77777777" w:rsidR="007847E9" w:rsidRDefault="007847E9">
      <w:pPr>
        <w:adjustRightInd/>
        <w:jc w:val="center"/>
        <w:rPr>
          <w:rFonts w:ascii="ＭＳ 明朝" w:cs="Times New Roman"/>
          <w:spacing w:val="2"/>
        </w:rPr>
      </w:pPr>
    </w:p>
    <w:p w14:paraId="3108B272" w14:textId="77777777" w:rsidR="007847E9" w:rsidRDefault="005C3A3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7847E9">
        <w:rPr>
          <w:rFonts w:hint="eastAsia"/>
        </w:rPr>
        <w:t>添付書類</w:t>
      </w:r>
      <w:r>
        <w:rPr>
          <w:rFonts w:hint="eastAsia"/>
        </w:rPr>
        <w:t>）</w:t>
      </w:r>
    </w:p>
    <w:p w14:paraId="35B27B95" w14:textId="0BF63C5F" w:rsidR="003B3498" w:rsidRDefault="003B3498" w:rsidP="003B3498">
      <w:pPr>
        <w:adjustRightInd/>
        <w:ind w:firstLineChars="100" w:firstLine="246"/>
      </w:pPr>
      <w:r>
        <w:rPr>
          <w:rFonts w:hint="eastAsia"/>
        </w:rPr>
        <w:t xml:space="preserve">□　世帯全員（同居者全員）の住民票　　　　　　　　　　</w:t>
      </w:r>
      <w:r w:rsidR="005A15C8">
        <w:rPr>
          <w:rFonts w:hint="eastAsia"/>
        </w:rPr>
        <w:t xml:space="preserve">　　　</w:t>
      </w:r>
      <w:r>
        <w:rPr>
          <w:rFonts w:hint="eastAsia"/>
        </w:rPr>
        <w:t xml:space="preserve">　１通</w:t>
      </w:r>
    </w:p>
    <w:p w14:paraId="61C71134" w14:textId="5AA0E155" w:rsidR="003B3498" w:rsidRDefault="003B3498" w:rsidP="003B3498">
      <w:pPr>
        <w:adjustRightInd/>
        <w:ind w:firstLineChars="100" w:firstLine="246"/>
      </w:pPr>
      <w:r>
        <w:rPr>
          <w:rFonts w:hint="eastAsia"/>
        </w:rPr>
        <w:t>□　給料</w:t>
      </w:r>
      <w:r w:rsidR="005A15C8">
        <w:rPr>
          <w:rFonts w:hint="eastAsia"/>
        </w:rPr>
        <w:t>（申立前３か月分）</w:t>
      </w:r>
      <w:r>
        <w:rPr>
          <w:rFonts w:hint="eastAsia"/>
        </w:rPr>
        <w:t>及び賞与明細書</w:t>
      </w:r>
      <w:r w:rsidR="005A15C8">
        <w:rPr>
          <w:rFonts w:hint="eastAsia"/>
        </w:rPr>
        <w:t>（申立前１年分）写し</w:t>
      </w:r>
      <w:r>
        <w:rPr>
          <w:rFonts w:hint="eastAsia"/>
        </w:rPr>
        <w:t xml:space="preserve">　１通</w:t>
      </w:r>
    </w:p>
    <w:p w14:paraId="2CEBF193" w14:textId="1B1E463E" w:rsidR="003B3498" w:rsidRDefault="001C1A8C" w:rsidP="003B3498">
      <w:pPr>
        <w:adjustRightInd/>
        <w:ind w:firstLineChars="100" w:firstLine="246"/>
      </w:pPr>
      <w:r>
        <w:rPr>
          <w:rFonts w:hint="eastAsia"/>
        </w:rPr>
        <w:t>□　源泉徴収票（確定申告書）写し</w:t>
      </w:r>
      <w:r w:rsidR="003B3498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3B3498">
        <w:rPr>
          <w:rFonts w:hint="eastAsia"/>
        </w:rPr>
        <w:t xml:space="preserve">　　</w:t>
      </w:r>
      <w:r w:rsidR="005A15C8">
        <w:rPr>
          <w:rFonts w:hint="eastAsia"/>
        </w:rPr>
        <w:t xml:space="preserve">　　　</w:t>
      </w:r>
      <w:r w:rsidR="003B3498">
        <w:rPr>
          <w:rFonts w:hint="eastAsia"/>
        </w:rPr>
        <w:t xml:space="preserve">　１通</w:t>
      </w:r>
    </w:p>
    <w:p w14:paraId="729F6DA4" w14:textId="67759249" w:rsidR="0087141D" w:rsidRDefault="0087141D" w:rsidP="0087141D">
      <w:pPr>
        <w:adjustRightInd/>
        <w:ind w:firstLineChars="100" w:firstLine="246"/>
      </w:pPr>
      <w:r>
        <w:rPr>
          <w:rFonts w:hint="eastAsia"/>
        </w:rPr>
        <w:t xml:space="preserve">□　生活保護等受給決定通知書写し　　　　　　　　　　　</w:t>
      </w:r>
      <w:r w:rsidR="005A15C8">
        <w:rPr>
          <w:rFonts w:hint="eastAsia"/>
        </w:rPr>
        <w:t xml:space="preserve">　　　</w:t>
      </w:r>
      <w:r>
        <w:rPr>
          <w:rFonts w:hint="eastAsia"/>
        </w:rPr>
        <w:t xml:space="preserve">　１通</w:t>
      </w:r>
    </w:p>
    <w:p w14:paraId="693E133A" w14:textId="730C15FE" w:rsidR="0087141D" w:rsidRDefault="0087141D" w:rsidP="0087141D">
      <w:pPr>
        <w:adjustRightInd/>
        <w:ind w:firstLineChars="100" w:firstLine="246"/>
      </w:pPr>
      <w:r>
        <w:rPr>
          <w:rFonts w:hint="eastAsia"/>
        </w:rPr>
        <w:t xml:space="preserve">□　年金等の振込通知書写し　　　　　　　　　　　　　　</w:t>
      </w:r>
      <w:r w:rsidR="005A15C8">
        <w:rPr>
          <w:rFonts w:hint="eastAsia"/>
        </w:rPr>
        <w:t xml:space="preserve">　　　</w:t>
      </w:r>
      <w:r>
        <w:rPr>
          <w:rFonts w:hint="eastAsia"/>
        </w:rPr>
        <w:t xml:space="preserve">　１通</w:t>
      </w:r>
    </w:p>
    <w:p w14:paraId="0D749295" w14:textId="47F091DB" w:rsidR="0087141D" w:rsidRDefault="0087141D" w:rsidP="0087141D">
      <w:pPr>
        <w:adjustRightInd/>
        <w:ind w:firstLineChars="100" w:firstLine="246"/>
        <w:rPr>
          <w:rFonts w:ascii="ＭＳ 明朝" w:cs="Times New Roman"/>
          <w:spacing w:val="2"/>
        </w:rPr>
      </w:pPr>
      <w:r>
        <w:rPr>
          <w:rFonts w:hint="eastAsia"/>
        </w:rPr>
        <w:t xml:space="preserve">□　預貯金通帳写し（１年分）　　　　　　　　　　　　　</w:t>
      </w:r>
      <w:r w:rsidR="005A15C8">
        <w:rPr>
          <w:rFonts w:hint="eastAsia"/>
        </w:rPr>
        <w:t xml:space="preserve">　　　</w:t>
      </w:r>
      <w:r>
        <w:rPr>
          <w:rFonts w:hint="eastAsia"/>
        </w:rPr>
        <w:t xml:space="preserve">　１通</w:t>
      </w:r>
    </w:p>
    <w:p w14:paraId="4C2810EE" w14:textId="017A4F6B" w:rsidR="003B3498" w:rsidRDefault="003B3498" w:rsidP="008A161D">
      <w:pPr>
        <w:adjustRightInd/>
        <w:ind w:firstLineChars="100" w:firstLine="246"/>
      </w:pPr>
      <w:r>
        <w:rPr>
          <w:rFonts w:hint="eastAsia"/>
        </w:rPr>
        <w:t xml:space="preserve">□　　　　　　　　　　　　　　　　　　　　　　　　　</w:t>
      </w:r>
      <w:r w:rsidR="005A15C8">
        <w:rPr>
          <w:rFonts w:hint="eastAsia"/>
        </w:rPr>
        <w:t xml:space="preserve">　　　</w:t>
      </w:r>
      <w:r>
        <w:rPr>
          <w:rFonts w:hint="eastAsia"/>
        </w:rPr>
        <w:t xml:space="preserve">　　　通</w:t>
      </w:r>
    </w:p>
    <w:p w14:paraId="381E5A25" w14:textId="5F5C31BF" w:rsidR="003B3498" w:rsidRDefault="003B3498" w:rsidP="008A161D">
      <w:pPr>
        <w:adjustRightInd/>
        <w:ind w:firstLineChars="100" w:firstLine="246"/>
      </w:pPr>
      <w:r>
        <w:rPr>
          <w:rFonts w:hint="eastAsia"/>
        </w:rPr>
        <w:t xml:space="preserve">□　　　　　　　　　　　　　　　　　　　　　　　　　</w:t>
      </w:r>
      <w:r w:rsidR="005A15C8">
        <w:rPr>
          <w:rFonts w:hint="eastAsia"/>
        </w:rPr>
        <w:t xml:space="preserve">　　　</w:t>
      </w:r>
      <w:r>
        <w:rPr>
          <w:rFonts w:hint="eastAsia"/>
        </w:rPr>
        <w:t xml:space="preserve">　　　通</w:t>
      </w:r>
    </w:p>
    <w:p w14:paraId="7F75158E" w14:textId="43D24E61" w:rsidR="003B69BE" w:rsidRDefault="0087141D" w:rsidP="008A161D">
      <w:pPr>
        <w:adjustRightInd/>
        <w:ind w:firstLineChars="100" w:firstLine="246"/>
      </w:pPr>
      <w:r>
        <w:rPr>
          <w:rFonts w:hint="eastAsia"/>
        </w:rPr>
        <w:t>□　申立書副本</w:t>
      </w:r>
      <w:r w:rsidR="00586F56">
        <w:rPr>
          <w:rFonts w:hint="eastAsia"/>
        </w:rPr>
        <w:t>、</w:t>
      </w:r>
      <w:r>
        <w:rPr>
          <w:rFonts w:hint="eastAsia"/>
        </w:rPr>
        <w:t xml:space="preserve">上記添付書類のコピー　　　　　　　　</w:t>
      </w:r>
      <w:r w:rsidR="005A15C8">
        <w:rPr>
          <w:rFonts w:hint="eastAsia"/>
        </w:rPr>
        <w:t xml:space="preserve">　　　</w:t>
      </w:r>
      <w:r>
        <w:rPr>
          <w:rFonts w:hint="eastAsia"/>
        </w:rPr>
        <w:t xml:space="preserve">　　１通</w:t>
      </w:r>
    </w:p>
    <w:p w14:paraId="12269B37" w14:textId="77777777" w:rsidR="007847E9" w:rsidRDefault="007847E9" w:rsidP="00665033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br w:type="page"/>
      </w:r>
      <w:r>
        <w:rPr>
          <w:rFonts w:hint="eastAsia"/>
          <w:sz w:val="28"/>
          <w:szCs w:val="28"/>
        </w:rPr>
        <w:lastRenderedPageBreak/>
        <w:t>申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立</w:t>
      </w:r>
      <w:r>
        <w:rPr>
          <w:rFonts w:cs="Times New Roman"/>
          <w:sz w:val="28"/>
          <w:szCs w:val="28"/>
        </w:rPr>
        <w:t xml:space="preserve"> </w:t>
      </w:r>
      <w:r w:rsidR="00111D15">
        <w:rPr>
          <w:rFonts w:cs="Times New Roman" w:hint="eastAsia"/>
          <w:sz w:val="28"/>
          <w:szCs w:val="28"/>
        </w:rPr>
        <w:t>て</w:t>
      </w:r>
      <w:r w:rsidR="00111D15">
        <w:rPr>
          <w:rFonts w:cs="Times New Roman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の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由</w:t>
      </w:r>
    </w:p>
    <w:p w14:paraId="6E1D58E1" w14:textId="77777777" w:rsidR="00665033" w:rsidRDefault="00665033">
      <w:pPr>
        <w:adjustRightInd/>
        <w:ind w:left="244" w:hanging="244"/>
      </w:pPr>
    </w:p>
    <w:p w14:paraId="7A942ED6" w14:textId="3BAED753" w:rsidR="00EC3AFF" w:rsidRDefault="00F424AA" w:rsidP="00037E15">
      <w:pPr>
        <w:adjustRightInd/>
        <w:ind w:left="246" w:hangingChars="100" w:hanging="246"/>
      </w:pPr>
      <w:r>
        <w:rPr>
          <w:rFonts w:hint="eastAsia"/>
        </w:rPr>
        <w:t>１</w:t>
      </w:r>
      <w:r w:rsidR="00EC3AFF">
        <w:rPr>
          <w:rFonts w:hint="eastAsia"/>
        </w:rPr>
        <w:t xml:space="preserve">　申立人の家族構成は</w:t>
      </w:r>
      <w:r w:rsidR="00586F56">
        <w:rPr>
          <w:rFonts w:hint="eastAsia"/>
        </w:rPr>
        <w:t>、</w:t>
      </w:r>
      <w:r w:rsidR="00EC3AFF">
        <w:rPr>
          <w:rFonts w:hint="eastAsia"/>
        </w:rPr>
        <w:t>別紙同居家族一覧表記載のとおりである。</w:t>
      </w:r>
    </w:p>
    <w:p w14:paraId="726DEBD7" w14:textId="77777777" w:rsidR="00EC3AFF" w:rsidRDefault="00EC3AFF" w:rsidP="00037E15">
      <w:pPr>
        <w:adjustRightInd/>
        <w:ind w:left="246" w:hangingChars="100" w:hanging="246"/>
      </w:pPr>
    </w:p>
    <w:p w14:paraId="76E7B003" w14:textId="0D5FBFC7" w:rsidR="00295DFA" w:rsidRDefault="00EC3AFF" w:rsidP="00037E15">
      <w:pPr>
        <w:adjustRightInd/>
        <w:ind w:left="246" w:hangingChars="100" w:hanging="246"/>
      </w:pPr>
      <w:r>
        <w:rPr>
          <w:rFonts w:hint="eastAsia"/>
        </w:rPr>
        <w:t>２</w:t>
      </w:r>
      <w:r w:rsidR="00F424AA">
        <w:rPr>
          <w:rFonts w:hint="eastAsia"/>
        </w:rPr>
        <w:t xml:space="preserve">　</w:t>
      </w:r>
      <w:r w:rsidR="00295DFA">
        <w:rPr>
          <w:rFonts w:hint="eastAsia"/>
        </w:rPr>
        <w:t>御庁</w:t>
      </w:r>
      <w:r w:rsidR="00D16FE3">
        <w:rPr>
          <w:rFonts w:hint="eastAsia"/>
        </w:rPr>
        <w:t>令和</w:t>
      </w:r>
      <w:r w:rsidR="00295DFA">
        <w:rPr>
          <w:rFonts w:hint="eastAsia"/>
        </w:rPr>
        <w:t xml:space="preserve">　　　年（ル）第　　　　　号債権差押命令申立事件で差し押さえられた第三債務者　　　　　　　　　　　　</w:t>
      </w:r>
      <w:r w:rsidR="00037E15">
        <w:rPr>
          <w:rFonts w:hint="eastAsia"/>
        </w:rPr>
        <w:t>（</w:t>
      </w:r>
      <w:r w:rsidR="00295DFA">
        <w:rPr>
          <w:rFonts w:hint="eastAsia"/>
        </w:rPr>
        <w:t xml:space="preserve">　　　　　　</w:t>
      </w:r>
      <w:r w:rsidR="00037E15">
        <w:rPr>
          <w:rFonts w:hint="eastAsia"/>
        </w:rPr>
        <w:t>支店）</w:t>
      </w:r>
      <w:r w:rsidR="00295DFA">
        <w:rPr>
          <w:rFonts w:hint="eastAsia"/>
        </w:rPr>
        <w:t>に対する預金（貯金）債権の口座</w:t>
      </w:r>
      <w:r>
        <w:rPr>
          <w:rFonts w:hint="eastAsia"/>
        </w:rPr>
        <w:t>に</w:t>
      </w:r>
      <w:r w:rsidR="00295DFA">
        <w:rPr>
          <w:rFonts w:hint="eastAsia"/>
        </w:rPr>
        <w:t>は</w:t>
      </w:r>
      <w:r w:rsidR="00586F56">
        <w:rPr>
          <w:rFonts w:hint="eastAsia"/>
        </w:rPr>
        <w:t>、</w:t>
      </w:r>
      <w:r w:rsidR="009109F7">
        <w:rPr>
          <w:rFonts w:hint="eastAsia"/>
        </w:rPr>
        <w:t xml:space="preserve">□年金　</w:t>
      </w:r>
      <w:r w:rsidR="00037E15">
        <w:rPr>
          <w:rFonts w:hint="eastAsia"/>
        </w:rPr>
        <w:t xml:space="preserve">□生活保護費　</w:t>
      </w:r>
      <w:r w:rsidR="009109F7">
        <w:rPr>
          <w:rFonts w:hint="eastAsia"/>
        </w:rPr>
        <w:t xml:space="preserve">□　　　　　　</w:t>
      </w:r>
      <w:r w:rsidR="00295DFA">
        <w:rPr>
          <w:rFonts w:hint="eastAsia"/>
        </w:rPr>
        <w:t>が振り込まれ</w:t>
      </w:r>
      <w:r>
        <w:rPr>
          <w:rFonts w:hint="eastAsia"/>
        </w:rPr>
        <w:t>ている</w:t>
      </w:r>
      <w:r w:rsidR="005A15C8">
        <w:rPr>
          <w:rFonts w:hint="eastAsia"/>
        </w:rPr>
        <w:t>。</w:t>
      </w:r>
    </w:p>
    <w:p w14:paraId="31586218" w14:textId="77777777" w:rsidR="00295DFA" w:rsidRDefault="00295DFA">
      <w:pPr>
        <w:adjustRightInd/>
        <w:ind w:left="244" w:hanging="244"/>
      </w:pPr>
    </w:p>
    <w:p w14:paraId="26B80810" w14:textId="7B6AD526" w:rsidR="00295DFA" w:rsidRDefault="00EC3AFF" w:rsidP="009109F7">
      <w:pPr>
        <w:adjustRightInd/>
        <w:ind w:left="736" w:hangingChars="299" w:hanging="736"/>
      </w:pPr>
      <w:r>
        <w:rPr>
          <w:rFonts w:hint="eastAsia"/>
        </w:rPr>
        <w:t>３</w:t>
      </w:r>
      <w:r w:rsidR="00295DFA">
        <w:rPr>
          <w:rFonts w:hint="eastAsia"/>
        </w:rPr>
        <w:t xml:space="preserve">　上記口座</w:t>
      </w:r>
      <w:r>
        <w:rPr>
          <w:rFonts w:hint="eastAsia"/>
        </w:rPr>
        <w:t>へ</w:t>
      </w:r>
      <w:r w:rsidR="00037E15">
        <w:rPr>
          <w:rFonts w:hint="eastAsia"/>
        </w:rPr>
        <w:t>入金される</w:t>
      </w:r>
      <w:r w:rsidR="00A61C9C">
        <w:rPr>
          <w:rFonts w:hint="eastAsia"/>
        </w:rPr>
        <w:t>費目</w:t>
      </w:r>
      <w:r w:rsidR="00295DFA">
        <w:rPr>
          <w:rFonts w:hint="eastAsia"/>
        </w:rPr>
        <w:t>は</w:t>
      </w:r>
      <w:r w:rsidR="00586F56">
        <w:rPr>
          <w:rFonts w:hint="eastAsia"/>
        </w:rPr>
        <w:t>、</w:t>
      </w:r>
      <w:r w:rsidR="00295DFA">
        <w:rPr>
          <w:rFonts w:hint="eastAsia"/>
        </w:rPr>
        <w:t>次のとおり</w:t>
      </w:r>
      <w:r w:rsidR="00037E15">
        <w:rPr>
          <w:rFonts w:hint="eastAsia"/>
        </w:rPr>
        <w:t>である</w:t>
      </w:r>
      <w:r w:rsidR="00295DFA">
        <w:rPr>
          <w:rFonts w:hint="eastAsia"/>
        </w:rPr>
        <w:t>。</w:t>
      </w:r>
    </w:p>
    <w:p w14:paraId="7D1A2361" w14:textId="77777777" w:rsidR="001C1A8C" w:rsidRDefault="001C1A8C" w:rsidP="00295DFA">
      <w:pPr>
        <w:adjustRightInd/>
        <w:ind w:leftChars="299" w:left="736" w:firstLineChars="100" w:firstLine="246"/>
      </w:pPr>
      <w:r>
        <w:rPr>
          <w:rFonts w:hint="eastAsia"/>
        </w:rPr>
        <w:t>□　給与（月額　　　　　　　　　　　　円）</w:t>
      </w:r>
    </w:p>
    <w:p w14:paraId="6ECC2AB5" w14:textId="2C6BF660" w:rsidR="009109F7" w:rsidRDefault="009109F7" w:rsidP="00295DFA">
      <w:pPr>
        <w:adjustRightInd/>
        <w:ind w:leftChars="299" w:left="736" w:firstLineChars="100" w:firstLine="246"/>
      </w:pPr>
    </w:p>
    <w:p w14:paraId="298F664E" w14:textId="77777777" w:rsidR="00295DFA" w:rsidRDefault="009109F7" w:rsidP="00295DFA">
      <w:pPr>
        <w:adjustRightInd/>
        <w:ind w:leftChars="299" w:left="736" w:firstLineChars="100" w:firstLine="246"/>
      </w:pPr>
      <w:r>
        <w:rPr>
          <w:rFonts w:hint="eastAsia"/>
        </w:rPr>
        <w:t>□　年金（２か月毎に　　　　　　　　　円）</w:t>
      </w:r>
    </w:p>
    <w:p w14:paraId="7D547E3F" w14:textId="77777777" w:rsidR="001C1A8C" w:rsidRDefault="001C1A8C" w:rsidP="00295DFA">
      <w:pPr>
        <w:adjustRightInd/>
        <w:ind w:leftChars="299" w:left="736" w:firstLineChars="100" w:firstLine="246"/>
      </w:pPr>
      <w:r>
        <w:rPr>
          <w:rFonts w:hint="eastAsia"/>
        </w:rPr>
        <w:t>□　生活保護費（月額　　　　　　　　　円）</w:t>
      </w:r>
    </w:p>
    <w:p w14:paraId="2D7C34C5" w14:textId="77777777" w:rsidR="009109F7" w:rsidRDefault="009109F7" w:rsidP="00295DFA">
      <w:pPr>
        <w:adjustRightInd/>
        <w:ind w:leftChars="299" w:left="736" w:firstLineChars="100" w:firstLine="246"/>
      </w:pPr>
      <w:r>
        <w:rPr>
          <w:rFonts w:hint="eastAsia"/>
        </w:rPr>
        <w:t>□　　　　　　（月額　　　　　　　　　円）</w:t>
      </w:r>
    </w:p>
    <w:p w14:paraId="1101230A" w14:textId="77777777" w:rsidR="00295DFA" w:rsidRDefault="00295DFA" w:rsidP="00295DFA">
      <w:pPr>
        <w:adjustRightInd/>
        <w:ind w:leftChars="299" w:left="736" w:firstLineChars="100" w:firstLine="246"/>
      </w:pPr>
      <w:r>
        <w:rPr>
          <w:rFonts w:hint="eastAsia"/>
        </w:rPr>
        <w:t>□　親族（続柄　　　）からの援助（月額約　　　　　　　　　円）</w:t>
      </w:r>
    </w:p>
    <w:p w14:paraId="73A9F652" w14:textId="77777777" w:rsidR="007847E9" w:rsidRDefault="00295DFA" w:rsidP="00295DFA">
      <w:pPr>
        <w:adjustRightInd/>
        <w:ind w:leftChars="299" w:left="736" w:firstLineChars="100" w:firstLine="246"/>
        <w:rPr>
          <w:rFonts w:ascii="ＭＳ 明朝" w:cs="Times New Roman"/>
          <w:spacing w:val="2"/>
        </w:rPr>
      </w:pPr>
      <w:r>
        <w:rPr>
          <w:rFonts w:hint="eastAsia"/>
        </w:rPr>
        <w:t xml:space="preserve">□　</w:t>
      </w:r>
    </w:p>
    <w:p w14:paraId="5A5B90C3" w14:textId="77777777" w:rsidR="007847E9" w:rsidRDefault="007847E9">
      <w:pPr>
        <w:adjustRightInd/>
        <w:ind w:left="244" w:hanging="244"/>
        <w:rPr>
          <w:rFonts w:ascii="ＭＳ 明朝" w:cs="Times New Roman"/>
          <w:spacing w:val="2"/>
        </w:rPr>
      </w:pPr>
    </w:p>
    <w:p w14:paraId="05CD751D" w14:textId="66271F56" w:rsidR="001C1A8C" w:rsidRDefault="00EC3AFF" w:rsidP="00295DFA">
      <w:pPr>
        <w:adjustRightInd/>
        <w:spacing w:line="454" w:lineRule="exact"/>
        <w:ind w:left="246" w:hangingChars="100" w:hanging="246"/>
      </w:pPr>
      <w:r>
        <w:rPr>
          <w:rFonts w:hint="eastAsia"/>
        </w:rPr>
        <w:t>４</w:t>
      </w:r>
      <w:r w:rsidR="001C1A8C">
        <w:rPr>
          <w:rFonts w:hint="eastAsia"/>
        </w:rPr>
        <w:t xml:space="preserve">　申立人の</w:t>
      </w:r>
      <w:r w:rsidR="005A15C8">
        <w:rPr>
          <w:rFonts w:hint="eastAsia"/>
        </w:rPr>
        <w:t>世帯全体の</w:t>
      </w:r>
      <w:r w:rsidR="001C1A8C">
        <w:rPr>
          <w:rFonts w:hint="eastAsia"/>
        </w:rPr>
        <w:t>１か月の収支は</w:t>
      </w:r>
      <w:r w:rsidR="00586F56">
        <w:rPr>
          <w:rFonts w:hint="eastAsia"/>
        </w:rPr>
        <w:t>、</w:t>
      </w:r>
      <w:r w:rsidR="001C1A8C">
        <w:rPr>
          <w:rFonts w:hint="eastAsia"/>
        </w:rPr>
        <w:t>別紙収支状況一覧表のとおりである。</w:t>
      </w:r>
    </w:p>
    <w:p w14:paraId="36129F12" w14:textId="77777777" w:rsidR="001C1A8C" w:rsidRDefault="001C1A8C" w:rsidP="00295DFA">
      <w:pPr>
        <w:adjustRightInd/>
        <w:spacing w:line="454" w:lineRule="exact"/>
        <w:ind w:left="246" w:hangingChars="100" w:hanging="246"/>
      </w:pPr>
    </w:p>
    <w:p w14:paraId="036D3E99" w14:textId="00D4EBFB" w:rsidR="005A0A48" w:rsidRDefault="00EC3AFF" w:rsidP="00295DFA">
      <w:pPr>
        <w:adjustRightInd/>
        <w:spacing w:line="454" w:lineRule="exact"/>
        <w:ind w:left="246" w:hangingChars="100" w:hanging="246"/>
        <w:rPr>
          <w:rFonts w:ascii="ＭＳ 明朝" w:cs="Times New Roman"/>
          <w:spacing w:val="2"/>
        </w:rPr>
      </w:pPr>
      <w:r>
        <w:rPr>
          <w:rFonts w:hint="eastAsia"/>
        </w:rPr>
        <w:t>５</w:t>
      </w:r>
      <w:r w:rsidR="007847E9">
        <w:rPr>
          <w:rFonts w:hint="eastAsia"/>
        </w:rPr>
        <w:t xml:space="preserve">　</w:t>
      </w:r>
      <w:r w:rsidR="005A0A48">
        <w:rPr>
          <w:rFonts w:ascii="ＭＳ 明朝" w:cs="Times New Roman" w:hint="eastAsia"/>
          <w:spacing w:val="2"/>
        </w:rPr>
        <w:t>本件差押えが続行されることによって</w:t>
      </w:r>
      <w:r w:rsidR="005A15C8">
        <w:rPr>
          <w:rFonts w:ascii="ＭＳ 明朝" w:cs="Times New Roman" w:hint="eastAsia"/>
          <w:spacing w:val="2"/>
        </w:rPr>
        <w:t>申立人の生活に</w:t>
      </w:r>
      <w:r w:rsidR="005A0A48">
        <w:rPr>
          <w:rFonts w:ascii="ＭＳ 明朝" w:cs="Times New Roman" w:hint="eastAsia"/>
          <w:spacing w:val="2"/>
        </w:rPr>
        <w:t>生ずる</w:t>
      </w:r>
      <w:r w:rsidR="005A15C8">
        <w:rPr>
          <w:rFonts w:ascii="ＭＳ 明朝" w:cs="Times New Roman" w:hint="eastAsia"/>
          <w:spacing w:val="2"/>
        </w:rPr>
        <w:t>著しい</w:t>
      </w:r>
      <w:r w:rsidR="005A0A48">
        <w:rPr>
          <w:rFonts w:ascii="ＭＳ 明朝" w:cs="Times New Roman" w:hint="eastAsia"/>
          <w:spacing w:val="2"/>
        </w:rPr>
        <w:t>支障は</w:t>
      </w:r>
      <w:r w:rsidR="00586F56">
        <w:rPr>
          <w:rFonts w:ascii="ＭＳ 明朝" w:cs="Times New Roman" w:hint="eastAsia"/>
          <w:spacing w:val="2"/>
        </w:rPr>
        <w:t>、</w:t>
      </w:r>
      <w:r w:rsidR="005A0A48">
        <w:rPr>
          <w:rFonts w:ascii="ＭＳ 明朝" w:cs="Times New Roman" w:hint="eastAsia"/>
          <w:spacing w:val="2"/>
        </w:rPr>
        <w:t>次のとおりである。</w:t>
      </w:r>
    </w:p>
    <w:p w14:paraId="11072AE2" w14:textId="77777777" w:rsidR="005A0A48" w:rsidRPr="00E45826" w:rsidRDefault="00E45826" w:rsidP="00E45826">
      <w:pPr>
        <w:pStyle w:val="a9"/>
        <w:numPr>
          <w:ilvl w:val="0"/>
          <w:numId w:val="1"/>
        </w:numPr>
        <w:adjustRightInd/>
        <w:spacing w:line="454" w:lineRule="exact"/>
        <w:ind w:leftChars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別紙のとおり</w:t>
      </w:r>
    </w:p>
    <w:p w14:paraId="5B04D586" w14:textId="77777777" w:rsidR="005A0A48" w:rsidRPr="00E45826" w:rsidRDefault="001C06C2" w:rsidP="00C03E6A">
      <w:pPr>
        <w:adjustRightInd/>
        <w:spacing w:line="454" w:lineRule="exact"/>
        <w:ind w:left="250" w:hangingChars="100" w:hanging="250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</w:t>
      </w:r>
    </w:p>
    <w:p w14:paraId="63806313" w14:textId="77777777" w:rsidR="005A0A48" w:rsidRPr="001C06C2" w:rsidRDefault="001C06C2" w:rsidP="00C03E6A">
      <w:pPr>
        <w:adjustRightInd/>
        <w:spacing w:line="454" w:lineRule="exact"/>
        <w:ind w:left="250" w:hangingChars="100" w:hanging="250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</w:t>
      </w:r>
    </w:p>
    <w:p w14:paraId="4F65B13C" w14:textId="77777777" w:rsidR="005A0A48" w:rsidRPr="001C06C2" w:rsidRDefault="001C06C2" w:rsidP="00C03E6A">
      <w:pPr>
        <w:adjustRightInd/>
        <w:spacing w:line="454" w:lineRule="exact"/>
        <w:ind w:left="250" w:hangingChars="100" w:hanging="250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</w:t>
      </w:r>
    </w:p>
    <w:p w14:paraId="0B4D22C4" w14:textId="77777777" w:rsidR="005A0A48" w:rsidRPr="001C06C2" w:rsidRDefault="001C06C2" w:rsidP="00C03E6A">
      <w:pPr>
        <w:adjustRightInd/>
        <w:spacing w:line="454" w:lineRule="exact"/>
        <w:ind w:left="250" w:hangingChars="100" w:hanging="250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</w:t>
      </w:r>
    </w:p>
    <w:p w14:paraId="293B761F" w14:textId="77777777" w:rsidR="005A0A48" w:rsidRPr="001C06C2" w:rsidRDefault="001C06C2" w:rsidP="00C03E6A">
      <w:pPr>
        <w:adjustRightInd/>
        <w:spacing w:line="454" w:lineRule="exact"/>
        <w:ind w:left="250" w:hangingChars="100" w:hanging="250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</w:t>
      </w:r>
    </w:p>
    <w:p w14:paraId="6C37C48B" w14:textId="77777777" w:rsidR="008A161D" w:rsidRPr="001C06C2" w:rsidRDefault="001C06C2" w:rsidP="00C03E6A">
      <w:pPr>
        <w:adjustRightInd/>
        <w:spacing w:line="454" w:lineRule="exact"/>
        <w:ind w:left="250" w:hangingChars="100" w:hanging="250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</w:t>
      </w:r>
    </w:p>
    <w:p w14:paraId="327C0B3F" w14:textId="77777777" w:rsidR="008A161D" w:rsidRPr="001C06C2" w:rsidRDefault="001C06C2" w:rsidP="00C03E6A">
      <w:pPr>
        <w:adjustRightInd/>
        <w:spacing w:line="454" w:lineRule="exact"/>
        <w:ind w:left="250" w:hangingChars="100" w:hanging="250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</w:t>
      </w:r>
    </w:p>
    <w:p w14:paraId="5BC84860" w14:textId="77777777" w:rsidR="008A161D" w:rsidRPr="001C06C2" w:rsidRDefault="001C06C2" w:rsidP="00C03E6A">
      <w:pPr>
        <w:adjustRightInd/>
        <w:spacing w:line="454" w:lineRule="exact"/>
        <w:ind w:left="250" w:hangingChars="100" w:hanging="250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</w:t>
      </w:r>
    </w:p>
    <w:p w14:paraId="2D8D7892" w14:textId="77777777" w:rsidR="008A161D" w:rsidRDefault="008A161D" w:rsidP="00C03E6A">
      <w:pPr>
        <w:adjustRightInd/>
        <w:spacing w:line="454" w:lineRule="exact"/>
        <w:ind w:left="250" w:hangingChars="100" w:hanging="250"/>
        <w:rPr>
          <w:rFonts w:ascii="ＭＳ 明朝" w:cs="Times New Roman"/>
          <w:spacing w:val="2"/>
        </w:rPr>
      </w:pPr>
    </w:p>
    <w:p w14:paraId="27574FE2" w14:textId="21FB97F1" w:rsidR="007847E9" w:rsidRDefault="00EC3AFF" w:rsidP="005A0A48">
      <w:pPr>
        <w:adjustRightInd/>
        <w:ind w:left="244" w:hanging="244"/>
        <w:rPr>
          <w:rFonts w:ascii="ＭＳ 明朝" w:cs="Times New Roman"/>
          <w:spacing w:val="2"/>
        </w:rPr>
      </w:pPr>
      <w:r>
        <w:rPr>
          <w:rFonts w:hint="eastAsia"/>
        </w:rPr>
        <w:t>６</w:t>
      </w:r>
      <w:r w:rsidR="007847E9">
        <w:rPr>
          <w:rFonts w:hint="eastAsia"/>
        </w:rPr>
        <w:t xml:space="preserve">　よって</w:t>
      </w:r>
      <w:r w:rsidR="00586F56">
        <w:rPr>
          <w:rFonts w:hint="eastAsia"/>
        </w:rPr>
        <w:t>、</w:t>
      </w:r>
      <w:r w:rsidR="007847E9">
        <w:rPr>
          <w:rFonts w:hint="eastAsia"/>
        </w:rPr>
        <w:t>本申立てに及ぶ。</w:t>
      </w:r>
    </w:p>
    <w:sectPr w:rsidR="007847E9" w:rsidSect="005A1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134" w:bottom="1418" w:left="1700" w:header="720" w:footer="720" w:gutter="0"/>
      <w:pgNumType w:start="1"/>
      <w:cols w:space="720"/>
      <w:noEndnote/>
      <w:titlePg/>
      <w:docGrid w:type="linesAndChars" w:linePitch="37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DE68C" w14:textId="77777777" w:rsidR="009B162F" w:rsidRDefault="009B162F">
      <w:r>
        <w:separator/>
      </w:r>
    </w:p>
  </w:endnote>
  <w:endnote w:type="continuationSeparator" w:id="0">
    <w:p w14:paraId="6538EFF4" w14:textId="77777777" w:rsidR="009B162F" w:rsidRDefault="009B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C47D" w14:textId="77777777" w:rsidR="00113B3E" w:rsidRDefault="00113B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A9D8" w14:textId="73D93F14" w:rsidR="00BB31D1" w:rsidRPr="000C56F6" w:rsidRDefault="00BB31D1" w:rsidP="000C56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AB13" w14:textId="77777777" w:rsidR="00113B3E" w:rsidRDefault="00113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2973" w14:textId="77777777" w:rsidR="009B162F" w:rsidRDefault="009B16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29978A" w14:textId="77777777" w:rsidR="009B162F" w:rsidRDefault="009B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1467F" w14:textId="77777777" w:rsidR="00113B3E" w:rsidRDefault="00113B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EB20B" w14:textId="68599364" w:rsidR="00104144" w:rsidRPr="00104144" w:rsidRDefault="00104144" w:rsidP="007E2D8E">
    <w:pPr>
      <w:pStyle w:val="a3"/>
      <w:ind w:firstLineChars="1800" w:firstLine="4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B3319" w14:textId="6024C888" w:rsidR="00B875E2" w:rsidRPr="000C56F6" w:rsidRDefault="00B875E2" w:rsidP="000C56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B5CDD"/>
    <w:multiLevelType w:val="hybridMultilevel"/>
    <w:tmpl w:val="A0A0876A"/>
    <w:lvl w:ilvl="0" w:tplc="E77633EE">
      <w:numFmt w:val="bullet"/>
      <w:lvlText w:val="□"/>
      <w:lvlJc w:val="left"/>
      <w:pPr>
        <w:tabs>
          <w:tab w:val="num" w:pos="1635"/>
        </w:tabs>
        <w:ind w:left="1635" w:hanging="465"/>
      </w:pPr>
      <w:rPr>
        <w:rFonts w:ascii="ＭＳ 明朝" w:eastAsia="ＭＳ 明朝" w:hAnsi="ＭＳ 明朝" w:cs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" w15:restartNumberingAfterBreak="0">
    <w:nsid w:val="63C71F77"/>
    <w:multiLevelType w:val="hybridMultilevel"/>
    <w:tmpl w:val="1AD6F5B0"/>
    <w:lvl w:ilvl="0" w:tplc="CEBE0D42">
      <w:numFmt w:val="bullet"/>
      <w:lvlText w:val="□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18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E7"/>
    <w:rsid w:val="00011B04"/>
    <w:rsid w:val="00016591"/>
    <w:rsid w:val="00035F3B"/>
    <w:rsid w:val="00037E15"/>
    <w:rsid w:val="0004031B"/>
    <w:rsid w:val="00055476"/>
    <w:rsid w:val="00063D8D"/>
    <w:rsid w:val="000C56F6"/>
    <w:rsid w:val="000C6D00"/>
    <w:rsid w:val="000F76FE"/>
    <w:rsid w:val="000F7A40"/>
    <w:rsid w:val="0010183B"/>
    <w:rsid w:val="00104144"/>
    <w:rsid w:val="00111D15"/>
    <w:rsid w:val="00113B3E"/>
    <w:rsid w:val="00130B05"/>
    <w:rsid w:val="00134B42"/>
    <w:rsid w:val="00146F64"/>
    <w:rsid w:val="0017082D"/>
    <w:rsid w:val="0017304D"/>
    <w:rsid w:val="00174A60"/>
    <w:rsid w:val="001A43E5"/>
    <w:rsid w:val="001C06C2"/>
    <w:rsid w:val="001C1A8C"/>
    <w:rsid w:val="00220272"/>
    <w:rsid w:val="002574F5"/>
    <w:rsid w:val="00283E65"/>
    <w:rsid w:val="00295DFA"/>
    <w:rsid w:val="003A347B"/>
    <w:rsid w:val="003A43BA"/>
    <w:rsid w:val="003A7A91"/>
    <w:rsid w:val="003B3498"/>
    <w:rsid w:val="003B69BE"/>
    <w:rsid w:val="004475FE"/>
    <w:rsid w:val="00474607"/>
    <w:rsid w:val="004A658C"/>
    <w:rsid w:val="004E42D8"/>
    <w:rsid w:val="00503D6F"/>
    <w:rsid w:val="005511D9"/>
    <w:rsid w:val="00586F56"/>
    <w:rsid w:val="00595D4E"/>
    <w:rsid w:val="005A0A48"/>
    <w:rsid w:val="005A15C8"/>
    <w:rsid w:val="005C3A3A"/>
    <w:rsid w:val="00600D2D"/>
    <w:rsid w:val="00665033"/>
    <w:rsid w:val="00674562"/>
    <w:rsid w:val="00683B9D"/>
    <w:rsid w:val="006843E7"/>
    <w:rsid w:val="006D6AC3"/>
    <w:rsid w:val="006F63D1"/>
    <w:rsid w:val="00701499"/>
    <w:rsid w:val="0071703B"/>
    <w:rsid w:val="0072331C"/>
    <w:rsid w:val="007532F2"/>
    <w:rsid w:val="0077341A"/>
    <w:rsid w:val="00775488"/>
    <w:rsid w:val="007847E9"/>
    <w:rsid w:val="007C6155"/>
    <w:rsid w:val="007E2D8E"/>
    <w:rsid w:val="007E3711"/>
    <w:rsid w:val="00805027"/>
    <w:rsid w:val="00823B85"/>
    <w:rsid w:val="008462BC"/>
    <w:rsid w:val="0087141D"/>
    <w:rsid w:val="00881172"/>
    <w:rsid w:val="008A161D"/>
    <w:rsid w:val="008C65F7"/>
    <w:rsid w:val="009109F7"/>
    <w:rsid w:val="00913F51"/>
    <w:rsid w:val="0094566E"/>
    <w:rsid w:val="009B162F"/>
    <w:rsid w:val="00A41816"/>
    <w:rsid w:val="00A453E4"/>
    <w:rsid w:val="00A61C9C"/>
    <w:rsid w:val="00A65DB5"/>
    <w:rsid w:val="00A71CA4"/>
    <w:rsid w:val="00A97D50"/>
    <w:rsid w:val="00B75F25"/>
    <w:rsid w:val="00B7683D"/>
    <w:rsid w:val="00B85869"/>
    <w:rsid w:val="00B87324"/>
    <w:rsid w:val="00B875E2"/>
    <w:rsid w:val="00BB31D1"/>
    <w:rsid w:val="00BF3735"/>
    <w:rsid w:val="00C03E6A"/>
    <w:rsid w:val="00C65C5F"/>
    <w:rsid w:val="00CA6561"/>
    <w:rsid w:val="00CA66F3"/>
    <w:rsid w:val="00CD5979"/>
    <w:rsid w:val="00D16FE3"/>
    <w:rsid w:val="00D2211B"/>
    <w:rsid w:val="00D36D0B"/>
    <w:rsid w:val="00D5280A"/>
    <w:rsid w:val="00D55FB7"/>
    <w:rsid w:val="00D93E6A"/>
    <w:rsid w:val="00D96DBD"/>
    <w:rsid w:val="00DA1245"/>
    <w:rsid w:val="00DB1653"/>
    <w:rsid w:val="00DD5E2E"/>
    <w:rsid w:val="00E45826"/>
    <w:rsid w:val="00E526C6"/>
    <w:rsid w:val="00E52E42"/>
    <w:rsid w:val="00E61ED6"/>
    <w:rsid w:val="00E706C9"/>
    <w:rsid w:val="00EC3AFF"/>
    <w:rsid w:val="00F1225C"/>
    <w:rsid w:val="00F14F7D"/>
    <w:rsid w:val="00F424AA"/>
    <w:rsid w:val="00F877A9"/>
    <w:rsid w:val="00FA136F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7B48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3E5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1A4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3E5"/>
    <w:rPr>
      <w:rFonts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1A43E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1A43E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45826"/>
    <w:pPr>
      <w:ind w:leftChars="400" w:left="840"/>
    </w:pPr>
  </w:style>
  <w:style w:type="character" w:styleId="aa">
    <w:name w:val="annotation reference"/>
    <w:basedOn w:val="a0"/>
    <w:rsid w:val="001C1A8C"/>
    <w:rPr>
      <w:sz w:val="18"/>
      <w:szCs w:val="18"/>
    </w:rPr>
  </w:style>
  <w:style w:type="paragraph" w:styleId="ab">
    <w:name w:val="annotation text"/>
    <w:basedOn w:val="a"/>
    <w:link w:val="ac"/>
    <w:rsid w:val="001C1A8C"/>
    <w:pPr>
      <w:jc w:val="left"/>
    </w:pPr>
  </w:style>
  <w:style w:type="character" w:customStyle="1" w:styleId="ac">
    <w:name w:val="コメント文字列 (文字)"/>
    <w:basedOn w:val="a0"/>
    <w:link w:val="ab"/>
    <w:rsid w:val="001C1A8C"/>
    <w:rPr>
      <w:rFonts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1C1A8C"/>
    <w:rPr>
      <w:b/>
      <w:bCs/>
    </w:rPr>
  </w:style>
  <w:style w:type="character" w:customStyle="1" w:styleId="ae">
    <w:name w:val="コメント内容 (文字)"/>
    <w:basedOn w:val="ac"/>
    <w:link w:val="ad"/>
    <w:rsid w:val="001C1A8C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868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2022-05-24T07:39:00Z</dcterms:created>
  <dcterms:modified xsi:type="dcterms:W3CDTF">2022-08-26T07:46:00Z</dcterms:modified>
</cp:coreProperties>
</file>