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D38" w:rsidRDefault="005D1D0C" w:rsidP="005D1D0C">
      <w:pPr>
        <w:suppressAutoHyphens w:val="0"/>
        <w:wordWrap/>
        <w:overflowPunct w:val="0"/>
        <w:adjustRightInd/>
        <w:jc w:val="both"/>
        <w:rPr>
          <w:rFonts w:hAnsi="Times New Roman" w:cs="Times New Roman"/>
          <w:spacing w:val="6"/>
        </w:rPr>
      </w:pPr>
      <w:bookmarkStart w:id="0" w:name="_GoBack"/>
      <w:bookmarkEnd w:id="0"/>
      <w:r w:rsidRPr="005D1D0C">
        <w:rPr>
          <w:rFonts w:ascii="Times New Roman" w:hAnsi="Times New Roman" w:hint="eastAsia"/>
        </w:rPr>
        <w:t>＜遺言書検認＞</w:t>
      </w:r>
    </w:p>
    <w:p w:rsidR="005D1D0C" w:rsidRPr="00292D38" w:rsidRDefault="005D1D0C" w:rsidP="003532CD">
      <w:pPr>
        <w:suppressAutoHyphens w:val="0"/>
        <w:wordWrap/>
        <w:overflowPunct w:val="0"/>
        <w:adjustRightInd/>
        <w:spacing w:beforeLines="50" w:before="166"/>
        <w:jc w:val="both"/>
        <w:rPr>
          <w:rFonts w:hAnsi="Times New Roman" w:cs="Times New Roman"/>
          <w:spacing w:val="6"/>
          <w:sz w:val="22"/>
          <w:szCs w:val="22"/>
        </w:rPr>
      </w:pPr>
      <w:r w:rsidRPr="00292D38">
        <w:rPr>
          <w:rFonts w:ascii="Times New Roman" w:hAnsi="Times New Roman" w:hint="eastAsia"/>
          <w:sz w:val="22"/>
          <w:szCs w:val="22"/>
        </w:rPr>
        <w:t>１　概要</w:t>
      </w:r>
    </w:p>
    <w:p w:rsidR="005D1D0C" w:rsidRDefault="000366F1" w:rsidP="00292D38">
      <w:pPr>
        <w:suppressAutoHyphens w:val="0"/>
        <w:wordWrap/>
        <w:overflowPunct w:val="0"/>
        <w:adjustRightInd/>
        <w:ind w:leftChars="100" w:left="252" w:firstLineChars="100" w:firstLine="232"/>
        <w:jc w:val="both"/>
        <w:rPr>
          <w:rFonts w:ascii="Times New Roman" w:hAnsi="Times New Roman"/>
          <w:sz w:val="22"/>
          <w:szCs w:val="22"/>
        </w:rPr>
      </w:pPr>
      <w:r>
        <w:rPr>
          <w:rFonts w:ascii="Times New Roman" w:hAnsi="Times New Roman"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5530215</wp:posOffset>
                </wp:positionH>
                <wp:positionV relativeFrom="paragraph">
                  <wp:posOffset>297180</wp:posOffset>
                </wp:positionV>
                <wp:extent cx="276225"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76225" cy="295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366F1" w:rsidRPr="00805DBA" w:rsidRDefault="00805DBA" w:rsidP="00805DBA">
                            <w:pPr>
                              <w:jc w:val="center"/>
                              <w:rPr>
                                <w:sz w:val="18"/>
                                <w:szCs w:val="18"/>
                              </w:rPr>
                            </w:pPr>
                            <w:r w:rsidRPr="00805DBA">
                              <w:rPr>
                                <w:rFonts w:hint="eastAsia"/>
                                <w:sz w:val="18"/>
                                <w:szCs w:val="18"/>
                              </w:rPr>
                              <w:t>※</w:t>
                            </w:r>
                            <w:r>
                              <w:rPr>
                                <w:rFonts w:hint="eastAsia"/>
                                <w:sz w:val="18"/>
                                <w:szCs w:val="18"/>
                              </w:rPr>
                              <w:t>﷒</w:t>
                            </w:r>
                            <w:r w:rsidRPr="00805DBA">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5.45pt;margin-top:23.4pt;width:2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" filled="f" stroked="f" strokeweight="1pt">
                <v:textbox>
                  <w:txbxContent>
                    <w:p w:rsidR="000366F1" w:rsidRPr="00805DBA" w:rsidRDefault="00805DBA" w:rsidP="00805DBA">
                      <w:pPr>
                        <w:jc w:val="center"/>
                        <w:rPr>
                          <w:sz w:val="18"/>
                          <w:szCs w:val="18"/>
                        </w:rPr>
                      </w:pPr>
                      <w:r w:rsidRPr="00805DBA">
                        <w:rPr>
                          <w:rFonts w:hint="eastAsia"/>
                          <w:sz w:val="18"/>
                          <w:szCs w:val="18"/>
                        </w:rPr>
                        <w:t>※</w:t>
                      </w:r>
                      <w:r>
                        <w:rPr>
                          <w:rFonts w:hint="eastAsia"/>
                          <w:sz w:val="18"/>
                          <w:szCs w:val="18"/>
                        </w:rPr>
                        <w:t>﷒</w:t>
                      </w:r>
                      <w:r w:rsidRPr="00805DBA">
                        <w:rPr>
                          <w:rFonts w:hint="eastAsia"/>
                          <w:sz w:val="18"/>
                          <w:szCs w:val="18"/>
                        </w:rPr>
                        <w:t xml:space="preserve">　</w:t>
                      </w:r>
                    </w:p>
                  </w:txbxContent>
                </v:textbox>
              </v:rect>
            </w:pict>
          </mc:Fallback>
        </mc:AlternateContent>
      </w:r>
      <w:r w:rsidR="005D1D0C" w:rsidRPr="00292D38">
        <w:rPr>
          <w:rFonts w:ascii="Times New Roman" w:hAnsi="Times New Roman" w:hint="eastAsia"/>
          <w:sz w:val="22"/>
          <w:szCs w:val="22"/>
        </w:rPr>
        <w:t>遺言書の保管者又はこれを発見した相続人は，遺言者の死亡を知った後，遅滞なく遺言書を家庭裁判所に提出して，その「検認」を請求しなければなりません。</w:t>
      </w:r>
    </w:p>
    <w:p w:rsidR="000366F1" w:rsidRDefault="0087011C" w:rsidP="000366F1">
      <w:pPr>
        <w:suppressAutoHyphens w:val="0"/>
        <w:wordWrap/>
        <w:overflowPunct w:val="0"/>
        <w:adjustRightInd/>
        <w:ind w:leftChars="100" w:left="252" w:firstLineChars="100" w:firstLine="232"/>
        <w:rPr>
          <w:rFonts w:ascii="Times New Roman" w:hAnsi="Times New Roman"/>
          <w:color w:val="auto"/>
          <w:sz w:val="22"/>
          <w:szCs w:val="22"/>
        </w:rPr>
      </w:pPr>
      <w:r w:rsidRPr="00CF0C97">
        <w:rPr>
          <w:rFonts w:ascii="Times New Roman" w:hAnsi="Times New Roman" w:hint="eastAsia"/>
          <w:color w:val="auto"/>
          <w:sz w:val="22"/>
          <w:szCs w:val="22"/>
        </w:rPr>
        <w:t>なお，公正証書による遺言のほか，法務局において保管されている自筆証書遺言</w:t>
      </w:r>
      <w:r w:rsidR="000366F1">
        <w:rPr>
          <w:rFonts w:ascii="Times New Roman" w:hAnsi="Times New Roman" w:hint="eastAsia"/>
          <w:color w:val="auto"/>
          <w:sz w:val="22"/>
          <w:szCs w:val="22"/>
        </w:rPr>
        <w:t xml:space="preserve">　</w:t>
      </w:r>
      <w:r w:rsidR="007B144D">
        <w:rPr>
          <w:rFonts w:ascii="Times New Roman" w:hAnsi="Times New Roman" w:hint="eastAsia"/>
          <w:color w:val="auto"/>
          <w:sz w:val="22"/>
          <w:szCs w:val="22"/>
        </w:rPr>
        <w:t>に</w:t>
      </w:r>
    </w:p>
    <w:p w:rsidR="0087011C" w:rsidRPr="009579F8" w:rsidRDefault="0087011C" w:rsidP="000366F1">
      <w:pPr>
        <w:suppressAutoHyphens w:val="0"/>
        <w:wordWrap/>
        <w:overflowPunct w:val="0"/>
        <w:adjustRightInd/>
        <w:ind w:firstLineChars="100" w:firstLine="232"/>
        <w:jc w:val="both"/>
        <w:rPr>
          <w:rFonts w:ascii="Times New Roman" w:hAnsi="Times New Roman"/>
          <w:color w:val="auto"/>
          <w:sz w:val="22"/>
          <w:szCs w:val="22"/>
        </w:rPr>
      </w:pPr>
      <w:r w:rsidRPr="009579F8">
        <w:rPr>
          <w:rFonts w:ascii="Times New Roman" w:hAnsi="Times New Roman" w:hint="eastAsia"/>
          <w:color w:val="auto"/>
          <w:sz w:val="22"/>
          <w:szCs w:val="22"/>
        </w:rPr>
        <w:t>関して交付される「遺言書情報証明書」は，検認</w:t>
      </w:r>
      <w:r w:rsidR="00CF0C97">
        <w:rPr>
          <w:rFonts w:ascii="Times New Roman" w:hAnsi="Times New Roman" w:hint="eastAsia"/>
          <w:color w:val="auto"/>
          <w:sz w:val="22"/>
          <w:szCs w:val="22"/>
        </w:rPr>
        <w:t>の</w:t>
      </w:r>
      <w:r w:rsidR="00F52F47">
        <w:rPr>
          <w:rFonts w:ascii="Times New Roman" w:hAnsi="Times New Roman" w:hint="eastAsia"/>
          <w:color w:val="auto"/>
          <w:sz w:val="22"/>
          <w:szCs w:val="22"/>
        </w:rPr>
        <w:t>必要</w:t>
      </w:r>
      <w:r w:rsidR="00CF0C97">
        <w:rPr>
          <w:rFonts w:ascii="Times New Roman" w:hAnsi="Times New Roman" w:hint="eastAsia"/>
          <w:color w:val="auto"/>
          <w:sz w:val="22"/>
          <w:szCs w:val="22"/>
        </w:rPr>
        <w:t>はありません</w:t>
      </w:r>
      <w:r w:rsidRPr="009579F8">
        <w:rPr>
          <w:rFonts w:ascii="Times New Roman" w:hAnsi="Times New Roman" w:hint="eastAsia"/>
          <w:color w:val="auto"/>
          <w:sz w:val="22"/>
          <w:szCs w:val="22"/>
        </w:rPr>
        <w:t>。</w:t>
      </w:r>
    </w:p>
    <w:p w:rsidR="005D1D0C" w:rsidRDefault="005D1D0C" w:rsidP="00D30F18">
      <w:pPr>
        <w:suppressAutoHyphens w:val="0"/>
        <w:wordWrap/>
        <w:overflowPunct w:val="0"/>
        <w:adjustRightInd/>
        <w:spacing w:beforeLines="50" w:before="166"/>
        <w:ind w:leftChars="100" w:left="252" w:firstLineChars="100" w:firstLine="232"/>
        <w:jc w:val="both"/>
        <w:rPr>
          <w:rFonts w:ascii="Times New Roman" w:hAnsi="Times New Roman"/>
          <w:color w:val="auto"/>
          <w:sz w:val="22"/>
          <w:szCs w:val="22"/>
        </w:rPr>
      </w:pPr>
      <w:r w:rsidRPr="009579F8">
        <w:rPr>
          <w:rFonts w:ascii="Times New Roman" w:hAnsi="Times New Roman" w:hint="eastAsia"/>
          <w:color w:val="auto"/>
          <w:sz w:val="22"/>
          <w:szCs w:val="22"/>
        </w:rPr>
        <w:t>検認とは，相続人に対し遺言の存在及びその内容を知らせるとともに，遺言書の形状，加除訂正の状態，日付，署名など検認の日現在における遺言書の内容を明確にして遺言書の偽造・変造を防止するための手続です。遺言の有効・無効を判断する手続ではありません。</w:t>
      </w:r>
    </w:p>
    <w:p w:rsidR="002925F9" w:rsidRPr="002925F9" w:rsidRDefault="002925F9" w:rsidP="00CF1110">
      <w:pPr>
        <w:pStyle w:val="Web"/>
        <w:ind w:left="360" w:firstLineChars="100" w:firstLine="232"/>
        <w:rPr>
          <w:rFonts w:ascii="ＭＳ 明朝" w:eastAsia="ＭＳ 明朝" w:hAnsi="ＭＳ 明朝"/>
          <w:sz w:val="22"/>
          <w:szCs w:val="22"/>
        </w:rPr>
      </w:pPr>
      <w:r w:rsidRPr="002925F9">
        <w:rPr>
          <w:rFonts w:ascii="ＭＳ 明朝" w:eastAsia="ＭＳ 明朝" w:hAnsi="ＭＳ 明朝"/>
          <w:sz w:val="22"/>
          <w:szCs w:val="22"/>
        </w:rPr>
        <w:t>検認の手続は，通常は以下のように行われます。</w:t>
      </w:r>
    </w:p>
    <w:p w:rsidR="002925F9" w:rsidRDefault="002925F9" w:rsidP="002925F9">
      <w:pPr>
        <w:pStyle w:val="af1"/>
        <w:widowControl/>
        <w:numPr>
          <w:ilvl w:val="0"/>
          <w:numId w:val="21"/>
        </w:numPr>
        <w:suppressAutoHyphens w:val="0"/>
        <w:wordWrap/>
        <w:adjustRightInd/>
        <w:ind w:leftChars="0"/>
        <w:textAlignment w:val="auto"/>
        <w:rPr>
          <w:sz w:val="22"/>
          <w:szCs w:val="22"/>
        </w:rPr>
      </w:pPr>
      <w:r w:rsidRPr="002925F9">
        <w:rPr>
          <w:rFonts w:hint="eastAsia"/>
          <w:sz w:val="22"/>
          <w:szCs w:val="22"/>
        </w:rPr>
        <w:t xml:space="preserve"> 検認の申立てがあると，相続人に対し</w:t>
      </w:r>
      <w:r>
        <w:rPr>
          <w:rFonts w:hint="eastAsia"/>
          <w:sz w:val="22"/>
          <w:szCs w:val="22"/>
        </w:rPr>
        <w:t>，裁判所から検認期日（検認を行う日）の</w:t>
      </w:r>
    </w:p>
    <w:p w:rsidR="002925F9" w:rsidRPr="002925F9" w:rsidRDefault="002925F9" w:rsidP="002925F9">
      <w:pPr>
        <w:widowControl/>
        <w:suppressAutoHyphens w:val="0"/>
        <w:wordWrap/>
        <w:adjustRightInd/>
        <w:ind w:left="580" w:hangingChars="250" w:hanging="580"/>
        <w:textAlignment w:val="auto"/>
        <w:rPr>
          <w:sz w:val="22"/>
          <w:szCs w:val="22"/>
        </w:rPr>
      </w:pPr>
      <w:r>
        <w:rPr>
          <w:rFonts w:hint="eastAsia"/>
          <w:sz w:val="22"/>
          <w:szCs w:val="22"/>
        </w:rPr>
        <w:t xml:space="preserve">　　 </w:t>
      </w:r>
      <w:r w:rsidRPr="002925F9">
        <w:rPr>
          <w:rFonts w:hint="eastAsia"/>
          <w:sz w:val="22"/>
          <w:szCs w:val="22"/>
        </w:rPr>
        <w:t xml:space="preserve">通知をします。申立人以外の相続人が検認期日に出席するかどうかは，各人の判断に任されており，全員がそろわなくても検認手続は行われます（申立人には，遺言書，申立人の印鑑，そのほか担当者から指示されたものを持参していただくことになります。）。 </w:t>
      </w:r>
    </w:p>
    <w:p w:rsidR="002925F9" w:rsidRDefault="002925F9" w:rsidP="002925F9">
      <w:pPr>
        <w:pStyle w:val="af1"/>
        <w:widowControl/>
        <w:numPr>
          <w:ilvl w:val="0"/>
          <w:numId w:val="21"/>
        </w:numPr>
        <w:suppressAutoHyphens w:val="0"/>
        <w:wordWrap/>
        <w:adjustRightInd/>
        <w:ind w:leftChars="0"/>
        <w:textAlignment w:val="auto"/>
        <w:rPr>
          <w:sz w:val="22"/>
          <w:szCs w:val="22"/>
        </w:rPr>
      </w:pPr>
      <w:r>
        <w:rPr>
          <w:rStyle w:val="db"/>
          <w:rFonts w:hint="eastAsia"/>
          <w:sz w:val="22"/>
          <w:szCs w:val="22"/>
        </w:rPr>
        <w:t xml:space="preserve"> </w:t>
      </w:r>
      <w:r w:rsidRPr="002925F9">
        <w:rPr>
          <w:rStyle w:val="db"/>
          <w:rFonts w:hint="eastAsia"/>
          <w:sz w:val="22"/>
          <w:szCs w:val="22"/>
        </w:rPr>
        <w:t>検認期日には，</w:t>
      </w:r>
      <w:r>
        <w:rPr>
          <w:rFonts w:hint="eastAsia"/>
          <w:sz w:val="22"/>
          <w:szCs w:val="22"/>
        </w:rPr>
        <w:t>申立人から遺言書を提出していただき，出席した相続人等の立会</w:t>
      </w:r>
    </w:p>
    <w:p w:rsidR="002925F9" w:rsidRDefault="002925F9" w:rsidP="00D30F18">
      <w:pPr>
        <w:widowControl/>
        <w:suppressAutoHyphens w:val="0"/>
        <w:wordWrap/>
        <w:adjustRightInd/>
        <w:ind w:leftChars="250" w:left="630"/>
        <w:textAlignment w:val="auto"/>
        <w:rPr>
          <w:sz w:val="22"/>
          <w:szCs w:val="22"/>
        </w:rPr>
      </w:pPr>
      <w:r w:rsidRPr="002925F9">
        <w:rPr>
          <w:rFonts w:hint="eastAsia"/>
          <w:sz w:val="22"/>
          <w:szCs w:val="22"/>
        </w:rPr>
        <w:t>のもと，裁判官は，封がされた遺言書については開封の上，遺言書を検認します（封印のある遺言書は，家庭裁判所で相続人等の立会いの上開封しなければならないことになっています。）。</w:t>
      </w:r>
    </w:p>
    <w:p w:rsidR="00D30F18" w:rsidRDefault="00D30F18" w:rsidP="00D30F18">
      <w:pPr>
        <w:pStyle w:val="af1"/>
        <w:widowControl/>
        <w:numPr>
          <w:ilvl w:val="0"/>
          <w:numId w:val="21"/>
        </w:numPr>
        <w:suppressAutoHyphens w:val="0"/>
        <w:wordWrap/>
        <w:adjustRightInd/>
        <w:ind w:leftChars="50" w:left="126" w:firstLineChars="100" w:firstLine="232"/>
        <w:textAlignment w:val="auto"/>
        <w:rPr>
          <w:sz w:val="22"/>
          <w:szCs w:val="22"/>
        </w:rPr>
      </w:pPr>
      <w:r>
        <w:rPr>
          <w:rStyle w:val="db"/>
          <w:sz w:val="22"/>
          <w:szCs w:val="22"/>
        </w:rPr>
        <w:t xml:space="preserve"> </w:t>
      </w:r>
      <w:r w:rsidR="002925F9" w:rsidRPr="00D30F18">
        <w:rPr>
          <w:rStyle w:val="db"/>
          <w:rFonts w:hint="eastAsia"/>
          <w:sz w:val="22"/>
          <w:szCs w:val="22"/>
        </w:rPr>
        <w:t>検認が終わった後は，</w:t>
      </w:r>
      <w:r w:rsidR="002925F9" w:rsidRPr="00D30F18">
        <w:rPr>
          <w:rFonts w:hint="eastAsia"/>
          <w:sz w:val="22"/>
          <w:szCs w:val="22"/>
        </w:rPr>
        <w:t>遺言の執行をするためには，遺言書に検認済証明書が付い</w:t>
      </w:r>
      <w:r>
        <w:rPr>
          <w:rFonts w:hint="eastAsia"/>
          <w:sz w:val="22"/>
          <w:szCs w:val="22"/>
        </w:rPr>
        <w:t xml:space="preserve">  </w:t>
      </w:r>
    </w:p>
    <w:p w:rsidR="002925F9" w:rsidRPr="00D30F18" w:rsidRDefault="002925F9" w:rsidP="00D30F18">
      <w:pPr>
        <w:pStyle w:val="af1"/>
        <w:widowControl/>
        <w:suppressAutoHyphens w:val="0"/>
        <w:wordWrap/>
        <w:adjustRightInd/>
        <w:ind w:leftChars="250" w:left="630"/>
        <w:textAlignment w:val="auto"/>
        <w:rPr>
          <w:sz w:val="22"/>
          <w:szCs w:val="22"/>
        </w:rPr>
      </w:pPr>
      <w:r w:rsidRPr="00D30F18">
        <w:rPr>
          <w:rFonts w:hint="eastAsia"/>
          <w:sz w:val="22"/>
          <w:szCs w:val="22"/>
        </w:rPr>
        <w:t xml:space="preserve">ていることが必要となるので，検認済証明書の申請（遺言書1通につき150円分の収入印紙と申立人の印鑑が必要となります。）をすることになります。 </w:t>
      </w:r>
    </w:p>
    <w:p w:rsidR="0087011C" w:rsidRPr="009579F8" w:rsidRDefault="0087011C" w:rsidP="00D30F18">
      <w:pPr>
        <w:pStyle w:val="af1"/>
        <w:numPr>
          <w:ilvl w:val="0"/>
          <w:numId w:val="16"/>
        </w:numPr>
        <w:suppressAutoHyphens w:val="0"/>
        <w:wordWrap/>
        <w:overflowPunct w:val="0"/>
        <w:adjustRightInd/>
        <w:spacing w:beforeLines="50" w:before="166"/>
        <w:ind w:leftChars="0"/>
        <w:jc w:val="both"/>
        <w:rPr>
          <w:rFonts w:hAnsi="Times New Roman" w:cs="Times New Roman"/>
          <w:color w:val="auto"/>
          <w:spacing w:val="6"/>
          <w:sz w:val="22"/>
          <w:szCs w:val="22"/>
        </w:rPr>
      </w:pPr>
      <w:r w:rsidRPr="009579F8">
        <w:rPr>
          <w:rFonts w:ascii="Times New Roman" w:hAnsi="Times New Roman" w:hint="eastAsia"/>
          <w:color w:val="auto"/>
          <w:sz w:val="22"/>
          <w:szCs w:val="22"/>
        </w:rPr>
        <w:t>遺言書保管制度については，「法務省のホームページ」（別サイト）をご確認されるか，最寄りの法務局にお問い合わせください。</w:t>
      </w:r>
    </w:p>
    <w:p w:rsidR="005D1D0C" w:rsidRPr="00292D38" w:rsidRDefault="005D1D0C" w:rsidP="00292D38">
      <w:pPr>
        <w:suppressAutoHyphens w:val="0"/>
        <w:wordWrap/>
        <w:overflowPunct w:val="0"/>
        <w:adjustRightInd/>
        <w:spacing w:beforeLines="50" w:before="166"/>
        <w:jc w:val="both"/>
        <w:rPr>
          <w:rFonts w:hAnsi="Times New Roman" w:cs="Times New Roman"/>
          <w:spacing w:val="6"/>
          <w:sz w:val="22"/>
          <w:szCs w:val="22"/>
        </w:rPr>
      </w:pPr>
      <w:r w:rsidRPr="00292D38">
        <w:rPr>
          <w:rFonts w:ascii="Times New Roman" w:hAnsi="Times New Roman" w:hint="eastAsia"/>
          <w:sz w:val="22"/>
          <w:szCs w:val="22"/>
        </w:rPr>
        <w:t>２　申立人</w:t>
      </w:r>
      <w:r w:rsidRPr="00292D38">
        <w:rPr>
          <w:sz w:val="22"/>
          <w:szCs w:val="22"/>
        </w:rPr>
        <w:t>(</w:t>
      </w:r>
      <w:r w:rsidRPr="00292D38">
        <w:rPr>
          <w:rFonts w:ascii="Times New Roman" w:hAnsi="Times New Roman" w:hint="eastAsia"/>
          <w:sz w:val="22"/>
          <w:szCs w:val="22"/>
        </w:rPr>
        <w:t>申立てができる人</w:t>
      </w:r>
      <w:r w:rsidRPr="00292D38">
        <w:rPr>
          <w:sz w:val="22"/>
          <w:szCs w:val="22"/>
        </w:rPr>
        <w:t>)</w:t>
      </w:r>
    </w:p>
    <w:p w:rsidR="005D1D0C" w:rsidRPr="00292D38" w:rsidRDefault="005D1D0C" w:rsidP="005D1D0C">
      <w:pPr>
        <w:suppressAutoHyphens w:val="0"/>
        <w:wordWrap/>
        <w:overflowPunct w:val="0"/>
        <w:adjustRightInd/>
        <w:rPr>
          <w:rFonts w:hAnsi="Times New Roman" w:cs="Times New Roman"/>
          <w:spacing w:val="6"/>
          <w:sz w:val="22"/>
          <w:szCs w:val="22"/>
        </w:rPr>
      </w:pPr>
      <w:r w:rsidRPr="00292D38">
        <w:rPr>
          <w:rFonts w:ascii="Times New Roman" w:hAnsi="Times New Roman" w:hint="eastAsia"/>
          <w:sz w:val="22"/>
          <w:szCs w:val="22"/>
        </w:rPr>
        <w:t xml:space="preserve">　</w:t>
      </w:r>
      <w:r w:rsidR="00292D38">
        <w:rPr>
          <w:rFonts w:ascii="Times New Roman" w:hAnsi="Times New Roman" w:hint="eastAsia"/>
          <w:sz w:val="22"/>
          <w:szCs w:val="22"/>
        </w:rPr>
        <w:t>・</w:t>
      </w:r>
      <w:r w:rsidRPr="00292D38">
        <w:rPr>
          <w:rFonts w:ascii="Times New Roman" w:hAnsi="Times New Roman" w:hint="eastAsia"/>
          <w:sz w:val="22"/>
          <w:szCs w:val="22"/>
        </w:rPr>
        <w:t>遺言書の保管者</w:t>
      </w:r>
      <w:r w:rsidRPr="00292D38">
        <w:rPr>
          <w:rFonts w:ascii="Times New Roman" w:hAnsi="Times New Roman" w:cs="Times New Roman"/>
          <w:sz w:val="22"/>
          <w:szCs w:val="22"/>
        </w:rPr>
        <w:t xml:space="preserve"> </w:t>
      </w:r>
    </w:p>
    <w:p w:rsidR="005D1D0C" w:rsidRPr="00292D38" w:rsidRDefault="005D1D0C" w:rsidP="005D1D0C">
      <w:pPr>
        <w:suppressAutoHyphens w:val="0"/>
        <w:wordWrap/>
        <w:overflowPunct w:val="0"/>
        <w:adjustRightInd/>
        <w:jc w:val="both"/>
        <w:rPr>
          <w:rFonts w:hAnsi="Times New Roman" w:cs="Times New Roman"/>
          <w:spacing w:val="6"/>
          <w:sz w:val="22"/>
          <w:szCs w:val="22"/>
        </w:rPr>
      </w:pPr>
      <w:r w:rsidRPr="00292D38">
        <w:rPr>
          <w:rFonts w:ascii="Times New Roman" w:hAnsi="Times New Roman" w:hint="eastAsia"/>
          <w:sz w:val="22"/>
          <w:szCs w:val="22"/>
        </w:rPr>
        <w:t xml:space="preserve">　</w:t>
      </w:r>
      <w:r w:rsidR="00292D38">
        <w:rPr>
          <w:rFonts w:ascii="Times New Roman" w:hAnsi="Times New Roman" w:hint="eastAsia"/>
          <w:sz w:val="22"/>
          <w:szCs w:val="22"/>
        </w:rPr>
        <w:t>・</w:t>
      </w:r>
      <w:r w:rsidRPr="00292D38">
        <w:rPr>
          <w:rFonts w:ascii="Times New Roman" w:hAnsi="Times New Roman" w:hint="eastAsia"/>
          <w:sz w:val="22"/>
          <w:szCs w:val="22"/>
        </w:rPr>
        <w:t>遺言書を発見した相続人</w:t>
      </w:r>
      <w:r w:rsidRPr="00292D38">
        <w:rPr>
          <w:rFonts w:ascii="Times New Roman" w:hAnsi="Times New Roman" w:cs="Times New Roman"/>
          <w:sz w:val="22"/>
          <w:szCs w:val="22"/>
        </w:rPr>
        <w:t xml:space="preserve"> </w:t>
      </w:r>
    </w:p>
    <w:p w:rsidR="005D1D0C" w:rsidRPr="00292D38" w:rsidRDefault="005D1D0C" w:rsidP="00292D38">
      <w:pPr>
        <w:suppressAutoHyphens w:val="0"/>
        <w:wordWrap/>
        <w:overflowPunct w:val="0"/>
        <w:adjustRightInd/>
        <w:spacing w:beforeLines="50" w:before="166"/>
        <w:jc w:val="both"/>
        <w:rPr>
          <w:rFonts w:hAnsi="Times New Roman" w:cs="Times New Roman"/>
          <w:spacing w:val="6"/>
          <w:sz w:val="22"/>
          <w:szCs w:val="22"/>
        </w:rPr>
      </w:pPr>
      <w:r w:rsidRPr="00292D38">
        <w:rPr>
          <w:rFonts w:ascii="Times New Roman" w:hAnsi="Times New Roman" w:hint="eastAsia"/>
          <w:sz w:val="22"/>
          <w:szCs w:val="22"/>
        </w:rPr>
        <w:t>３　申立先</w:t>
      </w:r>
    </w:p>
    <w:p w:rsidR="005D1D0C" w:rsidRPr="00292D38" w:rsidRDefault="005D1D0C" w:rsidP="005D1D0C">
      <w:pPr>
        <w:suppressAutoHyphens w:val="0"/>
        <w:wordWrap/>
        <w:overflowPunct w:val="0"/>
        <w:adjustRightInd/>
        <w:rPr>
          <w:rFonts w:hAnsi="Times New Roman" w:cs="Times New Roman"/>
          <w:spacing w:val="6"/>
          <w:sz w:val="22"/>
          <w:szCs w:val="22"/>
        </w:rPr>
      </w:pPr>
      <w:r w:rsidRPr="00292D38">
        <w:rPr>
          <w:rFonts w:ascii="Times New Roman" w:hAnsi="Times New Roman" w:hint="eastAsia"/>
          <w:sz w:val="22"/>
          <w:szCs w:val="22"/>
        </w:rPr>
        <w:t xml:space="preserve">　　遺言者の最後の住所地の家庭裁判所となります。</w:t>
      </w:r>
    </w:p>
    <w:p w:rsidR="005D1D0C" w:rsidRPr="00292D38" w:rsidRDefault="005D1D0C" w:rsidP="00292D38">
      <w:pPr>
        <w:suppressAutoHyphens w:val="0"/>
        <w:wordWrap/>
        <w:overflowPunct w:val="0"/>
        <w:adjustRightInd/>
        <w:ind w:firstLineChars="200" w:firstLine="464"/>
        <w:jc w:val="both"/>
        <w:rPr>
          <w:rFonts w:hAnsi="Times New Roman" w:cs="Times New Roman"/>
          <w:spacing w:val="6"/>
          <w:sz w:val="22"/>
          <w:szCs w:val="22"/>
        </w:rPr>
      </w:pPr>
      <w:r w:rsidRPr="00292D38">
        <w:rPr>
          <w:rFonts w:ascii="Times New Roman" w:hAnsi="Times New Roman" w:hint="eastAsia"/>
          <w:sz w:val="22"/>
          <w:szCs w:val="22"/>
        </w:rPr>
        <w:t>遺言者の最後の住所地が東京都内の場合の申立先は，次のとおりです。</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820"/>
        <w:gridCol w:w="3827"/>
      </w:tblGrid>
      <w:tr w:rsidR="00EC642C" w:rsidRPr="00292D38" w:rsidTr="00292D38">
        <w:tc>
          <w:tcPr>
            <w:tcW w:w="4820"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rsidP="00932B50">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 xml:space="preserve">　　（</w:t>
            </w:r>
            <w:r w:rsidR="00932B50">
              <w:rPr>
                <w:rFonts w:ascii="Times New Roman" w:hAnsi="Times New Roman" w:hint="eastAsia"/>
                <w:spacing w:val="-10"/>
                <w:sz w:val="22"/>
                <w:szCs w:val="22"/>
              </w:rPr>
              <w:t>遺言者の最後の</w:t>
            </w:r>
            <w:r w:rsidRPr="00292D38">
              <w:rPr>
                <w:rFonts w:ascii="Times New Roman" w:hAnsi="Times New Roman" w:hint="eastAsia"/>
                <w:spacing w:val="-10"/>
                <w:sz w:val="22"/>
                <w:szCs w:val="22"/>
              </w:rPr>
              <w:t>住所地）</w:t>
            </w:r>
          </w:p>
        </w:tc>
        <w:tc>
          <w:tcPr>
            <w:tcW w:w="3827"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hint="eastAsia"/>
                <w:spacing w:val="-10"/>
                <w:sz w:val="22"/>
                <w:szCs w:val="22"/>
              </w:rPr>
              <w:t xml:space="preserve">　</w:t>
            </w: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（申立先）</w:t>
            </w:r>
          </w:p>
        </w:tc>
      </w:tr>
      <w:tr w:rsidR="00EC642C" w:rsidRPr="00292D38" w:rsidTr="00292D38">
        <w:tc>
          <w:tcPr>
            <w:tcW w:w="4820"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東京２３区内，三宅村，御蔵島村，小笠原村</w:t>
            </w:r>
          </w:p>
        </w:tc>
        <w:tc>
          <w:tcPr>
            <w:tcW w:w="3827"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hint="eastAsia"/>
                <w:spacing w:val="-10"/>
                <w:sz w:val="22"/>
                <w:szCs w:val="22"/>
              </w:rPr>
              <w:t xml:space="preserve">　東京家庭裁判所（本庁）</w:t>
            </w:r>
          </w:p>
        </w:tc>
      </w:tr>
      <w:tr w:rsidR="00EC642C" w:rsidRPr="00292D38" w:rsidTr="00292D38">
        <w:tc>
          <w:tcPr>
            <w:tcW w:w="4820"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八丈町，青ヶ島村</w:t>
            </w:r>
          </w:p>
        </w:tc>
        <w:tc>
          <w:tcPr>
            <w:tcW w:w="3827"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hint="eastAsia"/>
                <w:spacing w:val="-10"/>
                <w:sz w:val="22"/>
                <w:szCs w:val="22"/>
              </w:rPr>
              <w:t xml:space="preserve">　東京家庭裁判所八丈島出張所</w:t>
            </w:r>
          </w:p>
        </w:tc>
      </w:tr>
      <w:tr w:rsidR="00EC642C" w:rsidRPr="00292D38" w:rsidTr="00292D38">
        <w:tc>
          <w:tcPr>
            <w:tcW w:w="4820"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大島町，利島村，新島村，神津島村</w:t>
            </w:r>
          </w:p>
        </w:tc>
        <w:tc>
          <w:tcPr>
            <w:tcW w:w="3827"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hint="eastAsia"/>
                <w:spacing w:val="-10"/>
                <w:sz w:val="22"/>
                <w:szCs w:val="22"/>
              </w:rPr>
              <w:t xml:space="preserve">　東京家庭裁判所伊豆大島出張所</w:t>
            </w:r>
          </w:p>
        </w:tc>
      </w:tr>
      <w:tr w:rsidR="00EC642C" w:rsidRPr="00292D38" w:rsidTr="00292D38">
        <w:tc>
          <w:tcPr>
            <w:tcW w:w="4820"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cs="Times New Roman"/>
                <w:spacing w:val="-6"/>
                <w:sz w:val="22"/>
                <w:szCs w:val="22"/>
              </w:rPr>
              <w:t xml:space="preserve"> </w:t>
            </w:r>
            <w:r w:rsidRPr="00292D38">
              <w:rPr>
                <w:rFonts w:ascii="Times New Roman" w:hAnsi="Times New Roman" w:hint="eastAsia"/>
                <w:spacing w:val="-10"/>
                <w:sz w:val="22"/>
                <w:szCs w:val="22"/>
              </w:rPr>
              <w:t>上記以外の市町村（多摩地区）</w:t>
            </w:r>
          </w:p>
        </w:tc>
        <w:tc>
          <w:tcPr>
            <w:tcW w:w="3827" w:type="dxa"/>
            <w:tcBorders>
              <w:top w:val="single" w:sz="4" w:space="0" w:color="000000"/>
              <w:left w:val="single" w:sz="4" w:space="0" w:color="000000"/>
              <w:bottom w:val="single" w:sz="4" w:space="0" w:color="000000"/>
              <w:right w:val="single" w:sz="4" w:space="0" w:color="000000"/>
            </w:tcBorders>
            <w:hideMark/>
          </w:tcPr>
          <w:p w:rsidR="00EC642C" w:rsidRPr="00292D38" w:rsidRDefault="00EC642C">
            <w:pPr>
              <w:kinsoku w:val="0"/>
              <w:overflowPunct w:val="0"/>
              <w:autoSpaceDE w:val="0"/>
              <w:autoSpaceDN w:val="0"/>
              <w:spacing w:line="332" w:lineRule="atLeast"/>
              <w:rPr>
                <w:rFonts w:hAnsi="Times New Roman" w:cs="Times New Roman"/>
                <w:spacing w:val="-2"/>
                <w:sz w:val="22"/>
                <w:szCs w:val="22"/>
              </w:rPr>
            </w:pPr>
            <w:r w:rsidRPr="00292D38">
              <w:rPr>
                <w:rFonts w:ascii="Times New Roman" w:hAnsi="Times New Roman" w:hint="eastAsia"/>
                <w:spacing w:val="-10"/>
                <w:sz w:val="22"/>
                <w:szCs w:val="22"/>
              </w:rPr>
              <w:t xml:space="preserve">　東京家庭裁判所立川支部</w:t>
            </w:r>
          </w:p>
        </w:tc>
      </w:tr>
    </w:tbl>
    <w:p w:rsidR="005D1D0C" w:rsidRPr="00292D38" w:rsidRDefault="005D1D0C" w:rsidP="003532CD">
      <w:pPr>
        <w:suppressAutoHyphens w:val="0"/>
        <w:wordWrap/>
        <w:overflowPunct w:val="0"/>
        <w:adjustRightInd/>
        <w:ind w:left="232" w:hangingChars="100" w:hanging="232"/>
        <w:jc w:val="both"/>
        <w:rPr>
          <w:rFonts w:hAnsi="Times New Roman" w:cs="Times New Roman"/>
          <w:spacing w:val="6"/>
          <w:sz w:val="22"/>
          <w:szCs w:val="22"/>
        </w:rPr>
      </w:pPr>
      <w:r w:rsidRPr="00292D38">
        <w:rPr>
          <w:rFonts w:ascii="Times New Roman" w:hAnsi="Times New Roman" w:hint="eastAsia"/>
          <w:sz w:val="22"/>
          <w:szCs w:val="22"/>
        </w:rPr>
        <w:t xml:space="preserve">　　遺言者の最後の住所地が東京都以外の場合の管轄については，</w:t>
      </w:r>
      <w:r w:rsidRPr="006A43DC">
        <w:rPr>
          <w:rFonts w:asciiTheme="majorEastAsia" w:eastAsiaTheme="majorEastAsia" w:hAnsiTheme="majorEastAsia" w:hint="eastAsia"/>
          <w:color w:val="0000FF"/>
          <w:sz w:val="22"/>
          <w:szCs w:val="22"/>
          <w:u w:val="single" w:color="0000FF"/>
        </w:rPr>
        <w:t>裁判所ウェブサイトの裁判所の管轄区域</w:t>
      </w:r>
      <w:r w:rsidRPr="00292D38">
        <w:rPr>
          <w:rFonts w:ascii="Times New Roman" w:hAnsi="Times New Roman" w:hint="eastAsia"/>
          <w:sz w:val="22"/>
          <w:szCs w:val="22"/>
        </w:rPr>
        <w:t>をご覧ください。</w:t>
      </w:r>
    </w:p>
    <w:p w:rsidR="005D1D0C" w:rsidRPr="00292D38" w:rsidRDefault="005D1D0C" w:rsidP="00D30F18">
      <w:pPr>
        <w:suppressAutoHyphens w:val="0"/>
        <w:wordWrap/>
        <w:overflowPunct w:val="0"/>
        <w:adjustRightInd/>
        <w:spacing w:beforeLines="150" w:before="498"/>
        <w:jc w:val="both"/>
        <w:rPr>
          <w:rFonts w:hAnsi="Times New Roman" w:cs="Times New Roman"/>
          <w:spacing w:val="6"/>
          <w:sz w:val="22"/>
          <w:szCs w:val="22"/>
        </w:rPr>
      </w:pPr>
      <w:r w:rsidRPr="00292D38">
        <w:rPr>
          <w:rFonts w:ascii="Times New Roman" w:hAnsi="Times New Roman" w:hint="eastAsia"/>
          <w:sz w:val="22"/>
          <w:szCs w:val="22"/>
        </w:rPr>
        <w:lastRenderedPageBreak/>
        <w:t>４　申立てに必要な費用</w:t>
      </w:r>
    </w:p>
    <w:p w:rsidR="005D1D0C" w:rsidRPr="00292D38" w:rsidRDefault="005D1D0C" w:rsidP="005D1D0C">
      <w:pPr>
        <w:suppressAutoHyphens w:val="0"/>
        <w:wordWrap/>
        <w:overflowPunct w:val="0"/>
        <w:adjustRightInd/>
        <w:jc w:val="both"/>
        <w:rPr>
          <w:rFonts w:hAnsi="Times New Roman" w:cs="Times New Roman"/>
          <w:spacing w:val="6"/>
          <w:sz w:val="22"/>
          <w:szCs w:val="22"/>
        </w:rPr>
      </w:pPr>
      <w:r w:rsidRPr="00292D38">
        <w:rPr>
          <w:rFonts w:ascii="Times New Roman" w:hAnsi="Times New Roman" w:hint="eastAsia"/>
          <w:sz w:val="22"/>
          <w:szCs w:val="22"/>
        </w:rPr>
        <w:t xml:space="preserve">　　収入印紙・・遺言書（封書の場合は封書）１通につき</w:t>
      </w:r>
      <w:r w:rsidRPr="00292D38">
        <w:rPr>
          <w:rFonts w:ascii="Times New Roman" w:hAnsi="Times New Roman" w:cs="Times New Roman"/>
          <w:sz w:val="22"/>
          <w:szCs w:val="22"/>
        </w:rPr>
        <w:t>800</w:t>
      </w:r>
      <w:r w:rsidRPr="00292D38">
        <w:rPr>
          <w:rFonts w:ascii="Times New Roman" w:hAnsi="Times New Roman" w:hint="eastAsia"/>
          <w:sz w:val="22"/>
          <w:szCs w:val="22"/>
        </w:rPr>
        <w:t>円</w:t>
      </w:r>
      <w:r w:rsidRPr="00292D38">
        <w:rPr>
          <w:rFonts w:ascii="Times New Roman" w:hAnsi="Times New Roman" w:cs="Times New Roman"/>
          <w:sz w:val="22"/>
          <w:szCs w:val="22"/>
        </w:rPr>
        <w:t xml:space="preserve"> </w:t>
      </w:r>
    </w:p>
    <w:p w:rsidR="00292D38" w:rsidRPr="00732700" w:rsidRDefault="005D1D0C" w:rsidP="005D1D0C">
      <w:pPr>
        <w:suppressAutoHyphens w:val="0"/>
        <w:wordWrap/>
        <w:overflowPunct w:val="0"/>
        <w:adjustRightInd/>
        <w:jc w:val="both"/>
        <w:rPr>
          <w:rFonts w:ascii="Times New Roman" w:hAnsi="Times New Roman" w:cs="Times New Roman"/>
          <w:sz w:val="22"/>
          <w:szCs w:val="22"/>
        </w:rPr>
      </w:pPr>
      <w:r w:rsidRPr="00292D38">
        <w:rPr>
          <w:rFonts w:ascii="Times New Roman" w:hAnsi="Times New Roman" w:hint="eastAsia"/>
          <w:sz w:val="22"/>
          <w:szCs w:val="22"/>
        </w:rPr>
        <w:t xml:space="preserve">　　連絡用の郵便切手・・</w:t>
      </w:r>
      <w:r w:rsidRPr="00292D38">
        <w:rPr>
          <w:rFonts w:ascii="Times New Roman" w:hAnsi="Times New Roman" w:cs="Times New Roman"/>
          <w:sz w:val="22"/>
          <w:szCs w:val="22"/>
        </w:rPr>
        <w:t>8</w:t>
      </w:r>
      <w:r w:rsidR="00732700">
        <w:rPr>
          <w:rFonts w:ascii="Times New Roman" w:hAnsi="Times New Roman" w:cs="Times New Roman" w:hint="eastAsia"/>
          <w:sz w:val="22"/>
          <w:szCs w:val="22"/>
        </w:rPr>
        <w:t>4</w:t>
      </w:r>
      <w:r w:rsidRPr="00292D38">
        <w:rPr>
          <w:rFonts w:ascii="Times New Roman" w:hAnsi="Times New Roman" w:hint="eastAsia"/>
          <w:sz w:val="22"/>
          <w:szCs w:val="22"/>
        </w:rPr>
        <w:t>円×（</w:t>
      </w:r>
      <w:r w:rsidR="00292D38">
        <w:rPr>
          <w:rFonts w:ascii="Times New Roman" w:hAnsi="Times New Roman" w:hint="eastAsia"/>
          <w:sz w:val="22"/>
          <w:szCs w:val="22"/>
        </w:rPr>
        <w:t>申立人＋</w:t>
      </w:r>
      <w:r w:rsidRPr="00292D38">
        <w:rPr>
          <w:rFonts w:ascii="Times New Roman" w:hAnsi="Times New Roman" w:hint="eastAsia"/>
          <w:sz w:val="22"/>
          <w:szCs w:val="22"/>
        </w:rPr>
        <w:t>（相続人数×２））枚，</w:t>
      </w:r>
    </w:p>
    <w:p w:rsidR="00292D38" w:rsidRDefault="005D1D0C" w:rsidP="00292D38">
      <w:pPr>
        <w:suppressAutoHyphens w:val="0"/>
        <w:wordWrap/>
        <w:overflowPunct w:val="0"/>
        <w:adjustRightInd/>
        <w:ind w:firstLineChars="1200" w:firstLine="2784"/>
        <w:jc w:val="both"/>
        <w:rPr>
          <w:rFonts w:ascii="Times New Roman" w:hAnsi="Times New Roman"/>
          <w:sz w:val="22"/>
          <w:szCs w:val="22"/>
        </w:rPr>
      </w:pPr>
      <w:r w:rsidRPr="00292D38">
        <w:rPr>
          <w:rFonts w:ascii="Times New Roman" w:hAnsi="Times New Roman" w:cs="Times New Roman"/>
          <w:sz w:val="22"/>
          <w:szCs w:val="22"/>
        </w:rPr>
        <w:t>10</w:t>
      </w:r>
      <w:r w:rsidRPr="00292D38">
        <w:rPr>
          <w:rFonts w:ascii="Times New Roman" w:hAnsi="Times New Roman" w:hint="eastAsia"/>
          <w:sz w:val="22"/>
          <w:szCs w:val="22"/>
        </w:rPr>
        <w:t>円×</w:t>
      </w:r>
      <w:r w:rsidR="00292D38">
        <w:rPr>
          <w:rFonts w:ascii="Times New Roman" w:hAnsi="Times New Roman" w:hint="eastAsia"/>
          <w:sz w:val="22"/>
          <w:szCs w:val="22"/>
        </w:rPr>
        <w:t>（申立人＋相続人数）枚</w:t>
      </w:r>
    </w:p>
    <w:p w:rsidR="005D1D0C" w:rsidRPr="00292D38" w:rsidRDefault="00292D38" w:rsidP="00292D38">
      <w:pPr>
        <w:suppressAutoHyphens w:val="0"/>
        <w:wordWrap/>
        <w:overflowPunct w:val="0"/>
        <w:adjustRightInd/>
        <w:ind w:firstLineChars="1100" w:firstLine="2552"/>
        <w:jc w:val="both"/>
        <w:rPr>
          <w:rFonts w:hAnsi="Times New Roman" w:cs="Times New Roman"/>
          <w:spacing w:val="6"/>
          <w:sz w:val="22"/>
          <w:szCs w:val="22"/>
        </w:rPr>
      </w:pPr>
      <w:r>
        <w:rPr>
          <w:rFonts w:ascii="Times New Roman" w:hAnsi="Times New Roman" w:hint="eastAsia"/>
          <w:sz w:val="22"/>
          <w:szCs w:val="22"/>
        </w:rPr>
        <w:t>※「申立人兼相続人」は，申立人として算出してください。</w:t>
      </w:r>
      <w:r w:rsidR="005D1D0C" w:rsidRPr="00292D38">
        <w:rPr>
          <w:rFonts w:ascii="Times New Roman" w:hAnsi="Times New Roman" w:hint="eastAsia"/>
          <w:sz w:val="22"/>
          <w:szCs w:val="22"/>
        </w:rPr>
        <w:t xml:space="preserve">　</w:t>
      </w:r>
    </w:p>
    <w:p w:rsidR="006C2EE0" w:rsidRPr="006C2EE0" w:rsidRDefault="006C2EE0" w:rsidP="006C2EE0">
      <w:pPr>
        <w:suppressAutoHyphens w:val="0"/>
        <w:wordWrap/>
        <w:overflowPunct w:val="0"/>
        <w:adjustRightInd/>
        <w:ind w:firstLineChars="1100" w:firstLine="2552"/>
        <w:jc w:val="both"/>
        <w:rPr>
          <w:rFonts w:ascii="Times New Roman" w:hAnsi="Times New Roman"/>
          <w:sz w:val="22"/>
          <w:szCs w:val="22"/>
        </w:rPr>
      </w:pPr>
      <w:r>
        <w:rPr>
          <w:rFonts w:ascii="Times New Roman" w:hAnsi="Times New Roman" w:hint="eastAsia"/>
          <w:sz w:val="22"/>
          <w:szCs w:val="22"/>
        </w:rPr>
        <w:t>※「相続人数」には，受遺者も含みます。</w:t>
      </w:r>
      <w:r w:rsidRPr="00292D38">
        <w:rPr>
          <w:rFonts w:ascii="Times New Roman" w:hAnsi="Times New Roman" w:hint="eastAsia"/>
          <w:sz w:val="22"/>
          <w:szCs w:val="22"/>
        </w:rPr>
        <w:t xml:space="preserve">　</w:t>
      </w:r>
    </w:p>
    <w:p w:rsidR="005D1D0C" w:rsidRPr="00292D38" w:rsidRDefault="005D1D0C" w:rsidP="00292D38">
      <w:pPr>
        <w:suppressAutoHyphens w:val="0"/>
        <w:wordWrap/>
        <w:overflowPunct w:val="0"/>
        <w:adjustRightInd/>
        <w:spacing w:beforeLines="50" w:before="166"/>
        <w:jc w:val="both"/>
        <w:rPr>
          <w:rFonts w:hAnsi="Times New Roman" w:cs="Times New Roman"/>
          <w:spacing w:val="6"/>
          <w:sz w:val="22"/>
          <w:szCs w:val="22"/>
        </w:rPr>
      </w:pPr>
      <w:r w:rsidRPr="00292D38">
        <w:rPr>
          <w:rFonts w:ascii="Times New Roman" w:hAnsi="Times New Roman" w:hint="eastAsia"/>
          <w:sz w:val="22"/>
          <w:szCs w:val="22"/>
        </w:rPr>
        <w:t xml:space="preserve">５　申立てに必要な書類　</w:t>
      </w:r>
    </w:p>
    <w:p w:rsidR="005D1D0C" w:rsidRPr="00292D38" w:rsidRDefault="00292D38" w:rsidP="00292D38">
      <w:pPr>
        <w:suppressAutoHyphens w:val="0"/>
        <w:wordWrap/>
        <w:overflowPunct w:val="0"/>
        <w:adjustRightInd/>
        <w:ind w:firstLineChars="100" w:firstLine="232"/>
        <w:jc w:val="both"/>
        <w:rPr>
          <w:rFonts w:ascii="Times New Roman" w:hAnsi="Times New Roman"/>
          <w:sz w:val="22"/>
          <w:szCs w:val="22"/>
        </w:rPr>
      </w:pPr>
      <w:r>
        <w:rPr>
          <w:rFonts w:ascii="Times New Roman" w:hAnsi="Times New Roman" w:hint="eastAsia"/>
          <w:sz w:val="22"/>
          <w:szCs w:val="22"/>
        </w:rPr>
        <w:t>・</w:t>
      </w:r>
      <w:r w:rsidR="005D1D0C" w:rsidRPr="00292D38">
        <w:rPr>
          <w:rFonts w:ascii="Times New Roman" w:hAnsi="Times New Roman" w:hint="eastAsia"/>
          <w:sz w:val="22"/>
          <w:szCs w:val="22"/>
        </w:rPr>
        <w:t>申立書１通･･【申立書】･【申立書記載例】を参照</w:t>
      </w:r>
      <w:r w:rsidR="005D1D0C" w:rsidRPr="00292D38">
        <w:rPr>
          <w:rFonts w:ascii="Times New Roman" w:hAnsi="Times New Roman" w:cs="Times New Roman"/>
          <w:sz w:val="22"/>
          <w:szCs w:val="22"/>
        </w:rPr>
        <w:t xml:space="preserve"> </w:t>
      </w:r>
    </w:p>
    <w:p w:rsidR="003532CD" w:rsidRDefault="005D1D0C" w:rsidP="00292D38">
      <w:pPr>
        <w:suppressAutoHyphens w:val="0"/>
        <w:wordWrap/>
        <w:overflowPunct w:val="0"/>
        <w:adjustRightInd/>
        <w:ind w:left="464" w:hangingChars="200" w:hanging="464"/>
        <w:jc w:val="both"/>
        <w:rPr>
          <w:rFonts w:ascii="Times New Roman" w:hAnsi="Times New Roman"/>
          <w:sz w:val="22"/>
          <w:szCs w:val="22"/>
        </w:rPr>
      </w:pPr>
      <w:r w:rsidRPr="00292D38">
        <w:rPr>
          <w:rFonts w:ascii="Times New Roman" w:hAnsi="Times New Roman" w:hint="eastAsia"/>
          <w:sz w:val="22"/>
          <w:szCs w:val="22"/>
        </w:rPr>
        <w:t xml:space="preserve">　</w:t>
      </w:r>
      <w:r w:rsidR="00292D38">
        <w:rPr>
          <w:rFonts w:ascii="Times New Roman" w:hAnsi="Times New Roman" w:hint="eastAsia"/>
          <w:sz w:val="22"/>
          <w:szCs w:val="22"/>
        </w:rPr>
        <w:t>・</w:t>
      </w:r>
      <w:r w:rsidRPr="00292D38">
        <w:rPr>
          <w:rFonts w:ascii="Times New Roman" w:hAnsi="Times New Roman" w:hint="eastAsia"/>
          <w:sz w:val="22"/>
          <w:szCs w:val="22"/>
        </w:rPr>
        <w:t>遺言者の戸籍</w:t>
      </w:r>
      <w:r w:rsidR="003532CD">
        <w:rPr>
          <w:rFonts w:ascii="Times New Roman" w:hAnsi="Times New Roman" w:hint="eastAsia"/>
          <w:sz w:val="22"/>
          <w:szCs w:val="22"/>
        </w:rPr>
        <w:t>謄本（</w:t>
      </w:r>
      <w:r w:rsidRPr="00292D38">
        <w:rPr>
          <w:rFonts w:ascii="Times New Roman" w:hAnsi="Times New Roman" w:hint="eastAsia"/>
          <w:sz w:val="22"/>
          <w:szCs w:val="22"/>
        </w:rPr>
        <w:t>除籍，改製原戸籍）</w:t>
      </w:r>
      <w:r w:rsidR="003532CD">
        <w:rPr>
          <w:rFonts w:ascii="Times New Roman" w:hAnsi="Times New Roman" w:hint="eastAsia"/>
          <w:sz w:val="22"/>
          <w:szCs w:val="22"/>
        </w:rPr>
        <w:t>（</w:t>
      </w:r>
      <w:r w:rsidRPr="00292D38">
        <w:rPr>
          <w:rFonts w:ascii="Times New Roman" w:hAnsi="Times New Roman" w:hint="eastAsia"/>
          <w:sz w:val="22"/>
          <w:szCs w:val="22"/>
        </w:rPr>
        <w:t>出生時から死亡までのすべての戸籍</w:t>
      </w:r>
      <w:r w:rsidR="006C2EE0">
        <w:rPr>
          <w:rFonts w:ascii="Times New Roman" w:hAnsi="Times New Roman" w:hint="eastAsia"/>
          <w:sz w:val="22"/>
          <w:szCs w:val="22"/>
        </w:rPr>
        <w:t>謄本</w:t>
      </w:r>
      <w:r w:rsidR="003532CD">
        <w:rPr>
          <w:rFonts w:ascii="Times New Roman" w:hAnsi="Times New Roman" w:hint="eastAsia"/>
          <w:sz w:val="22"/>
          <w:szCs w:val="22"/>
        </w:rPr>
        <w:t>）</w:t>
      </w:r>
    </w:p>
    <w:p w:rsidR="00B81626" w:rsidRDefault="003532CD" w:rsidP="003532CD">
      <w:pPr>
        <w:suppressAutoHyphens w:val="0"/>
        <w:wordWrap/>
        <w:overflowPunct w:val="0"/>
        <w:adjustRightInd/>
        <w:ind w:leftChars="200" w:left="504"/>
        <w:jc w:val="both"/>
        <w:rPr>
          <w:rFonts w:ascii="Times New Roman" w:hAnsi="Times New Roman"/>
          <w:sz w:val="22"/>
          <w:szCs w:val="22"/>
        </w:rPr>
      </w:pPr>
      <w:r>
        <w:rPr>
          <w:rFonts w:ascii="Times New Roman" w:hAnsi="Times New Roman" w:hint="eastAsia"/>
          <w:sz w:val="22"/>
          <w:szCs w:val="22"/>
        </w:rPr>
        <w:t>相続人全員の戸籍謄本</w:t>
      </w:r>
    </w:p>
    <w:p w:rsidR="003532CD" w:rsidRDefault="00B81626" w:rsidP="003532CD">
      <w:pPr>
        <w:suppressAutoHyphens w:val="0"/>
        <w:wordWrap/>
        <w:overflowPunct w:val="0"/>
        <w:adjustRightInd/>
        <w:ind w:leftChars="250" w:left="630"/>
        <w:jc w:val="both"/>
        <w:rPr>
          <w:rFonts w:ascii="HG丸ｺﾞｼｯｸM-PRO" w:eastAsia="HG丸ｺﾞｼｯｸM-PRO" w:hAnsi="HG丸ｺﾞｼｯｸM-PRO" w:cs="Times New Roman"/>
          <w:sz w:val="22"/>
          <w:szCs w:val="22"/>
        </w:rPr>
      </w:pPr>
      <w:r w:rsidRPr="003532CD">
        <w:rPr>
          <w:rFonts w:ascii="HG丸ｺﾞｼｯｸM-PRO" w:eastAsia="HG丸ｺﾞｼｯｸM-PRO" w:hAnsi="HG丸ｺﾞｼｯｸM-PRO"/>
          <w:sz w:val="22"/>
          <w:szCs w:val="22"/>
        </w:rPr>
        <w:t xml:space="preserve">  </w:t>
      </w:r>
      <w:r w:rsidRPr="003532CD">
        <w:rPr>
          <w:rFonts w:ascii="HG丸ｺﾞｼｯｸM-PRO" w:eastAsia="HG丸ｺﾞｼｯｸM-PRO" w:hAnsi="HG丸ｺﾞｼｯｸM-PRO" w:hint="eastAsia"/>
          <w:sz w:val="22"/>
          <w:szCs w:val="22"/>
        </w:rPr>
        <w:t>→</w:t>
      </w:r>
      <w:r w:rsidR="003532CD" w:rsidRPr="003532CD">
        <w:rPr>
          <w:rFonts w:ascii="HG丸ｺﾞｼｯｸM-PRO" w:eastAsia="HG丸ｺﾞｼｯｸM-PRO" w:hAnsi="HG丸ｺﾞｼｯｸM-PRO" w:hint="eastAsia"/>
          <w:sz w:val="22"/>
          <w:szCs w:val="22"/>
        </w:rPr>
        <w:t>別紙</w:t>
      </w:r>
      <w:r w:rsidR="000620CA">
        <w:rPr>
          <w:rFonts w:ascii="HG丸ｺﾞｼｯｸM-PRO" w:eastAsia="HG丸ｺﾞｼｯｸM-PRO" w:hAnsi="HG丸ｺﾞｼｯｸM-PRO" w:hint="eastAsia"/>
          <w:sz w:val="22"/>
          <w:szCs w:val="22"/>
        </w:rPr>
        <w:t>「</w:t>
      </w:r>
      <w:r w:rsidR="003532CD" w:rsidRPr="003532CD">
        <w:rPr>
          <w:rFonts w:ascii="HG丸ｺﾞｼｯｸM-PRO" w:eastAsia="HG丸ｺﾞｼｯｸM-PRO" w:hAnsi="HG丸ｺﾞｼｯｸM-PRO" w:hint="eastAsia"/>
          <w:sz w:val="22"/>
          <w:szCs w:val="22"/>
        </w:rPr>
        <w:t>遺言書検認の申立てに必要な書類（戸籍関係）</w:t>
      </w:r>
      <w:r w:rsidR="000620CA">
        <w:rPr>
          <w:rFonts w:ascii="HG丸ｺﾞｼｯｸM-PRO" w:eastAsia="HG丸ｺﾞｼｯｸM-PRO" w:hAnsi="HG丸ｺﾞｼｯｸM-PRO" w:hint="eastAsia"/>
          <w:sz w:val="22"/>
          <w:szCs w:val="22"/>
        </w:rPr>
        <w:t>」</w:t>
      </w:r>
      <w:r w:rsidR="003532CD" w:rsidRPr="003532CD">
        <w:rPr>
          <w:rFonts w:ascii="HG丸ｺﾞｼｯｸM-PRO" w:eastAsia="HG丸ｺﾞｼｯｸM-PRO" w:hAnsi="HG丸ｺﾞｼｯｸM-PRO" w:hint="eastAsia"/>
          <w:sz w:val="22"/>
          <w:szCs w:val="22"/>
        </w:rPr>
        <w:t>を参照してください。</w:t>
      </w:r>
      <w:r w:rsidR="003532CD" w:rsidRPr="003532CD">
        <w:rPr>
          <w:rFonts w:ascii="HG丸ｺﾞｼｯｸM-PRO" w:eastAsia="HG丸ｺﾞｼｯｸM-PRO" w:hAnsi="HG丸ｺﾞｼｯｸM-PRO" w:cs="Times New Roman"/>
          <w:sz w:val="22"/>
          <w:szCs w:val="22"/>
        </w:rPr>
        <w:t xml:space="preserve"> </w:t>
      </w:r>
    </w:p>
    <w:p w:rsidR="0021784A" w:rsidRPr="003532CD" w:rsidRDefault="0021784A" w:rsidP="003532CD">
      <w:pPr>
        <w:suppressAutoHyphens w:val="0"/>
        <w:wordWrap/>
        <w:overflowPunct w:val="0"/>
        <w:adjustRightInd/>
        <w:ind w:leftChars="250" w:left="630"/>
        <w:jc w:val="both"/>
        <w:rPr>
          <w:rFonts w:ascii="HG丸ｺﾞｼｯｸM-PRO" w:eastAsia="HG丸ｺﾞｼｯｸM-PRO" w:hAnsi="HG丸ｺﾞｼｯｸM-PRO" w:cs="Times New Roman"/>
          <w:sz w:val="22"/>
          <w:szCs w:val="22"/>
        </w:rPr>
      </w:pPr>
    </w:p>
    <w:p w:rsidR="0021784A" w:rsidRPr="00B67E89" w:rsidRDefault="00292D38" w:rsidP="0021784A">
      <w:pPr>
        <w:suppressAutoHyphens w:val="0"/>
        <w:wordWrap/>
        <w:overflowPunct w:val="0"/>
        <w:adjustRightInd/>
        <w:ind w:left="464" w:hangingChars="200" w:hanging="464"/>
        <w:jc w:val="both"/>
        <w:rPr>
          <w:rFonts w:ascii="Times New Roman" w:hAnsi="Times New Roman"/>
          <w:color w:val="auto"/>
          <w:sz w:val="22"/>
          <w:szCs w:val="22"/>
        </w:rPr>
      </w:pPr>
      <w:r>
        <w:rPr>
          <w:rFonts w:ascii="Times New Roman" w:hAnsi="Times New Roman" w:hint="eastAsia"/>
          <w:sz w:val="22"/>
          <w:szCs w:val="22"/>
        </w:rPr>
        <w:t xml:space="preserve">　</w:t>
      </w:r>
      <w:r w:rsidR="0021784A" w:rsidRPr="00B67E89">
        <w:rPr>
          <w:rFonts w:ascii="Times New Roman" w:hAnsi="Times New Roman" w:hint="eastAsia"/>
          <w:color w:val="auto"/>
          <w:sz w:val="22"/>
          <w:szCs w:val="22"/>
        </w:rPr>
        <w:t>※</w:t>
      </w:r>
      <w:r w:rsidR="0021784A" w:rsidRPr="00B67E89">
        <w:rPr>
          <w:rFonts w:ascii="Times New Roman" w:hAnsi="Times New Roman" w:hint="eastAsia"/>
          <w:color w:val="auto"/>
          <w:sz w:val="22"/>
          <w:szCs w:val="22"/>
        </w:rPr>
        <w:t xml:space="preserve"> </w:t>
      </w:r>
      <w:r w:rsidR="0021784A" w:rsidRPr="00B67E89">
        <w:rPr>
          <w:rFonts w:ascii="Times New Roman" w:hAnsi="Times New Roman" w:hint="eastAsia"/>
          <w:color w:val="auto"/>
          <w:sz w:val="22"/>
          <w:szCs w:val="22"/>
        </w:rPr>
        <w:t>封印されていない遺言書の場合は，</w:t>
      </w:r>
      <w:r w:rsidR="006E1FBA" w:rsidRPr="00B67E89">
        <w:rPr>
          <w:rFonts w:ascii="Times New Roman" w:hAnsi="Times New Roman" w:hint="eastAsia"/>
          <w:color w:val="auto"/>
          <w:sz w:val="22"/>
          <w:szCs w:val="22"/>
        </w:rPr>
        <w:t>申立時に</w:t>
      </w:r>
      <w:r w:rsidR="0021784A" w:rsidRPr="00B67E89">
        <w:rPr>
          <w:rFonts w:ascii="Times New Roman" w:hAnsi="Times New Roman" w:hint="eastAsia"/>
          <w:color w:val="auto"/>
          <w:sz w:val="22"/>
          <w:szCs w:val="22"/>
        </w:rPr>
        <w:t>遺言書写しを添付してください。</w:t>
      </w:r>
    </w:p>
    <w:p w:rsidR="0021784A" w:rsidRPr="00B67E89" w:rsidRDefault="0021784A" w:rsidP="0021784A">
      <w:pPr>
        <w:suppressAutoHyphens w:val="0"/>
        <w:wordWrap/>
        <w:overflowPunct w:val="0"/>
        <w:adjustRightInd/>
        <w:ind w:leftChars="100" w:left="484" w:hangingChars="100" w:hanging="232"/>
        <w:jc w:val="both"/>
        <w:rPr>
          <w:rFonts w:hAnsi="Times New Roman" w:cs="Times New Roman"/>
          <w:color w:val="auto"/>
          <w:spacing w:val="6"/>
          <w:sz w:val="22"/>
          <w:szCs w:val="22"/>
        </w:rPr>
      </w:pPr>
      <w:r w:rsidRPr="00B67E89">
        <w:rPr>
          <w:rFonts w:ascii="Times New Roman" w:hAnsi="Times New Roman" w:hint="eastAsia"/>
          <w:color w:val="auto"/>
          <w:sz w:val="22"/>
          <w:szCs w:val="22"/>
        </w:rPr>
        <w:t>※</w:t>
      </w:r>
      <w:r w:rsidRPr="00B67E89">
        <w:rPr>
          <w:rFonts w:ascii="Times New Roman" w:hAnsi="Times New Roman" w:hint="eastAsia"/>
          <w:color w:val="auto"/>
          <w:sz w:val="22"/>
          <w:szCs w:val="22"/>
        </w:rPr>
        <w:t xml:space="preserve"> </w:t>
      </w:r>
      <w:r w:rsidRPr="00B67E89">
        <w:rPr>
          <w:rFonts w:ascii="Times New Roman" w:hAnsi="Times New Roman" w:hint="eastAsia"/>
          <w:color w:val="auto"/>
          <w:sz w:val="22"/>
          <w:szCs w:val="22"/>
        </w:rPr>
        <w:t xml:space="preserve">戸籍謄本等は３か月以内に発行されたものを提出してください｡　</w:t>
      </w:r>
    </w:p>
    <w:p w:rsidR="0021784A" w:rsidRPr="00B67E89" w:rsidRDefault="0021784A" w:rsidP="0021784A">
      <w:pPr>
        <w:suppressAutoHyphens w:val="0"/>
        <w:wordWrap/>
        <w:overflowPunct w:val="0"/>
        <w:adjustRightInd/>
        <w:ind w:left="464" w:hangingChars="200" w:hanging="464"/>
        <w:jc w:val="both"/>
        <w:rPr>
          <w:rFonts w:ascii="Times New Roman" w:hAnsi="Times New Roman"/>
          <w:color w:val="auto"/>
          <w:sz w:val="22"/>
          <w:szCs w:val="22"/>
        </w:rPr>
      </w:pPr>
      <w:r w:rsidRPr="00B67E89">
        <w:rPr>
          <w:rFonts w:ascii="Times New Roman" w:hAnsi="Times New Roman" w:hint="eastAsia"/>
          <w:color w:val="auto"/>
          <w:sz w:val="22"/>
          <w:szCs w:val="22"/>
        </w:rPr>
        <w:t xml:space="preserve">　※</w:t>
      </w:r>
      <w:r w:rsidRPr="00B67E89">
        <w:rPr>
          <w:rFonts w:ascii="Times New Roman" w:hAnsi="Times New Roman" w:hint="eastAsia"/>
          <w:color w:val="auto"/>
          <w:sz w:val="22"/>
          <w:szCs w:val="22"/>
        </w:rPr>
        <w:t xml:space="preserve"> </w:t>
      </w:r>
      <w:r w:rsidRPr="00B67E89">
        <w:rPr>
          <w:rFonts w:ascii="Times New Roman" w:hAnsi="Times New Roman" w:hint="eastAsia"/>
          <w:color w:val="auto"/>
          <w:sz w:val="22"/>
          <w:szCs w:val="22"/>
        </w:rPr>
        <w:t>事案によっては，このほかの資料の提出をお願いすることがあります。</w:t>
      </w:r>
    </w:p>
    <w:p w:rsidR="0021784A" w:rsidRPr="00B67E89" w:rsidRDefault="0021784A" w:rsidP="0021784A">
      <w:pPr>
        <w:suppressAutoHyphens w:val="0"/>
        <w:wordWrap/>
        <w:overflowPunct w:val="0"/>
        <w:adjustRightInd/>
        <w:ind w:left="464" w:hangingChars="200" w:hanging="464"/>
        <w:jc w:val="both"/>
        <w:rPr>
          <w:rFonts w:ascii="Times New Roman" w:hAnsi="Times New Roman"/>
          <w:color w:val="auto"/>
          <w:sz w:val="22"/>
          <w:szCs w:val="22"/>
        </w:rPr>
      </w:pPr>
    </w:p>
    <w:p w:rsidR="0021784A" w:rsidRPr="00B67E89" w:rsidRDefault="0021784A" w:rsidP="0021784A">
      <w:pPr>
        <w:suppressAutoHyphens w:val="0"/>
        <w:wordWrap/>
        <w:overflowPunct w:val="0"/>
        <w:adjustRightInd/>
        <w:ind w:leftChars="100" w:left="484" w:hangingChars="100" w:hanging="232"/>
        <w:jc w:val="both"/>
        <w:rPr>
          <w:rFonts w:ascii="Times New Roman" w:hAnsi="Times New Roman"/>
          <w:color w:val="auto"/>
          <w:sz w:val="22"/>
          <w:szCs w:val="22"/>
        </w:rPr>
      </w:pPr>
      <w:r w:rsidRPr="00B67E89">
        <w:rPr>
          <w:rFonts w:ascii="Times New Roman" w:hAnsi="Times New Roman" w:hint="eastAsia"/>
          <w:color w:val="auto"/>
          <w:sz w:val="22"/>
          <w:szCs w:val="22"/>
        </w:rPr>
        <w:t>《注意》</w:t>
      </w:r>
    </w:p>
    <w:p w:rsidR="00F72E5C" w:rsidRPr="00B67E89" w:rsidRDefault="00973C3B" w:rsidP="0021784A">
      <w:pPr>
        <w:suppressAutoHyphens w:val="0"/>
        <w:wordWrap/>
        <w:overflowPunct w:val="0"/>
        <w:adjustRightInd/>
        <w:ind w:leftChars="52" w:left="131"/>
        <w:jc w:val="both"/>
        <w:rPr>
          <w:rFonts w:ascii="Times New Roman" w:hAnsi="Times New Roman"/>
          <w:color w:val="auto"/>
          <w:sz w:val="22"/>
          <w:szCs w:val="22"/>
        </w:rPr>
      </w:pPr>
      <w:r w:rsidRPr="00B67E89">
        <w:rPr>
          <w:rFonts w:ascii="Times New Roman" w:hAnsi="Times New Roman" w:hint="eastAsia"/>
          <w:color w:val="auto"/>
          <w:sz w:val="22"/>
          <w:szCs w:val="22"/>
        </w:rPr>
        <w:t xml:space="preserve"> </w:t>
      </w:r>
      <w:r w:rsidRPr="00B67E89">
        <w:rPr>
          <w:rFonts w:ascii="Times New Roman" w:hAnsi="Times New Roman" w:hint="eastAsia"/>
          <w:color w:val="auto"/>
          <w:sz w:val="22"/>
          <w:szCs w:val="22"/>
        </w:rPr>
        <w:t>遺言書の原本は検認期日当日の提出となります</w:t>
      </w:r>
      <w:r w:rsidR="0021784A" w:rsidRPr="00B67E89">
        <w:rPr>
          <w:rFonts w:ascii="Times New Roman" w:hAnsi="Times New Roman" w:hint="eastAsia"/>
          <w:color w:val="auto"/>
          <w:sz w:val="22"/>
          <w:szCs w:val="22"/>
        </w:rPr>
        <w:t>。</w:t>
      </w:r>
      <w:r w:rsidRPr="00B67E89">
        <w:rPr>
          <w:rFonts w:ascii="Times New Roman" w:hAnsi="Times New Roman" w:hint="eastAsia"/>
          <w:color w:val="auto"/>
          <w:sz w:val="22"/>
          <w:szCs w:val="22"/>
        </w:rPr>
        <w:t>申立時に提出する必要はありません。</w:t>
      </w:r>
    </w:p>
    <w:p w:rsidR="0021784A" w:rsidRPr="00B67E89" w:rsidRDefault="005D1D0C" w:rsidP="0021784A">
      <w:pPr>
        <w:suppressAutoHyphens w:val="0"/>
        <w:wordWrap/>
        <w:overflowPunct w:val="0"/>
        <w:adjustRightInd/>
        <w:spacing w:beforeLines="50" w:before="166"/>
        <w:jc w:val="both"/>
        <w:rPr>
          <w:rFonts w:ascii="Times New Roman" w:hAnsi="Times New Roman"/>
          <w:color w:val="auto"/>
          <w:sz w:val="22"/>
          <w:szCs w:val="22"/>
        </w:rPr>
      </w:pPr>
      <w:r w:rsidRPr="00B67E89">
        <w:rPr>
          <w:rFonts w:ascii="Times New Roman" w:hAnsi="Times New Roman" w:hint="eastAsia"/>
          <w:color w:val="auto"/>
          <w:sz w:val="22"/>
          <w:szCs w:val="22"/>
        </w:rPr>
        <w:t xml:space="preserve">　</w:t>
      </w:r>
    </w:p>
    <w:p w:rsidR="00771F19" w:rsidRDefault="00771F19" w:rsidP="00292D38">
      <w:pPr>
        <w:suppressAutoHyphens w:val="0"/>
        <w:wordWrap/>
        <w:overflowPunct w:val="0"/>
        <w:adjustRightInd/>
        <w:ind w:left="580" w:hangingChars="250" w:hanging="580"/>
        <w:jc w:val="both"/>
        <w:rPr>
          <w:rFonts w:ascii="Times New Roman" w:hAnsi="Times New Roman"/>
          <w:sz w:val="22"/>
          <w:szCs w:val="22"/>
        </w:rPr>
      </w:pPr>
    </w:p>
    <w:p w:rsidR="00292D38" w:rsidRDefault="008D1A7F" w:rsidP="003532CD">
      <w:pPr>
        <w:suppressAutoHyphens w:val="0"/>
        <w:wordWrap/>
        <w:overflowPunct w:val="0"/>
        <w:adjustRightInd/>
        <w:spacing w:beforeLines="50" w:before="166"/>
        <w:ind w:left="812" w:hangingChars="350" w:hanging="812"/>
        <w:jc w:val="both"/>
        <w:rPr>
          <w:rFonts w:ascii="Times New Roman" w:hAnsi="Times New Roman"/>
          <w:sz w:val="22"/>
          <w:szCs w:val="22"/>
        </w:rPr>
      </w:pPr>
      <w:r w:rsidRPr="00292D38">
        <w:rPr>
          <w:rFonts w:ascii="Times New Roman" w:hAnsi="Times New Roman" w:hint="eastAsia"/>
          <w:sz w:val="22"/>
          <w:szCs w:val="22"/>
        </w:rPr>
        <w:t>注　家事事件手続（調停，審判，調査等）においては，録音・録画・撮影は禁止されてい</w:t>
      </w:r>
    </w:p>
    <w:p w:rsidR="008D1A7F" w:rsidRPr="00292D38" w:rsidRDefault="008D1A7F" w:rsidP="00292D38">
      <w:pPr>
        <w:suppressAutoHyphens w:val="0"/>
        <w:wordWrap/>
        <w:overflowPunct w:val="0"/>
        <w:adjustRightInd/>
        <w:ind w:leftChars="100" w:left="832" w:hangingChars="250" w:hanging="580"/>
        <w:jc w:val="both"/>
        <w:rPr>
          <w:rFonts w:hAnsi="Times New Roman" w:cs="Times New Roman"/>
          <w:spacing w:val="6"/>
          <w:sz w:val="22"/>
          <w:szCs w:val="22"/>
        </w:rPr>
      </w:pPr>
      <w:r w:rsidRPr="00292D38">
        <w:rPr>
          <w:rFonts w:ascii="Times New Roman" w:hAnsi="Times New Roman" w:hint="eastAsia"/>
          <w:sz w:val="22"/>
          <w:szCs w:val="22"/>
        </w:rPr>
        <w:t>ます。</w:t>
      </w:r>
    </w:p>
    <w:p w:rsidR="00BF4C84" w:rsidRPr="00B81626" w:rsidRDefault="00292D38" w:rsidP="00BF4C84">
      <w:pPr>
        <w:rPr>
          <w:sz w:val="22"/>
          <w:szCs w:val="22"/>
        </w:rPr>
      </w:pPr>
      <w:r>
        <w:rPr>
          <w:sz w:val="22"/>
          <w:szCs w:val="22"/>
        </w:rPr>
        <w:br w:type="page"/>
      </w:r>
      <w:r w:rsidR="00B81626" w:rsidRPr="00B81626">
        <w:rPr>
          <w:rFonts w:hint="eastAsia"/>
          <w:sz w:val="22"/>
          <w:szCs w:val="22"/>
        </w:rPr>
        <w:t>（</w:t>
      </w:r>
      <w:r w:rsidR="00BF4C84" w:rsidRPr="00B81626">
        <w:rPr>
          <w:rFonts w:hint="eastAsia"/>
          <w:sz w:val="22"/>
          <w:szCs w:val="22"/>
        </w:rPr>
        <w:t>別紙</w:t>
      </w:r>
      <w:r w:rsidR="00B81626" w:rsidRPr="00B81626">
        <w:rPr>
          <w:rFonts w:hint="eastAsia"/>
          <w:sz w:val="22"/>
          <w:szCs w:val="22"/>
        </w:rPr>
        <w:t>）</w:t>
      </w:r>
    </w:p>
    <w:p w:rsidR="00BF4C84" w:rsidRDefault="00BF4C84" w:rsidP="000620CA">
      <w:pPr>
        <w:ind w:firstLineChars="500" w:firstLine="1260"/>
      </w:pPr>
      <w:r w:rsidRPr="007E7623">
        <w:t xml:space="preserve"> </w:t>
      </w:r>
      <w:r w:rsidRPr="007E7623">
        <w:rPr>
          <w:rFonts w:hint="eastAsia"/>
        </w:rPr>
        <w:t>遺言書検認の申立てに必要な書類</w:t>
      </w:r>
      <w:r w:rsidR="00FE3ACA">
        <w:rPr>
          <w:rFonts w:hint="eastAsia"/>
        </w:rPr>
        <w:t>（戸籍関係）</w:t>
      </w:r>
    </w:p>
    <w:p w:rsidR="00BF4C84" w:rsidRDefault="00B81626" w:rsidP="00BF4C84">
      <w:pPr>
        <w:rPr>
          <w:sz w:val="22"/>
          <w:szCs w:val="22"/>
        </w:rPr>
      </w:pPr>
      <w:r>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59055</wp:posOffset>
                </wp:positionV>
                <wp:extent cx="5810250" cy="12954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810250" cy="1295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1626" w:rsidRDefault="00B81626" w:rsidP="00B81626">
                            <w:pPr>
                              <w:ind w:left="464" w:hangingChars="200" w:hanging="464"/>
                              <w:rPr>
                                <w:sz w:val="22"/>
                                <w:szCs w:val="22"/>
                              </w:rPr>
                            </w:pPr>
                            <w:r>
                              <w:rPr>
                                <w:rFonts w:hint="eastAsia"/>
                                <w:sz w:val="22"/>
                                <w:szCs w:val="22"/>
                              </w:rPr>
                              <w:t>〔戸籍について〕</w:t>
                            </w:r>
                          </w:p>
                          <w:p w:rsidR="00B81626" w:rsidRDefault="00B81626" w:rsidP="00B81626">
                            <w:pPr>
                              <w:ind w:leftChars="100" w:left="484" w:hangingChars="100" w:hanging="232"/>
                              <w:rPr>
                                <w:sz w:val="22"/>
                                <w:szCs w:val="22"/>
                              </w:rPr>
                            </w:pPr>
                            <w:r w:rsidRPr="00292D38">
                              <w:rPr>
                                <w:rFonts w:hint="eastAsia"/>
                                <w:sz w:val="22"/>
                                <w:szCs w:val="22"/>
                              </w:rPr>
                              <w:t>戸籍は必ず「謄本」「全部事項証明」をお取りください。「抄本」「個人事項</w:t>
                            </w:r>
                          </w:p>
                          <w:p w:rsidR="00B81626" w:rsidRPr="00292D38" w:rsidRDefault="00B81626" w:rsidP="00B81626">
                            <w:pPr>
                              <w:ind w:leftChars="100" w:left="484" w:hangingChars="100" w:hanging="232"/>
                              <w:rPr>
                                <w:sz w:val="22"/>
                                <w:szCs w:val="22"/>
                              </w:rPr>
                            </w:pPr>
                            <w:r w:rsidRPr="00292D38">
                              <w:rPr>
                                <w:rFonts w:hint="eastAsia"/>
                                <w:sz w:val="22"/>
                                <w:szCs w:val="22"/>
                              </w:rPr>
                              <w:t>証明」は不可。</w:t>
                            </w:r>
                          </w:p>
                          <w:p w:rsidR="00B81626" w:rsidRPr="00292D38" w:rsidRDefault="00B81626" w:rsidP="00B81626">
                            <w:pPr>
                              <w:rPr>
                                <w:sz w:val="22"/>
                                <w:szCs w:val="22"/>
                              </w:rPr>
                            </w:pPr>
                            <w:r w:rsidRPr="00292D38">
                              <w:rPr>
                                <w:rFonts w:hint="eastAsia"/>
                                <w:sz w:val="22"/>
                                <w:szCs w:val="22"/>
                              </w:rPr>
                              <w:t xml:space="preserve">　下記戸籍中，重複（共通）するものはいずれも１通で可。</w:t>
                            </w:r>
                          </w:p>
                          <w:p w:rsidR="00B81626" w:rsidRPr="00292D38" w:rsidRDefault="00B81626" w:rsidP="00B81626">
                            <w:pPr>
                              <w:rPr>
                                <w:sz w:val="22"/>
                                <w:szCs w:val="22"/>
                              </w:rPr>
                            </w:pPr>
                            <w:r w:rsidRPr="00292D38">
                              <w:rPr>
                                <w:rFonts w:hint="eastAsia"/>
                                <w:sz w:val="22"/>
                                <w:szCs w:val="22"/>
                              </w:rPr>
                              <w:t xml:space="preserve">　書類を確認した結果，下記以外の書類の提出をお願いする場合があります。</w:t>
                            </w:r>
                          </w:p>
                          <w:p w:rsidR="00B81626" w:rsidRPr="00B81626" w:rsidRDefault="00B81626" w:rsidP="00B816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7" style="position:absolute;margin-left:7.2pt;margin-top:4.65pt;width:457.5pt;height: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" fillcolor="white [3201]" strokecolor="black [3213]" strokeweight="1pt">
                <v:stroke joinstyle="miter"/>
                <v:textbox>
                  <w:txbxContent>
                    <w:p w:rsidR="00B81626" w:rsidRDefault="00B81626" w:rsidP="00B81626">
                      <w:pPr>
                        <w:ind w:left="464" w:hangingChars="200" w:hanging="464"/>
                        <w:rPr>
                          <w:sz w:val="22"/>
                          <w:szCs w:val="22"/>
                        </w:rPr>
                      </w:pPr>
                      <w:r>
                        <w:rPr>
                          <w:rFonts w:hint="eastAsia"/>
                          <w:sz w:val="22"/>
                          <w:szCs w:val="22"/>
                        </w:rPr>
                        <w:t>〔戸籍について〕</w:t>
                      </w:r>
                    </w:p>
                    <w:p w:rsidR="00B81626" w:rsidRDefault="00B81626" w:rsidP="00B81626">
                      <w:pPr>
                        <w:ind w:leftChars="100" w:left="484" w:hangingChars="100" w:hanging="232"/>
                        <w:rPr>
                          <w:sz w:val="22"/>
                          <w:szCs w:val="22"/>
                        </w:rPr>
                      </w:pPr>
                      <w:r w:rsidRPr="00292D38">
                        <w:rPr>
                          <w:rFonts w:hint="eastAsia"/>
                          <w:sz w:val="22"/>
                          <w:szCs w:val="22"/>
                        </w:rPr>
                        <w:t>戸籍は必ず「謄本」「全部事項証明」をお取りください。「抄本」「個人事項</w:t>
                      </w:r>
                    </w:p>
                    <w:p w:rsidR="00B81626" w:rsidRPr="00292D38" w:rsidRDefault="00B81626" w:rsidP="00B81626">
                      <w:pPr>
                        <w:ind w:leftChars="100" w:left="484" w:hangingChars="100" w:hanging="232"/>
                        <w:rPr>
                          <w:sz w:val="22"/>
                          <w:szCs w:val="22"/>
                        </w:rPr>
                      </w:pPr>
                      <w:r w:rsidRPr="00292D38">
                        <w:rPr>
                          <w:rFonts w:hint="eastAsia"/>
                          <w:sz w:val="22"/>
                          <w:szCs w:val="22"/>
                        </w:rPr>
                        <w:t>証明」は不可。</w:t>
                      </w:r>
                    </w:p>
                    <w:p w:rsidR="00B81626" w:rsidRPr="00292D38" w:rsidRDefault="00B81626" w:rsidP="00B81626">
                      <w:pPr>
                        <w:rPr>
                          <w:sz w:val="22"/>
                          <w:szCs w:val="22"/>
                        </w:rPr>
                      </w:pPr>
                      <w:r w:rsidRPr="00292D38">
                        <w:rPr>
                          <w:rFonts w:hint="eastAsia"/>
                          <w:sz w:val="22"/>
                          <w:szCs w:val="22"/>
                        </w:rPr>
                        <w:t xml:space="preserve">　下記戸籍中，重複（共通）するものはいずれも１通で可。</w:t>
                      </w:r>
                    </w:p>
                    <w:p w:rsidR="00B81626" w:rsidRPr="00292D38" w:rsidRDefault="00B81626" w:rsidP="00B81626">
                      <w:pPr>
                        <w:rPr>
                          <w:sz w:val="22"/>
                          <w:szCs w:val="22"/>
                        </w:rPr>
                      </w:pPr>
                      <w:r w:rsidRPr="00292D38">
                        <w:rPr>
                          <w:rFonts w:hint="eastAsia"/>
                          <w:sz w:val="22"/>
                          <w:szCs w:val="22"/>
                        </w:rPr>
                        <w:t xml:space="preserve">　書類を確認した結果，下記以外の書類の提出をお願いする場合があります。</w:t>
                      </w:r>
                    </w:p>
                    <w:p w:rsidR="00B81626" w:rsidRPr="00B81626" w:rsidRDefault="00B81626" w:rsidP="00B81626">
                      <w:pPr>
                        <w:jc w:val="center"/>
                      </w:pPr>
                    </w:p>
                  </w:txbxContent>
                </v:textbox>
              </v:roundrect>
            </w:pict>
          </mc:Fallback>
        </mc:AlternateContent>
      </w:r>
    </w:p>
    <w:p w:rsidR="00B81626" w:rsidRDefault="00B81626" w:rsidP="00BF4C84">
      <w:pPr>
        <w:rPr>
          <w:sz w:val="22"/>
          <w:szCs w:val="22"/>
        </w:rPr>
      </w:pPr>
    </w:p>
    <w:p w:rsidR="00B81626" w:rsidRDefault="00B81626" w:rsidP="00BF4C84">
      <w:pPr>
        <w:rPr>
          <w:sz w:val="22"/>
          <w:szCs w:val="22"/>
        </w:rPr>
      </w:pPr>
    </w:p>
    <w:p w:rsidR="00B81626" w:rsidRDefault="00B81626" w:rsidP="00BF4C84">
      <w:pPr>
        <w:rPr>
          <w:sz w:val="22"/>
          <w:szCs w:val="22"/>
        </w:rPr>
      </w:pPr>
    </w:p>
    <w:p w:rsidR="00B81626" w:rsidRPr="00292D38" w:rsidRDefault="00B81626" w:rsidP="00BF4C84">
      <w:pPr>
        <w:rPr>
          <w:sz w:val="22"/>
          <w:szCs w:val="22"/>
        </w:rPr>
      </w:pPr>
    </w:p>
    <w:p w:rsidR="00BF4C84" w:rsidRPr="00292D38" w:rsidRDefault="00BF4C84" w:rsidP="00BF4C84">
      <w:pPr>
        <w:rPr>
          <w:sz w:val="22"/>
          <w:szCs w:val="22"/>
        </w:rPr>
      </w:pPr>
    </w:p>
    <w:p w:rsidR="00B81626" w:rsidRDefault="00B81626" w:rsidP="00BF4C84">
      <w:pPr>
        <w:rPr>
          <w:rFonts w:ascii="ＭＳ ゴシック" w:eastAsia="ＭＳ ゴシック" w:hAnsi="ＭＳ ゴシック"/>
          <w:sz w:val="22"/>
          <w:szCs w:val="22"/>
        </w:rPr>
      </w:pPr>
    </w:p>
    <w:p w:rsidR="00BF4C84" w:rsidRPr="00AE13A0" w:rsidRDefault="00BF4C84" w:rsidP="00B149AB">
      <w:pPr>
        <w:ind w:firstLineChars="100" w:firstLine="233"/>
        <w:rPr>
          <w:rFonts w:ascii="ＭＳ ゴシック" w:eastAsia="ＭＳ ゴシック" w:hAnsi="ＭＳ ゴシック"/>
          <w:b/>
          <w:sz w:val="22"/>
          <w:szCs w:val="22"/>
        </w:rPr>
      </w:pPr>
      <w:r w:rsidRPr="00AE13A0">
        <w:rPr>
          <w:rFonts w:ascii="ＭＳ ゴシック" w:eastAsia="ＭＳ ゴシック" w:hAnsi="ＭＳ ゴシック" w:hint="eastAsia"/>
          <w:b/>
          <w:sz w:val="22"/>
          <w:szCs w:val="22"/>
        </w:rPr>
        <w:t>１　相続人が，「配偶者と第一順位</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子・養子</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 xml:space="preserve">」・「第一順位のみ」の場合　</w:t>
      </w:r>
    </w:p>
    <w:p w:rsidR="00BF4C84" w:rsidRPr="00292D38" w:rsidRDefault="00BF4C84" w:rsidP="00771F19">
      <w:pPr>
        <w:numPr>
          <w:ilvl w:val="0"/>
          <w:numId w:val="10"/>
        </w:numPr>
        <w:rPr>
          <w:sz w:val="22"/>
          <w:szCs w:val="22"/>
        </w:rPr>
      </w:pPr>
      <w:r w:rsidRPr="00292D38">
        <w:rPr>
          <w:rFonts w:hint="eastAsia"/>
          <w:sz w:val="22"/>
          <w:szCs w:val="22"/>
        </w:rPr>
        <w:t>遺言者の出生時に初めて載った戸籍から，死亡時までの継続したすべての戸籍</w:t>
      </w:r>
    </w:p>
    <w:p w:rsidR="00BF4C84" w:rsidRPr="00292D38" w:rsidRDefault="00BF4C84" w:rsidP="00BF4C84">
      <w:pPr>
        <w:rPr>
          <w:sz w:val="22"/>
          <w:szCs w:val="22"/>
        </w:rPr>
      </w:pPr>
      <w:r w:rsidRPr="00292D38">
        <w:rPr>
          <w:rFonts w:hint="eastAsia"/>
          <w:sz w:val="22"/>
          <w:szCs w:val="22"/>
        </w:rPr>
        <w:t xml:space="preserve">　　</w:t>
      </w:r>
      <w:r w:rsidR="00771F19">
        <w:rPr>
          <w:rFonts w:hint="eastAsia"/>
          <w:sz w:val="22"/>
          <w:szCs w:val="22"/>
        </w:rPr>
        <w:t xml:space="preserve"> 　</w:t>
      </w:r>
      <w:r w:rsidRPr="00292D38">
        <w:rPr>
          <w:rFonts w:hint="eastAsia"/>
          <w:sz w:val="22"/>
          <w:szCs w:val="22"/>
        </w:rPr>
        <w:t>（全部事項証明，戸籍謄本，除籍謄本，改製原戸籍謄本といった戸籍を含</w:t>
      </w:r>
      <w:r w:rsidR="00771F19">
        <w:rPr>
          <w:rFonts w:hint="eastAsia"/>
          <w:sz w:val="22"/>
          <w:szCs w:val="22"/>
        </w:rPr>
        <w:t>む</w:t>
      </w:r>
      <w:r w:rsidR="007F29E9">
        <w:rPr>
          <w:rFonts w:hint="eastAsia"/>
          <w:sz w:val="22"/>
          <w:szCs w:val="22"/>
        </w:rPr>
        <w:t>。</w:t>
      </w:r>
      <w:r w:rsidRPr="00292D38">
        <w:rPr>
          <w:rFonts w:hint="eastAsia"/>
          <w:sz w:val="22"/>
          <w:szCs w:val="22"/>
        </w:rPr>
        <w:t>）</w:t>
      </w:r>
    </w:p>
    <w:p w:rsidR="00BF4C84" w:rsidRPr="00292D38" w:rsidRDefault="00BF4C84" w:rsidP="00771F19">
      <w:pPr>
        <w:numPr>
          <w:ilvl w:val="0"/>
          <w:numId w:val="10"/>
        </w:numPr>
        <w:rPr>
          <w:sz w:val="22"/>
          <w:szCs w:val="22"/>
        </w:rPr>
      </w:pPr>
      <w:r w:rsidRPr="00292D38">
        <w:rPr>
          <w:rFonts w:hint="eastAsia"/>
          <w:sz w:val="22"/>
          <w:szCs w:val="22"/>
        </w:rPr>
        <w:t>第一順位の相続人のうち死亡している方がいれば，その相続人の出生時に初めて</w:t>
      </w:r>
      <w:r w:rsidR="00B81626">
        <w:rPr>
          <w:rFonts w:hint="eastAsia"/>
          <w:sz w:val="22"/>
          <w:szCs w:val="22"/>
        </w:rPr>
        <w:t xml:space="preserve"> </w:t>
      </w:r>
      <w:r w:rsidRPr="00292D38">
        <w:rPr>
          <w:rFonts w:hint="eastAsia"/>
          <w:sz w:val="22"/>
          <w:szCs w:val="22"/>
        </w:rPr>
        <w:t>載った戸籍から，死亡までの継続したすべての戸籍</w:t>
      </w:r>
    </w:p>
    <w:p w:rsidR="00BF4C84" w:rsidRPr="00292D38" w:rsidRDefault="00BF4C84" w:rsidP="00771F19">
      <w:pPr>
        <w:numPr>
          <w:ilvl w:val="0"/>
          <w:numId w:val="10"/>
        </w:numPr>
        <w:rPr>
          <w:sz w:val="22"/>
          <w:szCs w:val="22"/>
        </w:rPr>
      </w:pPr>
      <w:r w:rsidRPr="00292D38">
        <w:rPr>
          <w:rFonts w:hint="eastAsia"/>
          <w:sz w:val="22"/>
          <w:szCs w:val="22"/>
        </w:rPr>
        <w:t>代襲相続人がいる場合は，代襲相続人の現在の戸籍（３ヶ月以内のもの）</w:t>
      </w:r>
    </w:p>
    <w:p w:rsidR="00BF4C84" w:rsidRPr="00292D38" w:rsidRDefault="00BF4C84" w:rsidP="00771F19">
      <w:pPr>
        <w:numPr>
          <w:ilvl w:val="0"/>
          <w:numId w:val="10"/>
        </w:numPr>
        <w:rPr>
          <w:sz w:val="22"/>
          <w:szCs w:val="22"/>
        </w:rPr>
      </w:pPr>
      <w:r w:rsidRPr="00292D38">
        <w:rPr>
          <w:rFonts w:hint="eastAsia"/>
          <w:sz w:val="22"/>
          <w:szCs w:val="22"/>
        </w:rPr>
        <w:t>相続人全員の現在の戸籍（３ヶ月以内のもの）</w:t>
      </w:r>
    </w:p>
    <w:p w:rsidR="00BF4C84" w:rsidRPr="00AE13A0" w:rsidRDefault="00BF4C84" w:rsidP="00771F19">
      <w:pPr>
        <w:spacing w:beforeLines="50" w:before="166"/>
        <w:ind w:left="696" w:hangingChars="300" w:hanging="696"/>
        <w:rPr>
          <w:rFonts w:ascii="ＭＳ ゴシック" w:eastAsia="ＭＳ ゴシック" w:hAnsi="ＭＳ ゴシック"/>
          <w:b/>
          <w:sz w:val="22"/>
          <w:szCs w:val="22"/>
        </w:rPr>
      </w:pPr>
      <w:r w:rsidRPr="00AE13A0">
        <w:rPr>
          <w:rFonts w:ascii="ＭＳ ゴシック" w:eastAsia="ＭＳ ゴシック" w:hAnsi="ＭＳ ゴシック" w:hint="eastAsia"/>
          <w:sz w:val="22"/>
          <w:szCs w:val="22"/>
        </w:rPr>
        <w:t xml:space="preserve">　</w:t>
      </w:r>
      <w:r w:rsidRPr="00AE13A0">
        <w:rPr>
          <w:rFonts w:ascii="ＭＳ ゴシック" w:eastAsia="ＭＳ ゴシック" w:hAnsi="ＭＳ ゴシック" w:hint="eastAsia"/>
          <w:b/>
          <w:sz w:val="22"/>
          <w:szCs w:val="22"/>
        </w:rPr>
        <w:t>２　相続人が，「配偶者と第二順位</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父母</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養父母も含む</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，祖父母</w:t>
      </w:r>
      <w:r w:rsidRPr="00AE13A0">
        <w:rPr>
          <w:rFonts w:ascii="ＭＳ ゴシック" w:eastAsia="ＭＳ ゴシック" w:hAnsi="ＭＳ ゴシック"/>
          <w:b/>
          <w:sz w:val="22"/>
          <w:szCs w:val="22"/>
        </w:rPr>
        <w:t>)</w:t>
      </w:r>
      <w:r w:rsidRPr="00AE13A0">
        <w:rPr>
          <w:rFonts w:ascii="ＭＳ ゴシック" w:eastAsia="ＭＳ ゴシック" w:hAnsi="ＭＳ ゴシック" w:hint="eastAsia"/>
          <w:b/>
          <w:sz w:val="22"/>
          <w:szCs w:val="22"/>
        </w:rPr>
        <w:t>」・「第二順位のみ」の場合</w:t>
      </w:r>
    </w:p>
    <w:p w:rsidR="00BF4C84" w:rsidRPr="00292D38" w:rsidRDefault="00BF4C84" w:rsidP="00771F19">
      <w:pPr>
        <w:numPr>
          <w:ilvl w:val="0"/>
          <w:numId w:val="11"/>
        </w:numPr>
        <w:rPr>
          <w:sz w:val="22"/>
          <w:szCs w:val="22"/>
        </w:rPr>
      </w:pPr>
      <w:r w:rsidRPr="00292D38">
        <w:rPr>
          <w:rFonts w:hint="eastAsia"/>
          <w:sz w:val="22"/>
          <w:szCs w:val="22"/>
        </w:rPr>
        <w:t>遺言者の出生時に初めて載った戸籍から，死亡時までの継続したすべての戸籍</w:t>
      </w:r>
    </w:p>
    <w:p w:rsidR="00BF4C84" w:rsidRPr="00292D38" w:rsidRDefault="007F29E9" w:rsidP="007F29E9">
      <w:pPr>
        <w:ind w:left="840"/>
        <w:rPr>
          <w:sz w:val="22"/>
          <w:szCs w:val="22"/>
        </w:rPr>
      </w:pPr>
      <w:r>
        <w:rPr>
          <w:rFonts w:hint="eastAsia"/>
          <w:sz w:val="22"/>
          <w:szCs w:val="22"/>
        </w:rPr>
        <w:t>（</w:t>
      </w:r>
      <w:r w:rsidR="00BF4C84" w:rsidRPr="00292D38">
        <w:rPr>
          <w:rFonts w:hint="eastAsia"/>
          <w:sz w:val="22"/>
          <w:szCs w:val="22"/>
        </w:rPr>
        <w:t>全部事項証明，戸籍謄本，除籍謄本，改製原戸籍謄本といった戸籍を含</w:t>
      </w:r>
      <w:r w:rsidR="00771F19">
        <w:rPr>
          <w:rFonts w:hint="eastAsia"/>
          <w:sz w:val="22"/>
          <w:szCs w:val="22"/>
        </w:rPr>
        <w:t>む</w:t>
      </w:r>
      <w:r>
        <w:rPr>
          <w:rFonts w:hint="eastAsia"/>
          <w:sz w:val="22"/>
          <w:szCs w:val="22"/>
        </w:rPr>
        <w:t>。</w:t>
      </w:r>
      <w:r w:rsidR="00BF4C84" w:rsidRPr="00292D38">
        <w:rPr>
          <w:rFonts w:hint="eastAsia"/>
          <w:sz w:val="22"/>
          <w:szCs w:val="22"/>
        </w:rPr>
        <w:t>）</w:t>
      </w:r>
    </w:p>
    <w:p w:rsidR="00BF4C84" w:rsidRPr="00771F19" w:rsidRDefault="00BF4C84" w:rsidP="00771F19">
      <w:pPr>
        <w:numPr>
          <w:ilvl w:val="0"/>
          <w:numId w:val="11"/>
        </w:numPr>
        <w:rPr>
          <w:sz w:val="22"/>
          <w:szCs w:val="22"/>
        </w:rPr>
      </w:pPr>
      <w:r w:rsidRPr="00771F19">
        <w:rPr>
          <w:rFonts w:hint="eastAsia"/>
          <w:sz w:val="22"/>
          <w:szCs w:val="22"/>
        </w:rPr>
        <w:t>第一順位の相続人が死亡している場合は，その人の出生時に初めて載った戸籍か</w:t>
      </w:r>
      <w:r w:rsidR="00B81626">
        <w:rPr>
          <w:rFonts w:hint="eastAsia"/>
          <w:sz w:val="22"/>
          <w:szCs w:val="22"/>
        </w:rPr>
        <w:t xml:space="preserve"> </w:t>
      </w:r>
      <w:r w:rsidRPr="00771F19">
        <w:rPr>
          <w:rFonts w:hint="eastAsia"/>
          <w:sz w:val="22"/>
          <w:szCs w:val="22"/>
        </w:rPr>
        <w:t>ら，死亡までの継続したすべての戸籍</w:t>
      </w:r>
    </w:p>
    <w:p w:rsidR="00BF4C84" w:rsidRPr="00292D38" w:rsidRDefault="00BF4C84" w:rsidP="00771F19">
      <w:pPr>
        <w:numPr>
          <w:ilvl w:val="0"/>
          <w:numId w:val="11"/>
        </w:numPr>
        <w:rPr>
          <w:sz w:val="22"/>
          <w:szCs w:val="22"/>
        </w:rPr>
      </w:pPr>
      <w:r w:rsidRPr="00292D38">
        <w:rPr>
          <w:rFonts w:hint="eastAsia"/>
          <w:sz w:val="22"/>
          <w:szCs w:val="22"/>
        </w:rPr>
        <w:t>相続人全員の現在の戸籍（３ヶ月以内のもの）</w:t>
      </w:r>
    </w:p>
    <w:p w:rsidR="00BF4C84" w:rsidRPr="00AE13A0" w:rsidRDefault="00BF4C84" w:rsidP="00771F19">
      <w:pPr>
        <w:spacing w:beforeLines="50" w:before="166"/>
        <w:ind w:left="696" w:hangingChars="300" w:hanging="696"/>
        <w:rPr>
          <w:rFonts w:ascii="ＭＳ ゴシック" w:eastAsia="ＭＳ ゴシック" w:hAnsi="ＭＳ ゴシック"/>
          <w:b/>
          <w:sz w:val="22"/>
          <w:szCs w:val="22"/>
        </w:rPr>
      </w:pPr>
      <w:r w:rsidRPr="00AE13A0">
        <w:rPr>
          <w:rFonts w:ascii="ＭＳ ゴシック" w:eastAsia="ＭＳ ゴシック" w:hAnsi="ＭＳ ゴシック" w:hint="eastAsia"/>
          <w:sz w:val="22"/>
          <w:szCs w:val="22"/>
        </w:rPr>
        <w:t xml:space="preserve">　</w:t>
      </w:r>
      <w:r w:rsidRPr="00AE13A0">
        <w:rPr>
          <w:rFonts w:ascii="ＭＳ ゴシック" w:eastAsia="ＭＳ ゴシック" w:hAnsi="ＭＳ ゴシック" w:hint="eastAsia"/>
          <w:b/>
          <w:sz w:val="22"/>
          <w:szCs w:val="22"/>
        </w:rPr>
        <w:t>３　相続人が，「配偶者のみ」「配偶者と兄弟姉妹」「兄弟姉妹のみ」「受遺者のみ」の場合</w:t>
      </w:r>
    </w:p>
    <w:p w:rsidR="00BF4C84" w:rsidRPr="00292D38" w:rsidRDefault="00BF4C84" w:rsidP="009F4BFB">
      <w:pPr>
        <w:numPr>
          <w:ilvl w:val="0"/>
          <w:numId w:val="13"/>
        </w:numPr>
        <w:ind w:left="870"/>
        <w:rPr>
          <w:sz w:val="22"/>
          <w:szCs w:val="22"/>
        </w:rPr>
      </w:pPr>
      <w:r w:rsidRPr="00292D38">
        <w:rPr>
          <w:rFonts w:hint="eastAsia"/>
          <w:sz w:val="22"/>
          <w:szCs w:val="22"/>
        </w:rPr>
        <w:t>遺言者の出生時に初めて載った戸籍から，死亡時までの継続したすべての戸籍</w:t>
      </w:r>
    </w:p>
    <w:p w:rsidR="00BF4C84" w:rsidRPr="00292D38" w:rsidRDefault="00771F19" w:rsidP="00BF4C84">
      <w:pPr>
        <w:rPr>
          <w:sz w:val="22"/>
          <w:szCs w:val="22"/>
        </w:rPr>
      </w:pPr>
      <w:r>
        <w:rPr>
          <w:rFonts w:hint="eastAsia"/>
          <w:sz w:val="22"/>
          <w:szCs w:val="22"/>
        </w:rPr>
        <w:t xml:space="preserve">　　　 </w:t>
      </w:r>
      <w:r w:rsidR="00BF4C84" w:rsidRPr="00292D38">
        <w:rPr>
          <w:rFonts w:hint="eastAsia"/>
          <w:sz w:val="22"/>
          <w:szCs w:val="22"/>
        </w:rPr>
        <w:t>（全部事項証明，戸籍謄本，除籍謄本，改製原戸籍謄本といった戸籍を含</w:t>
      </w:r>
      <w:r>
        <w:rPr>
          <w:rFonts w:hint="eastAsia"/>
          <w:sz w:val="22"/>
          <w:szCs w:val="22"/>
        </w:rPr>
        <w:t>む</w:t>
      </w:r>
      <w:r w:rsidR="007F29E9">
        <w:rPr>
          <w:rFonts w:hint="eastAsia"/>
          <w:sz w:val="22"/>
          <w:szCs w:val="22"/>
        </w:rPr>
        <w:t>。</w:t>
      </w:r>
      <w:r w:rsidR="00BF4C84" w:rsidRPr="00292D38">
        <w:rPr>
          <w:rFonts w:hint="eastAsia"/>
          <w:sz w:val="22"/>
          <w:szCs w:val="22"/>
        </w:rPr>
        <w:t>）</w:t>
      </w:r>
    </w:p>
    <w:p w:rsidR="00771F19" w:rsidRDefault="00BF4C84" w:rsidP="009F4BFB">
      <w:pPr>
        <w:numPr>
          <w:ilvl w:val="0"/>
          <w:numId w:val="13"/>
        </w:numPr>
        <w:ind w:left="870"/>
        <w:rPr>
          <w:sz w:val="22"/>
          <w:szCs w:val="22"/>
        </w:rPr>
      </w:pPr>
      <w:r w:rsidRPr="00771F19">
        <w:rPr>
          <w:rFonts w:hint="eastAsia"/>
          <w:sz w:val="22"/>
          <w:szCs w:val="22"/>
        </w:rPr>
        <w:t>遺言者の父母（養父母も含む）の出生時に初めて載った戸籍から，死亡時までの</w:t>
      </w:r>
    </w:p>
    <w:p w:rsidR="00BF4C84" w:rsidRPr="00771F19" w:rsidRDefault="00BF4C84" w:rsidP="003532CD">
      <w:pPr>
        <w:ind w:left="712" w:firstLineChars="100" w:firstLine="232"/>
        <w:rPr>
          <w:sz w:val="22"/>
          <w:szCs w:val="22"/>
        </w:rPr>
      </w:pPr>
      <w:r w:rsidRPr="00771F19">
        <w:rPr>
          <w:rFonts w:hint="eastAsia"/>
          <w:sz w:val="22"/>
          <w:szCs w:val="22"/>
        </w:rPr>
        <w:t>継続したすべての戸籍</w:t>
      </w:r>
    </w:p>
    <w:p w:rsidR="00BF4C84" w:rsidRDefault="00BF4C84" w:rsidP="009F4BFB">
      <w:pPr>
        <w:numPr>
          <w:ilvl w:val="0"/>
          <w:numId w:val="13"/>
        </w:numPr>
        <w:ind w:left="870"/>
        <w:rPr>
          <w:sz w:val="22"/>
          <w:szCs w:val="22"/>
        </w:rPr>
      </w:pPr>
      <w:r w:rsidRPr="00771F19">
        <w:rPr>
          <w:rFonts w:hint="eastAsia"/>
          <w:sz w:val="22"/>
          <w:szCs w:val="22"/>
        </w:rPr>
        <w:t>第一順位の相続人が死亡している場合は，その人の出生時に初めて載った戸籍から，</w:t>
      </w:r>
      <w:r w:rsidR="009F4BFB">
        <w:rPr>
          <w:rFonts w:hint="eastAsia"/>
          <w:sz w:val="22"/>
          <w:szCs w:val="22"/>
        </w:rPr>
        <w:t xml:space="preserve"> </w:t>
      </w:r>
      <w:r w:rsidRPr="00771F19">
        <w:rPr>
          <w:rFonts w:hint="eastAsia"/>
          <w:sz w:val="22"/>
          <w:szCs w:val="22"/>
        </w:rPr>
        <w:t>死亡までの継続したすべての戸籍</w:t>
      </w:r>
    </w:p>
    <w:p w:rsidR="00BF4C84" w:rsidRPr="007F29E9" w:rsidRDefault="00BF4C84" w:rsidP="007F29E9">
      <w:pPr>
        <w:numPr>
          <w:ilvl w:val="0"/>
          <w:numId w:val="13"/>
        </w:numPr>
        <w:ind w:left="870"/>
        <w:rPr>
          <w:sz w:val="22"/>
          <w:szCs w:val="22"/>
        </w:rPr>
      </w:pPr>
      <w:r w:rsidRPr="00771F19">
        <w:rPr>
          <w:rFonts w:hint="eastAsia"/>
          <w:sz w:val="22"/>
          <w:szCs w:val="22"/>
        </w:rPr>
        <w:t>第三順位の相続人が死亡している場合は，その人の出生時に初めて載った戸籍か</w:t>
      </w:r>
      <w:r w:rsidR="009F4BFB" w:rsidRPr="007F29E9">
        <w:rPr>
          <w:rFonts w:hint="eastAsia"/>
          <w:sz w:val="22"/>
          <w:szCs w:val="22"/>
        </w:rPr>
        <w:t xml:space="preserve"> </w:t>
      </w:r>
      <w:r w:rsidRPr="007F29E9">
        <w:rPr>
          <w:rFonts w:hint="eastAsia"/>
          <w:sz w:val="22"/>
          <w:szCs w:val="22"/>
        </w:rPr>
        <w:t>ら，死亡までの継続したすべての戸籍</w:t>
      </w:r>
    </w:p>
    <w:p w:rsidR="00BF4C84" w:rsidRPr="00292D38" w:rsidRDefault="00BF4C84" w:rsidP="007F29E9">
      <w:pPr>
        <w:numPr>
          <w:ilvl w:val="0"/>
          <w:numId w:val="13"/>
        </w:numPr>
        <w:ind w:left="870"/>
        <w:rPr>
          <w:sz w:val="22"/>
          <w:szCs w:val="22"/>
        </w:rPr>
      </w:pPr>
      <w:r w:rsidRPr="00292D38">
        <w:rPr>
          <w:rFonts w:hint="eastAsia"/>
          <w:sz w:val="22"/>
          <w:szCs w:val="22"/>
        </w:rPr>
        <w:t>代襲相続人がいる場合は，代襲相続人の現在の戸籍（３ヶ月以内のもの）</w:t>
      </w:r>
    </w:p>
    <w:p w:rsidR="00BF4C84" w:rsidRPr="00292D38" w:rsidRDefault="00BF4C84" w:rsidP="007F29E9">
      <w:pPr>
        <w:numPr>
          <w:ilvl w:val="0"/>
          <w:numId w:val="13"/>
        </w:numPr>
        <w:ind w:left="870"/>
        <w:rPr>
          <w:sz w:val="22"/>
          <w:szCs w:val="22"/>
        </w:rPr>
      </w:pPr>
      <w:r w:rsidRPr="00292D38">
        <w:rPr>
          <w:rFonts w:hint="eastAsia"/>
          <w:sz w:val="22"/>
          <w:szCs w:val="22"/>
        </w:rPr>
        <w:t>代襲相続人が死亡している場合は，その人の死亡の記載のある戸籍</w:t>
      </w:r>
    </w:p>
    <w:p w:rsidR="00BF4C84" w:rsidRPr="00292D38" w:rsidRDefault="00BF4C84" w:rsidP="000D3300">
      <w:pPr>
        <w:ind w:leftChars="-50" w:left="-126" w:firstLineChars="274" w:firstLine="636"/>
        <w:rPr>
          <w:sz w:val="22"/>
          <w:szCs w:val="22"/>
        </w:rPr>
      </w:pPr>
      <w:r w:rsidRPr="00292D38">
        <w:rPr>
          <w:rFonts w:hint="eastAsia"/>
          <w:sz w:val="22"/>
          <w:szCs w:val="22"/>
        </w:rPr>
        <w:t>⑦</w:t>
      </w:r>
      <w:r w:rsidR="009F4BFB">
        <w:rPr>
          <w:sz w:val="22"/>
          <w:szCs w:val="22"/>
        </w:rPr>
        <w:t xml:space="preserve"> </w:t>
      </w:r>
      <w:r w:rsidRPr="00292D38">
        <w:rPr>
          <w:rFonts w:hint="eastAsia"/>
          <w:sz w:val="22"/>
          <w:szCs w:val="22"/>
        </w:rPr>
        <w:t>相続人全員の現在の戸籍（３ヶ月以内のもの）</w:t>
      </w:r>
    </w:p>
    <w:sectPr w:rsidR="00BF4C84" w:rsidRPr="00292D38" w:rsidSect="00CF0C9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851" w:bottom="851" w:left="1701" w:header="720" w:footer="720" w:gutter="0"/>
      <w:pgNumType w:start="1"/>
      <w:cols w:space="720"/>
      <w:noEndnote/>
      <w:docGrid w:type="linesAndChars" w:linePitch="33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72F" w:rsidRDefault="0078472F">
      <w:r>
        <w:separator/>
      </w:r>
    </w:p>
  </w:endnote>
  <w:endnote w:type="continuationSeparator" w:id="0">
    <w:p w:rsidR="0078472F" w:rsidRDefault="0078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F" w:rsidRDefault="00C567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F" w:rsidRDefault="00C567D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F" w:rsidRDefault="00C567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72F" w:rsidRDefault="0078472F">
      <w:r>
        <w:rPr>
          <w:rFonts w:hAnsi="Times New Roman" w:cs="Times New Roman"/>
          <w:color w:val="auto"/>
          <w:sz w:val="2"/>
          <w:szCs w:val="2"/>
        </w:rPr>
        <w:continuationSeparator/>
      </w:r>
    </w:p>
  </w:footnote>
  <w:footnote w:type="continuationSeparator" w:id="0">
    <w:p w:rsidR="0078472F" w:rsidRDefault="0078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F" w:rsidRDefault="00C567D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F" w:rsidRDefault="00C567D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7DF" w:rsidRDefault="00C567D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2293"/>
    <w:multiLevelType w:val="hybridMultilevel"/>
    <w:tmpl w:val="58A047AA"/>
    <w:lvl w:ilvl="0" w:tplc="911EAA0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732734"/>
    <w:multiLevelType w:val="hybridMultilevel"/>
    <w:tmpl w:val="2020DC88"/>
    <w:lvl w:ilvl="0" w:tplc="C8D8883C">
      <w:start w:val="1"/>
      <w:numFmt w:val="decimalEnclosedCircle"/>
      <w:lvlText w:val="%1"/>
      <w:lvlJc w:val="left"/>
      <w:pPr>
        <w:ind w:left="600" w:hanging="360"/>
      </w:pPr>
      <w:rPr>
        <w:rFonts w:ascii="ＭＳ 明朝" w:eastAsia="ＭＳ 明朝" w:hAnsi="Times New Roman" w:cs="Times New Roman"/>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55757B5"/>
    <w:multiLevelType w:val="hybridMultilevel"/>
    <w:tmpl w:val="41248F9A"/>
    <w:lvl w:ilvl="0" w:tplc="8A44F4CE">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0116BD"/>
    <w:multiLevelType w:val="hybridMultilevel"/>
    <w:tmpl w:val="AD7ACBEC"/>
    <w:lvl w:ilvl="0" w:tplc="AEE41276">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3A2FD5"/>
    <w:multiLevelType w:val="hybridMultilevel"/>
    <w:tmpl w:val="DF68362E"/>
    <w:lvl w:ilvl="0" w:tplc="10AE5CDC">
      <w:start w:val="3"/>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8DF53BD"/>
    <w:multiLevelType w:val="hybridMultilevel"/>
    <w:tmpl w:val="1ED08F40"/>
    <w:lvl w:ilvl="0" w:tplc="F33861D2">
      <w:start w:val="1"/>
      <w:numFmt w:val="decimalEnclosedCircle"/>
      <w:lvlText w:val="%1"/>
      <w:lvlJc w:val="left"/>
      <w:pPr>
        <w:ind w:left="360" w:hanging="360"/>
      </w:pPr>
      <w:rPr>
        <w:rFonts w:ascii="ＭＳ 明朝"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93E93"/>
    <w:multiLevelType w:val="hybridMultilevel"/>
    <w:tmpl w:val="3A182374"/>
    <w:lvl w:ilvl="0" w:tplc="5F081EE8">
      <w:start w:val="1"/>
      <w:numFmt w:val="decimalEnclosedCircle"/>
      <w:lvlText w:val="%1"/>
      <w:lvlJc w:val="left"/>
      <w:pPr>
        <w:ind w:left="644" w:hanging="36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4D35A87"/>
    <w:multiLevelType w:val="hybridMultilevel"/>
    <w:tmpl w:val="D77E83A8"/>
    <w:lvl w:ilvl="0" w:tplc="D4F8AEDC">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641459C"/>
    <w:multiLevelType w:val="hybridMultilevel"/>
    <w:tmpl w:val="86E43D5C"/>
    <w:lvl w:ilvl="0" w:tplc="899ED60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A485298"/>
    <w:multiLevelType w:val="hybridMultilevel"/>
    <w:tmpl w:val="FDC62D42"/>
    <w:lvl w:ilvl="0" w:tplc="0D5E41FE">
      <w:numFmt w:val="bullet"/>
      <w:lvlText w:val="※"/>
      <w:lvlJc w:val="left"/>
      <w:pPr>
        <w:ind w:left="2910" w:hanging="360"/>
      </w:pPr>
      <w:rPr>
        <w:rFonts w:ascii="ＭＳ 明朝" w:eastAsia="ＭＳ 明朝" w:hAnsi="ＭＳ 明朝" w:cs="ＭＳ 明朝" w:hint="eastAsia"/>
      </w:rPr>
    </w:lvl>
    <w:lvl w:ilvl="1" w:tplc="0409000B" w:tentative="1">
      <w:start w:val="1"/>
      <w:numFmt w:val="bullet"/>
      <w:lvlText w:val=""/>
      <w:lvlJc w:val="left"/>
      <w:pPr>
        <w:ind w:left="3390" w:hanging="420"/>
      </w:pPr>
      <w:rPr>
        <w:rFonts w:ascii="Wingdings" w:hAnsi="Wingdings" w:hint="default"/>
      </w:rPr>
    </w:lvl>
    <w:lvl w:ilvl="2" w:tplc="0409000D" w:tentative="1">
      <w:start w:val="1"/>
      <w:numFmt w:val="bullet"/>
      <w:lvlText w:val=""/>
      <w:lvlJc w:val="left"/>
      <w:pPr>
        <w:ind w:left="3810" w:hanging="420"/>
      </w:pPr>
      <w:rPr>
        <w:rFonts w:ascii="Wingdings" w:hAnsi="Wingdings" w:hint="default"/>
      </w:rPr>
    </w:lvl>
    <w:lvl w:ilvl="3" w:tplc="04090001" w:tentative="1">
      <w:start w:val="1"/>
      <w:numFmt w:val="bullet"/>
      <w:lvlText w:val=""/>
      <w:lvlJc w:val="left"/>
      <w:pPr>
        <w:ind w:left="4230" w:hanging="420"/>
      </w:pPr>
      <w:rPr>
        <w:rFonts w:ascii="Wingdings" w:hAnsi="Wingdings" w:hint="default"/>
      </w:rPr>
    </w:lvl>
    <w:lvl w:ilvl="4" w:tplc="0409000B" w:tentative="1">
      <w:start w:val="1"/>
      <w:numFmt w:val="bullet"/>
      <w:lvlText w:val=""/>
      <w:lvlJc w:val="left"/>
      <w:pPr>
        <w:ind w:left="4650" w:hanging="420"/>
      </w:pPr>
      <w:rPr>
        <w:rFonts w:ascii="Wingdings" w:hAnsi="Wingdings" w:hint="default"/>
      </w:rPr>
    </w:lvl>
    <w:lvl w:ilvl="5" w:tplc="0409000D" w:tentative="1">
      <w:start w:val="1"/>
      <w:numFmt w:val="bullet"/>
      <w:lvlText w:val=""/>
      <w:lvlJc w:val="left"/>
      <w:pPr>
        <w:ind w:left="5070" w:hanging="420"/>
      </w:pPr>
      <w:rPr>
        <w:rFonts w:ascii="Wingdings" w:hAnsi="Wingdings" w:hint="default"/>
      </w:rPr>
    </w:lvl>
    <w:lvl w:ilvl="6" w:tplc="04090001" w:tentative="1">
      <w:start w:val="1"/>
      <w:numFmt w:val="bullet"/>
      <w:lvlText w:val=""/>
      <w:lvlJc w:val="left"/>
      <w:pPr>
        <w:ind w:left="5490" w:hanging="420"/>
      </w:pPr>
      <w:rPr>
        <w:rFonts w:ascii="Wingdings" w:hAnsi="Wingdings" w:hint="default"/>
      </w:rPr>
    </w:lvl>
    <w:lvl w:ilvl="7" w:tplc="0409000B" w:tentative="1">
      <w:start w:val="1"/>
      <w:numFmt w:val="bullet"/>
      <w:lvlText w:val=""/>
      <w:lvlJc w:val="left"/>
      <w:pPr>
        <w:ind w:left="5910" w:hanging="420"/>
      </w:pPr>
      <w:rPr>
        <w:rFonts w:ascii="Wingdings" w:hAnsi="Wingdings" w:hint="default"/>
      </w:rPr>
    </w:lvl>
    <w:lvl w:ilvl="8" w:tplc="0409000D" w:tentative="1">
      <w:start w:val="1"/>
      <w:numFmt w:val="bullet"/>
      <w:lvlText w:val=""/>
      <w:lvlJc w:val="left"/>
      <w:pPr>
        <w:ind w:left="6330" w:hanging="420"/>
      </w:pPr>
      <w:rPr>
        <w:rFonts w:ascii="Wingdings" w:hAnsi="Wingdings" w:hint="default"/>
      </w:rPr>
    </w:lvl>
  </w:abstractNum>
  <w:abstractNum w:abstractNumId="10" w15:restartNumberingAfterBreak="0">
    <w:nsid w:val="2D706667"/>
    <w:multiLevelType w:val="hybridMultilevel"/>
    <w:tmpl w:val="3AA06934"/>
    <w:lvl w:ilvl="0" w:tplc="32A09B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E83A73"/>
    <w:multiLevelType w:val="hybridMultilevel"/>
    <w:tmpl w:val="6DDC0CE6"/>
    <w:lvl w:ilvl="0" w:tplc="126E4C8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3EC7C28"/>
    <w:multiLevelType w:val="hybridMultilevel"/>
    <w:tmpl w:val="1A56B5B2"/>
    <w:lvl w:ilvl="0" w:tplc="16E48080">
      <w:start w:val="4"/>
      <w:numFmt w:val="decimal"/>
      <w:lvlText w:val="%1"/>
      <w:lvlJc w:val="left"/>
      <w:pPr>
        <w:ind w:left="956" w:hanging="360"/>
      </w:pPr>
      <w:rPr>
        <w:rFonts w:hint="eastAsia"/>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3" w15:restartNumberingAfterBreak="0">
    <w:nsid w:val="459368CE"/>
    <w:multiLevelType w:val="hybridMultilevel"/>
    <w:tmpl w:val="9D58BD56"/>
    <w:lvl w:ilvl="0" w:tplc="02A2666C">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59A7844"/>
    <w:multiLevelType w:val="hybridMultilevel"/>
    <w:tmpl w:val="D840D03E"/>
    <w:lvl w:ilvl="0" w:tplc="C98A28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53C97"/>
    <w:multiLevelType w:val="hybridMultilevel"/>
    <w:tmpl w:val="4FEA33D8"/>
    <w:lvl w:ilvl="0" w:tplc="C76293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5A86450"/>
    <w:multiLevelType w:val="hybridMultilevel"/>
    <w:tmpl w:val="D89A4B40"/>
    <w:lvl w:ilvl="0" w:tplc="DA3CC38E">
      <w:start w:val="1"/>
      <w:numFmt w:val="decimalEnclosedCircle"/>
      <w:lvlText w:val="%1"/>
      <w:lvlJc w:val="left"/>
      <w:pPr>
        <w:ind w:left="708" w:hanging="360"/>
      </w:pPr>
      <w:rPr>
        <w:rFonts w:hint="default"/>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17" w15:restartNumberingAfterBreak="0">
    <w:nsid w:val="5DEB4FB2"/>
    <w:multiLevelType w:val="hybridMultilevel"/>
    <w:tmpl w:val="92729B7E"/>
    <w:lvl w:ilvl="0" w:tplc="A3044B3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CA5521"/>
    <w:multiLevelType w:val="hybridMultilevel"/>
    <w:tmpl w:val="3B3AABC4"/>
    <w:lvl w:ilvl="0" w:tplc="F3C69D18">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9" w15:restartNumberingAfterBreak="0">
    <w:nsid w:val="69CD258E"/>
    <w:multiLevelType w:val="hybridMultilevel"/>
    <w:tmpl w:val="1FC05AB2"/>
    <w:lvl w:ilvl="0" w:tplc="4D2E352C">
      <w:start w:val="1"/>
      <w:numFmt w:val="decimalEnclosedCircle"/>
      <w:lvlText w:val="%1"/>
      <w:lvlJc w:val="left"/>
      <w:pPr>
        <w:ind w:left="604" w:hanging="360"/>
      </w:pPr>
      <w:rPr>
        <w:rFonts w:hint="default"/>
        <w:u w:val="none"/>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787F7566"/>
    <w:multiLevelType w:val="hybridMultilevel"/>
    <w:tmpl w:val="272C08C8"/>
    <w:lvl w:ilvl="0" w:tplc="309EA478">
      <w:start w:val="2"/>
      <w:numFmt w:val="decimal"/>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A6E2309"/>
    <w:multiLevelType w:val="hybridMultilevel"/>
    <w:tmpl w:val="9BA0EC3C"/>
    <w:lvl w:ilvl="0" w:tplc="724C62F8">
      <w:numFmt w:val="bullet"/>
      <w:lvlText w:val="・"/>
      <w:lvlJc w:val="left"/>
      <w:pPr>
        <w:ind w:left="960" w:hanging="360"/>
      </w:pPr>
      <w:rPr>
        <w:rFonts w:ascii="ＭＳ 明朝" w:eastAsia="ＭＳ 明朝" w:hAnsi="ＭＳ 明朝"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1"/>
  </w:num>
  <w:num w:numId="2">
    <w:abstractNumId w:val="21"/>
  </w:num>
  <w:num w:numId="3">
    <w:abstractNumId w:val="5"/>
  </w:num>
  <w:num w:numId="4">
    <w:abstractNumId w:val="3"/>
  </w:num>
  <w:num w:numId="5">
    <w:abstractNumId w:val="19"/>
  </w:num>
  <w:num w:numId="6">
    <w:abstractNumId w:val="18"/>
  </w:num>
  <w:num w:numId="7">
    <w:abstractNumId w:val="17"/>
  </w:num>
  <w:num w:numId="8">
    <w:abstractNumId w:val="0"/>
  </w:num>
  <w:num w:numId="9">
    <w:abstractNumId w:val="9"/>
  </w:num>
  <w:num w:numId="10">
    <w:abstractNumId w:val="11"/>
  </w:num>
  <w:num w:numId="11">
    <w:abstractNumId w:val="8"/>
  </w:num>
  <w:num w:numId="12">
    <w:abstractNumId w:val="20"/>
  </w:num>
  <w:num w:numId="13">
    <w:abstractNumId w:val="6"/>
  </w:num>
  <w:num w:numId="14">
    <w:abstractNumId w:val="4"/>
  </w:num>
  <w:num w:numId="15">
    <w:abstractNumId w:val="12"/>
  </w:num>
  <w:num w:numId="16">
    <w:abstractNumId w:val="13"/>
  </w:num>
  <w:num w:numId="17">
    <w:abstractNumId w:val="2"/>
  </w:num>
  <w:num w:numId="18">
    <w:abstractNumId w:val="14"/>
  </w:num>
  <w:num w:numId="19">
    <w:abstractNumId w:val="15"/>
  </w:num>
  <w:num w:numId="20">
    <w:abstractNumId w:val="7"/>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D4"/>
    <w:rsid w:val="00001E14"/>
    <w:rsid w:val="00003B55"/>
    <w:rsid w:val="00004199"/>
    <w:rsid w:val="00006FD1"/>
    <w:rsid w:val="00014B44"/>
    <w:rsid w:val="000205AA"/>
    <w:rsid w:val="0002798C"/>
    <w:rsid w:val="000366F1"/>
    <w:rsid w:val="000620CA"/>
    <w:rsid w:val="00073B00"/>
    <w:rsid w:val="000801E0"/>
    <w:rsid w:val="00081BE9"/>
    <w:rsid w:val="00083DC7"/>
    <w:rsid w:val="000B3156"/>
    <w:rsid w:val="000B4C01"/>
    <w:rsid w:val="000D3300"/>
    <w:rsid w:val="000D4BA5"/>
    <w:rsid w:val="000F0CB8"/>
    <w:rsid w:val="000F29A4"/>
    <w:rsid w:val="000F36BF"/>
    <w:rsid w:val="000F3E42"/>
    <w:rsid w:val="00110CEA"/>
    <w:rsid w:val="00121815"/>
    <w:rsid w:val="00124D28"/>
    <w:rsid w:val="00151640"/>
    <w:rsid w:val="0015254B"/>
    <w:rsid w:val="001A2759"/>
    <w:rsid w:val="001B4CFB"/>
    <w:rsid w:val="001E5BAE"/>
    <w:rsid w:val="001E6CF7"/>
    <w:rsid w:val="0021784A"/>
    <w:rsid w:val="0026127E"/>
    <w:rsid w:val="00284BDA"/>
    <w:rsid w:val="0028739A"/>
    <w:rsid w:val="002925F9"/>
    <w:rsid w:val="00292D38"/>
    <w:rsid w:val="002A3C1E"/>
    <w:rsid w:val="002B7BD5"/>
    <w:rsid w:val="002D0DF6"/>
    <w:rsid w:val="002D6562"/>
    <w:rsid w:val="002E33AE"/>
    <w:rsid w:val="002E6AAF"/>
    <w:rsid w:val="003042CE"/>
    <w:rsid w:val="00306C34"/>
    <w:rsid w:val="0033004F"/>
    <w:rsid w:val="0034343E"/>
    <w:rsid w:val="0034538E"/>
    <w:rsid w:val="00350639"/>
    <w:rsid w:val="003532CD"/>
    <w:rsid w:val="0036046A"/>
    <w:rsid w:val="003624DA"/>
    <w:rsid w:val="00371952"/>
    <w:rsid w:val="00377770"/>
    <w:rsid w:val="00397ACF"/>
    <w:rsid w:val="003B763D"/>
    <w:rsid w:val="003E2DB0"/>
    <w:rsid w:val="003E4C3B"/>
    <w:rsid w:val="003E6500"/>
    <w:rsid w:val="003F280D"/>
    <w:rsid w:val="00400CA1"/>
    <w:rsid w:val="00435902"/>
    <w:rsid w:val="004609D4"/>
    <w:rsid w:val="00462DBC"/>
    <w:rsid w:val="0047209A"/>
    <w:rsid w:val="004B5300"/>
    <w:rsid w:val="004E6D10"/>
    <w:rsid w:val="004E6E3B"/>
    <w:rsid w:val="004F23EF"/>
    <w:rsid w:val="004F7C5F"/>
    <w:rsid w:val="00514FA2"/>
    <w:rsid w:val="00524EF5"/>
    <w:rsid w:val="00530BE0"/>
    <w:rsid w:val="00555C34"/>
    <w:rsid w:val="005A0635"/>
    <w:rsid w:val="005A72DA"/>
    <w:rsid w:val="005B34EF"/>
    <w:rsid w:val="005B7F2F"/>
    <w:rsid w:val="005B7F83"/>
    <w:rsid w:val="005C490F"/>
    <w:rsid w:val="005D1D0C"/>
    <w:rsid w:val="005E23E0"/>
    <w:rsid w:val="00606405"/>
    <w:rsid w:val="00635394"/>
    <w:rsid w:val="00653B60"/>
    <w:rsid w:val="0065440E"/>
    <w:rsid w:val="00680B10"/>
    <w:rsid w:val="00681DB1"/>
    <w:rsid w:val="006A43DC"/>
    <w:rsid w:val="006A7232"/>
    <w:rsid w:val="006B4807"/>
    <w:rsid w:val="006B5457"/>
    <w:rsid w:val="006B7319"/>
    <w:rsid w:val="006C2EE0"/>
    <w:rsid w:val="006D1573"/>
    <w:rsid w:val="006D72A6"/>
    <w:rsid w:val="006E0C08"/>
    <w:rsid w:val="006E1FBA"/>
    <w:rsid w:val="006F02FF"/>
    <w:rsid w:val="006F1AC7"/>
    <w:rsid w:val="00710F32"/>
    <w:rsid w:val="00710F47"/>
    <w:rsid w:val="00732700"/>
    <w:rsid w:val="0074281A"/>
    <w:rsid w:val="00771F19"/>
    <w:rsid w:val="00774D2B"/>
    <w:rsid w:val="0078472F"/>
    <w:rsid w:val="00785539"/>
    <w:rsid w:val="00787793"/>
    <w:rsid w:val="007A0C97"/>
    <w:rsid w:val="007B144D"/>
    <w:rsid w:val="007B449C"/>
    <w:rsid w:val="007E3518"/>
    <w:rsid w:val="007E7623"/>
    <w:rsid w:val="007F29E9"/>
    <w:rsid w:val="00805DBA"/>
    <w:rsid w:val="00825153"/>
    <w:rsid w:val="008367A4"/>
    <w:rsid w:val="008447D9"/>
    <w:rsid w:val="00855406"/>
    <w:rsid w:val="008563A9"/>
    <w:rsid w:val="00861712"/>
    <w:rsid w:val="0087001D"/>
    <w:rsid w:val="0087011C"/>
    <w:rsid w:val="008921CC"/>
    <w:rsid w:val="00896182"/>
    <w:rsid w:val="008A6700"/>
    <w:rsid w:val="008B10A6"/>
    <w:rsid w:val="008D1A7F"/>
    <w:rsid w:val="008E58BF"/>
    <w:rsid w:val="00902203"/>
    <w:rsid w:val="00906580"/>
    <w:rsid w:val="00932B50"/>
    <w:rsid w:val="0094193C"/>
    <w:rsid w:val="009579F8"/>
    <w:rsid w:val="009634C8"/>
    <w:rsid w:val="00971103"/>
    <w:rsid w:val="00973C3B"/>
    <w:rsid w:val="00976216"/>
    <w:rsid w:val="009D76EA"/>
    <w:rsid w:val="009E29CB"/>
    <w:rsid w:val="009F1936"/>
    <w:rsid w:val="009F4BFB"/>
    <w:rsid w:val="009F6E16"/>
    <w:rsid w:val="00A01FEF"/>
    <w:rsid w:val="00A051B8"/>
    <w:rsid w:val="00A12B40"/>
    <w:rsid w:val="00A16A5F"/>
    <w:rsid w:val="00A17976"/>
    <w:rsid w:val="00A36660"/>
    <w:rsid w:val="00A5159E"/>
    <w:rsid w:val="00A774D2"/>
    <w:rsid w:val="00A84449"/>
    <w:rsid w:val="00A86A42"/>
    <w:rsid w:val="00AA0072"/>
    <w:rsid w:val="00AD1405"/>
    <w:rsid w:val="00AD4AFC"/>
    <w:rsid w:val="00AE13A0"/>
    <w:rsid w:val="00AE2B57"/>
    <w:rsid w:val="00AE33C3"/>
    <w:rsid w:val="00AF11D9"/>
    <w:rsid w:val="00B12815"/>
    <w:rsid w:val="00B13227"/>
    <w:rsid w:val="00B149AB"/>
    <w:rsid w:val="00B156C9"/>
    <w:rsid w:val="00B30E1E"/>
    <w:rsid w:val="00B54BA4"/>
    <w:rsid w:val="00B67E73"/>
    <w:rsid w:val="00B67E89"/>
    <w:rsid w:val="00B81626"/>
    <w:rsid w:val="00B87FC8"/>
    <w:rsid w:val="00B9423D"/>
    <w:rsid w:val="00BB2C51"/>
    <w:rsid w:val="00BB32E1"/>
    <w:rsid w:val="00BB47EC"/>
    <w:rsid w:val="00BB6E4B"/>
    <w:rsid w:val="00BC255C"/>
    <w:rsid w:val="00BC2EE1"/>
    <w:rsid w:val="00BC7FD0"/>
    <w:rsid w:val="00BD740F"/>
    <w:rsid w:val="00BE3A5A"/>
    <w:rsid w:val="00BF4C84"/>
    <w:rsid w:val="00C07818"/>
    <w:rsid w:val="00C13AFF"/>
    <w:rsid w:val="00C32FC5"/>
    <w:rsid w:val="00C341D5"/>
    <w:rsid w:val="00C4316B"/>
    <w:rsid w:val="00C46258"/>
    <w:rsid w:val="00C5097F"/>
    <w:rsid w:val="00C54811"/>
    <w:rsid w:val="00C567DF"/>
    <w:rsid w:val="00C63001"/>
    <w:rsid w:val="00C75471"/>
    <w:rsid w:val="00CA1A37"/>
    <w:rsid w:val="00CC4100"/>
    <w:rsid w:val="00CC5743"/>
    <w:rsid w:val="00CD321D"/>
    <w:rsid w:val="00CF0C97"/>
    <w:rsid w:val="00CF1110"/>
    <w:rsid w:val="00D009A9"/>
    <w:rsid w:val="00D02918"/>
    <w:rsid w:val="00D228A1"/>
    <w:rsid w:val="00D30F18"/>
    <w:rsid w:val="00D32117"/>
    <w:rsid w:val="00D73BAF"/>
    <w:rsid w:val="00D818E6"/>
    <w:rsid w:val="00D8246F"/>
    <w:rsid w:val="00D85E81"/>
    <w:rsid w:val="00D90F1D"/>
    <w:rsid w:val="00DA758F"/>
    <w:rsid w:val="00DB33B5"/>
    <w:rsid w:val="00DC3138"/>
    <w:rsid w:val="00DC5F5A"/>
    <w:rsid w:val="00DD02D1"/>
    <w:rsid w:val="00DD0E7A"/>
    <w:rsid w:val="00DD32FE"/>
    <w:rsid w:val="00DD35D7"/>
    <w:rsid w:val="00E0371A"/>
    <w:rsid w:val="00E3343D"/>
    <w:rsid w:val="00E4075F"/>
    <w:rsid w:val="00E4248F"/>
    <w:rsid w:val="00E55248"/>
    <w:rsid w:val="00E77164"/>
    <w:rsid w:val="00E9437D"/>
    <w:rsid w:val="00EB7554"/>
    <w:rsid w:val="00EC2ED9"/>
    <w:rsid w:val="00EC642C"/>
    <w:rsid w:val="00EC79EC"/>
    <w:rsid w:val="00ED05E8"/>
    <w:rsid w:val="00ED0DE3"/>
    <w:rsid w:val="00ED1160"/>
    <w:rsid w:val="00EE33C9"/>
    <w:rsid w:val="00F03D56"/>
    <w:rsid w:val="00F07A20"/>
    <w:rsid w:val="00F14CF1"/>
    <w:rsid w:val="00F35CE4"/>
    <w:rsid w:val="00F40519"/>
    <w:rsid w:val="00F52F47"/>
    <w:rsid w:val="00F55E61"/>
    <w:rsid w:val="00F72E5C"/>
    <w:rsid w:val="00F75420"/>
    <w:rsid w:val="00F76321"/>
    <w:rsid w:val="00F83C64"/>
    <w:rsid w:val="00FA4727"/>
    <w:rsid w:val="00FA4D4E"/>
    <w:rsid w:val="00FA6FDB"/>
    <w:rsid w:val="00FC2F7F"/>
    <w:rsid w:val="00FC44E0"/>
    <w:rsid w:val="00FE0BF3"/>
    <w:rsid w:val="00FE3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C8"/>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763D"/>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4BA5"/>
    <w:rPr>
      <w:color w:val="0000FF"/>
      <w:u w:val="single"/>
    </w:rPr>
  </w:style>
  <w:style w:type="paragraph" w:styleId="a5">
    <w:name w:val="Balloon Text"/>
    <w:basedOn w:val="a"/>
    <w:semiHidden/>
    <w:rsid w:val="00825153"/>
    <w:rPr>
      <w:rFonts w:ascii="Arial" w:eastAsia="ＭＳ ゴシック" w:hAnsi="Arial" w:cs="Times New Roman"/>
      <w:sz w:val="18"/>
      <w:szCs w:val="18"/>
    </w:rPr>
  </w:style>
  <w:style w:type="paragraph" w:styleId="a6">
    <w:name w:val="header"/>
    <w:basedOn w:val="a"/>
    <w:link w:val="a7"/>
    <w:rsid w:val="00B30E1E"/>
    <w:pPr>
      <w:tabs>
        <w:tab w:val="center" w:pos="4252"/>
        <w:tab w:val="right" w:pos="8504"/>
      </w:tabs>
      <w:snapToGrid w:val="0"/>
    </w:pPr>
  </w:style>
  <w:style w:type="character" w:customStyle="1" w:styleId="a7">
    <w:name w:val="ヘッダー (文字)"/>
    <w:link w:val="a6"/>
    <w:rsid w:val="00B30E1E"/>
    <w:rPr>
      <w:rFonts w:ascii="ＭＳ 明朝" w:hAnsi="ＭＳ 明朝" w:cs="ＭＳ 明朝"/>
      <w:color w:val="000000"/>
      <w:sz w:val="24"/>
      <w:szCs w:val="24"/>
    </w:rPr>
  </w:style>
  <w:style w:type="paragraph" w:styleId="a8">
    <w:name w:val="footer"/>
    <w:basedOn w:val="a"/>
    <w:link w:val="a9"/>
    <w:rsid w:val="00B30E1E"/>
    <w:pPr>
      <w:tabs>
        <w:tab w:val="center" w:pos="4252"/>
        <w:tab w:val="right" w:pos="8504"/>
      </w:tabs>
      <w:snapToGrid w:val="0"/>
    </w:pPr>
  </w:style>
  <w:style w:type="character" w:customStyle="1" w:styleId="a9">
    <w:name w:val="フッター (文字)"/>
    <w:link w:val="a8"/>
    <w:rsid w:val="00B30E1E"/>
    <w:rPr>
      <w:rFonts w:ascii="ＭＳ 明朝" w:hAnsi="ＭＳ 明朝" w:cs="ＭＳ 明朝"/>
      <w:color w:val="000000"/>
      <w:sz w:val="24"/>
      <w:szCs w:val="24"/>
    </w:rPr>
  </w:style>
  <w:style w:type="paragraph" w:styleId="aa">
    <w:name w:val="Date"/>
    <w:basedOn w:val="a"/>
    <w:next w:val="a"/>
    <w:link w:val="ab"/>
    <w:rsid w:val="00787793"/>
  </w:style>
  <w:style w:type="character" w:customStyle="1" w:styleId="ab">
    <w:name w:val="日付 (文字)"/>
    <w:link w:val="aa"/>
    <w:rsid w:val="00787793"/>
    <w:rPr>
      <w:rFonts w:ascii="ＭＳ 明朝" w:hAnsi="ＭＳ 明朝" w:cs="ＭＳ 明朝"/>
      <w:color w:val="000000"/>
      <w:sz w:val="24"/>
      <w:szCs w:val="24"/>
    </w:rPr>
  </w:style>
  <w:style w:type="paragraph" w:styleId="ac">
    <w:name w:val="Revision"/>
    <w:hidden/>
    <w:uiPriority w:val="99"/>
    <w:semiHidden/>
    <w:rsid w:val="00B87FC8"/>
    <w:rPr>
      <w:rFonts w:ascii="ＭＳ 明朝" w:hAnsi="ＭＳ 明朝" w:cs="ＭＳ 明朝"/>
      <w:color w:val="000000"/>
      <w:sz w:val="24"/>
      <w:szCs w:val="24"/>
    </w:rPr>
  </w:style>
  <w:style w:type="paragraph" w:styleId="ad">
    <w:name w:val="Note Heading"/>
    <w:basedOn w:val="a"/>
    <w:next w:val="a"/>
    <w:link w:val="ae"/>
    <w:rsid w:val="00DA758F"/>
    <w:pPr>
      <w:jc w:val="center"/>
    </w:pPr>
  </w:style>
  <w:style w:type="character" w:customStyle="1" w:styleId="ae">
    <w:name w:val="記 (文字)"/>
    <w:link w:val="ad"/>
    <w:rsid w:val="00DA758F"/>
    <w:rPr>
      <w:rFonts w:ascii="ＭＳ 明朝" w:hAnsi="ＭＳ 明朝" w:cs="ＭＳ 明朝"/>
      <w:color w:val="000000"/>
      <w:sz w:val="24"/>
      <w:szCs w:val="24"/>
    </w:rPr>
  </w:style>
  <w:style w:type="paragraph" w:styleId="af">
    <w:name w:val="Closing"/>
    <w:basedOn w:val="a"/>
    <w:link w:val="af0"/>
    <w:rsid w:val="00DA758F"/>
    <w:pPr>
      <w:jc w:val="right"/>
    </w:pPr>
  </w:style>
  <w:style w:type="character" w:customStyle="1" w:styleId="af0">
    <w:name w:val="結語 (文字)"/>
    <w:link w:val="af"/>
    <w:rsid w:val="00DA758F"/>
    <w:rPr>
      <w:rFonts w:ascii="ＭＳ 明朝" w:hAnsi="ＭＳ 明朝" w:cs="ＭＳ 明朝"/>
      <w:color w:val="000000"/>
      <w:sz w:val="24"/>
      <w:szCs w:val="24"/>
    </w:rPr>
  </w:style>
  <w:style w:type="paragraph" w:styleId="af1">
    <w:name w:val="List Paragraph"/>
    <w:basedOn w:val="a"/>
    <w:uiPriority w:val="34"/>
    <w:qFormat/>
    <w:rsid w:val="0087011C"/>
    <w:pPr>
      <w:ind w:leftChars="400" w:left="840"/>
    </w:pPr>
  </w:style>
  <w:style w:type="paragraph" w:styleId="Web">
    <w:name w:val="Normal (Web)"/>
    <w:basedOn w:val="a"/>
    <w:uiPriority w:val="99"/>
    <w:unhideWhenUsed/>
    <w:rsid w:val="002925F9"/>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character" w:customStyle="1" w:styleId="db">
    <w:name w:val="db"/>
    <w:basedOn w:val="a0"/>
    <w:rsid w:val="00292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5997">
      <w:bodyDiv w:val="1"/>
      <w:marLeft w:val="0"/>
      <w:marRight w:val="0"/>
      <w:marTop w:val="0"/>
      <w:marBottom w:val="0"/>
      <w:divBdr>
        <w:top w:val="none" w:sz="0" w:space="0" w:color="auto"/>
        <w:left w:val="none" w:sz="0" w:space="0" w:color="auto"/>
        <w:bottom w:val="none" w:sz="0" w:space="0" w:color="auto"/>
        <w:right w:val="none" w:sz="0" w:space="0" w:color="auto"/>
      </w:divBdr>
    </w:div>
    <w:div w:id="431244484">
      <w:bodyDiv w:val="1"/>
      <w:marLeft w:val="0"/>
      <w:marRight w:val="0"/>
      <w:marTop w:val="0"/>
      <w:marBottom w:val="0"/>
      <w:divBdr>
        <w:top w:val="none" w:sz="0" w:space="0" w:color="auto"/>
        <w:left w:val="none" w:sz="0" w:space="0" w:color="auto"/>
        <w:bottom w:val="none" w:sz="0" w:space="0" w:color="auto"/>
        <w:right w:val="none" w:sz="0" w:space="0" w:color="auto"/>
      </w:divBdr>
    </w:div>
    <w:div w:id="196472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2230</Words>
  <Characters>170</Characters>
  <Application>Microsoft Office Word</Application>
  <DocSecurity>0</DocSecurity>
  <Lines>1</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2021-01-15T04:52:00Z</dcterms:created>
  <dcterms:modified xsi:type="dcterms:W3CDTF">2021-01-15T04:52:00Z</dcterms:modified>
</cp:coreProperties>
</file>