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52FEB" w:rsidRDefault="00E013EC" w:rsidP="00952F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63B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20.55pt;width:9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" adj="263" strokecolor="black [3213]" strokeweight=".5pt">
                <v:stroke joinstyle="miter"/>
              </v:shape>
            </w:pict>
          </mc:Fallback>
        </mc:AlternateContent>
      </w:r>
    </w:p>
    <w:p w:rsidR="00952FEB" w:rsidRDefault="00952FEB" w:rsidP="00952F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952FEB" w:rsidRDefault="00952FEB" w:rsidP="00952FEB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952FEB" w:rsidRDefault="00952FEB" w:rsidP="00952F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　金　　　　　　　　円</w:t>
      </w:r>
    </w:p>
    <w:p w:rsidR="00952FEB" w:rsidRPr="00CD2B15" w:rsidRDefault="00CD2B15" w:rsidP="00952FEB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イ　金　　　　　　　　円</w:t>
      </w:r>
    </w:p>
    <w:p w:rsidR="00952FEB" w:rsidRPr="00CD2B15" w:rsidRDefault="00952FEB" w:rsidP="00952FEB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ロ　金　　　　　　　　円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ハ　金　　　　　　　　円</w:t>
      </w:r>
    </w:p>
    <w:p w:rsidR="00952FEB" w:rsidRPr="00CD2B15" w:rsidRDefault="00952FEB" w:rsidP="008B0190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　についての令和　　年　　月から令和　　年　　月まで１か月金　　　　　　　　円の養育費の未払分（支払期　　　　　日）</w:t>
      </w:r>
    </w:p>
    <w:p w:rsidR="00952FEB" w:rsidRDefault="00CD2B15" w:rsidP="00952FEB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円　　ただし，執行費用</w:t>
      </w:r>
    </w:p>
    <w:p w:rsidR="00952FEB" w:rsidRDefault="00952FEB" w:rsidP="00952FEB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 金４，０００円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52FEB" w:rsidRDefault="00E013EC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金２，９４１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52FEB" w:rsidRPr="004E2A3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E2A3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52FEB" w:rsidRDefault="00952FEB" w:rsidP="00952F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E2A3B">
        <w:rPr>
          <w:rFonts w:ascii="ＭＳ 明朝" w:eastAsia="ＭＳ 明朝" w:cs="ＭＳ 明朝"/>
          <w:kern w:val="0"/>
          <w:sz w:val="24"/>
          <w:szCs w:val="24"/>
          <w:u w:val="single"/>
        </w:rPr>
        <w:br w:type="page"/>
      </w: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952FEB" w:rsidRPr="00CD2B15" w:rsidRDefault="00CD2B15" w:rsidP="00904721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952FEB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限り金　　　　　　　　円ずつの養育費</w:t>
      </w:r>
    </w:p>
    <w:p w:rsidR="00952FEB" w:rsidRPr="00CD2B15" w:rsidRDefault="00CD2B15" w:rsidP="00904721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952FEB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限り金　　　　　　　　円ずつの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>養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育費</w:t>
      </w:r>
    </w:p>
    <w:p w:rsidR="00952FEB" w:rsidRDefault="00CD2B15" w:rsidP="00904721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952FEB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 xml:space="preserve"> が</w:t>
      </w:r>
      <w:r w:rsidR="00904721">
        <w:rPr>
          <w:rFonts w:ascii="ＭＳ 明朝" w:eastAsia="ＭＳ 明朝" w:cs="ＭＳ 明朝" w:hint="eastAsia"/>
          <w:kern w:val="0"/>
          <w:sz w:val="24"/>
          <w:szCs w:val="24"/>
        </w:rPr>
        <w:t xml:space="preserve">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8B019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952FEB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限り金　　　　　　　　円ずつの養育費</w:t>
      </w:r>
    </w:p>
    <w:p w:rsidR="00634234" w:rsidRDefault="0063423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634234" w:rsidRDefault="00634234" w:rsidP="0063423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634234" w:rsidRDefault="00634234" w:rsidP="006342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634234" w:rsidRDefault="00ED4115" w:rsidP="006342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14300" cy="782955"/>
                <wp:effectExtent l="38100" t="0" r="19050" b="1714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29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6167A" id="左中かっこ 2" o:spid="_x0000_s1026" type="#_x0000_t87" style="position:absolute;left:0;text-align:left;margin-left:0;margin-top:20.55pt;width:9pt;height: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" adj="263" strokecolor="black [3213]" strokeweight=".5pt">
                <v:stroke joinstyle="miter"/>
              </v:shape>
            </w:pict>
          </mc:Fallback>
        </mc:AlternateContent>
      </w:r>
    </w:p>
    <w:p w:rsidR="00634234" w:rsidRDefault="00634234" w:rsidP="006342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東　京　法務局</w:t>
      </w:r>
    </w:p>
    <w:p w:rsidR="00634234" w:rsidRDefault="00634234" w:rsidP="00634234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7C2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7C2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作成令和元年第１２３号</w:t>
      </w:r>
    </w:p>
    <w:p w:rsidR="00634234" w:rsidRDefault="00634234" w:rsidP="006342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地方法務局</w:t>
      </w:r>
    </w:p>
    <w:p w:rsidR="00634234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634234" w:rsidRDefault="00634234" w:rsidP="006342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634234" w:rsidRDefault="00634234" w:rsidP="006342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634234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確定期限が到来している債権及び執行費用　金　</w:t>
      </w:r>
      <w:r w:rsidR="00E57B47">
        <w:rPr>
          <w:rFonts w:ascii="ＭＳ 明朝" w:eastAsia="ＭＳ 明朝" w:cs="ＭＳ 明朝" w:hint="eastAsia"/>
          <w:kern w:val="0"/>
          <w:sz w:val="24"/>
          <w:szCs w:val="24"/>
        </w:rPr>
        <w:t>１９０，４９１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CD2B15" w:rsidP="008B0190">
      <w:pPr>
        <w:autoSpaceDE w:val="0"/>
        <w:autoSpaceDN w:val="0"/>
        <w:adjustRightInd w:val="0"/>
        <w:ind w:firstLineChars="74" w:firstLine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634234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金　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="00634234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634234" w:rsidP="008B019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長女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　についての令和元年５月から令和元年７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634234" w:rsidRPr="00CD2B15" w:rsidRDefault="00634234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ロ　金　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634234" w:rsidP="008B019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長男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についての令和元年５月から令和元年７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634234" w:rsidRPr="00CD2B15" w:rsidRDefault="00634234" w:rsidP="008B0190">
      <w:pPr>
        <w:autoSpaceDE w:val="0"/>
        <w:autoSpaceDN w:val="0"/>
        <w:adjustRightInd w:val="0"/>
        <w:ind w:leftChars="257" w:left="5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ハ　金　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634234" w:rsidRPr="00CD2B15" w:rsidRDefault="00634234" w:rsidP="008B0190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二女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××</w:t>
      </w:r>
      <w:r w:rsidR="00ED4115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についての令和元年５月から令和元年７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月まで１か月金２０，０００円の養育費の未払分（支払期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634234" w:rsidRDefault="00CD2B15" w:rsidP="00634234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634234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634234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ED4115">
        <w:rPr>
          <w:rFonts w:ascii="ＭＳ 明朝" w:eastAsia="ＭＳ 明朝" w:cs="ＭＳ 明朝" w:hint="eastAsia"/>
          <w:kern w:val="0"/>
          <w:sz w:val="24"/>
          <w:szCs w:val="24"/>
        </w:rPr>
        <w:t>１０，４９１</w:t>
      </w:r>
      <w:r w:rsidR="00634234"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　ただし，執行費用</w:t>
      </w:r>
    </w:p>
    <w:p w:rsidR="00634234" w:rsidRDefault="00634234" w:rsidP="00634234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金４，０００円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634234" w:rsidRDefault="00ED4115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金２，９４１</w:t>
      </w:r>
      <w:r w:rsidR="00634234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２５０円</w:t>
      </w:r>
    </w:p>
    <w:p w:rsidR="00634234" w:rsidRDefault="00634234" w:rsidP="00634234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金１，７００円</w:t>
      </w:r>
    </w:p>
    <w:p w:rsidR="00634234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34234" w:rsidRPr="00ED4115" w:rsidRDefault="00634234" w:rsidP="0063423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ED411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E14140" w:rsidRPr="00DE6FF2" w:rsidRDefault="00634234" w:rsidP="00E1414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ED4115">
        <w:rPr>
          <w:rFonts w:ascii="ＭＳ 明朝" w:eastAsia="ＭＳ 明朝" w:cs="ＭＳ 明朝"/>
          <w:kern w:val="0"/>
          <w:sz w:val="24"/>
          <w:szCs w:val="24"/>
          <w:u w:val="single"/>
        </w:rPr>
        <w:br w:type="page"/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="00E14140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E14140" w:rsidRPr="00CD2B15" w:rsidRDefault="00CD2B15" w:rsidP="00CD2B15">
      <w:pPr>
        <w:autoSpaceDE w:val="0"/>
        <w:autoSpaceDN w:val="0"/>
        <w:adjustRightInd w:val="0"/>
        <w:ind w:leftChars="171" w:left="537" w:hangingChars="74" w:hanging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E14140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7C2F5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令和元年８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月から令和１０年１０月（債権者，債務者間の長女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××　が</w:t>
      </w:r>
      <w:r w:rsidR="00BD1B0A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</w:t>
      </w:r>
      <w:r w:rsidR="00E14140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毎月末日限り金２０，０００円ずつの養育費</w:t>
      </w:r>
    </w:p>
    <w:p w:rsidR="00E14140" w:rsidRPr="00CD2B15" w:rsidRDefault="00CD2B15" w:rsidP="00E14140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E14140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令和元年</w:t>
      </w:r>
      <w:r w:rsidR="007C2F5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月から令和１２年３月（債権者，債務者間の長男　××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が</w:t>
      </w:r>
      <w:r w:rsidR="00BD1B0A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２０歳に達する月）まで，</w:t>
      </w:r>
      <w:r w:rsidR="00E14140"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毎月末日限り金２０，０００円ずつの養育費</w:t>
      </w:r>
    </w:p>
    <w:p w:rsidR="00E14140" w:rsidRPr="00DE6FF2" w:rsidRDefault="00CD2B15" w:rsidP="00E14140">
      <w:pPr>
        <w:autoSpaceDE w:val="0"/>
        <w:autoSpaceDN w:val="0"/>
        <w:adjustRightInd w:val="0"/>
        <w:ind w:leftChars="170" w:left="538" w:hanging="18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E14140" w:rsidRPr="00CD2B15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令和元年</w:t>
      </w:r>
      <w:r w:rsidR="007C2F5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>月から令和１５年１１月（債権者，債務者間の</w:t>
      </w:r>
      <w:r w:rsidR="00E57B47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二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>女　××</w:t>
      </w:r>
      <w:r w:rsidR="00E14140"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が</w:t>
      </w:r>
      <w:r w:rsidR="00BD1B0A">
        <w:rPr>
          <w:rFonts w:ascii="ＭＳ 明朝" w:eastAsia="ＭＳ 明朝" w:cs="ＭＳ 明朝" w:hint="eastAsia"/>
          <w:kern w:val="0"/>
          <w:sz w:val="24"/>
          <w:szCs w:val="24"/>
        </w:rPr>
        <w:t>満</w:t>
      </w:r>
      <w:bookmarkStart w:id="0" w:name="_GoBack"/>
      <w:bookmarkEnd w:id="0"/>
      <w:r w:rsidR="00E14140">
        <w:rPr>
          <w:rFonts w:ascii="ＭＳ 明朝" w:eastAsia="ＭＳ 明朝" w:cs="ＭＳ 明朝" w:hint="eastAsia"/>
          <w:kern w:val="0"/>
          <w:sz w:val="24"/>
          <w:szCs w:val="24"/>
        </w:rPr>
        <w:t>２０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E14140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E14140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 w:rsidR="00E14140"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634234" w:rsidRPr="00E14140" w:rsidRDefault="00634234" w:rsidP="00E14140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634234" w:rsidRPr="00E14140" w:rsidSect="00952FEB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D5" w:rsidRDefault="002310D5" w:rsidP="007C2F50">
      <w:r>
        <w:separator/>
      </w:r>
    </w:p>
  </w:endnote>
  <w:endnote w:type="continuationSeparator" w:id="0">
    <w:p w:rsidR="002310D5" w:rsidRDefault="002310D5" w:rsidP="007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D5" w:rsidRDefault="002310D5" w:rsidP="007C2F50">
      <w:r>
        <w:separator/>
      </w:r>
    </w:p>
  </w:footnote>
  <w:footnote w:type="continuationSeparator" w:id="0">
    <w:p w:rsidR="002310D5" w:rsidRDefault="002310D5" w:rsidP="007C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5"/>
    <w:rsid w:val="002310D5"/>
    <w:rsid w:val="004E2A3B"/>
    <w:rsid w:val="0051049F"/>
    <w:rsid w:val="005C2F65"/>
    <w:rsid w:val="00634234"/>
    <w:rsid w:val="006B05B3"/>
    <w:rsid w:val="007955BD"/>
    <w:rsid w:val="007C2F50"/>
    <w:rsid w:val="008B0190"/>
    <w:rsid w:val="00904721"/>
    <w:rsid w:val="00922EF7"/>
    <w:rsid w:val="00952FEB"/>
    <w:rsid w:val="00BD1B0A"/>
    <w:rsid w:val="00CD2B15"/>
    <w:rsid w:val="00DD5EDA"/>
    <w:rsid w:val="00E013EC"/>
    <w:rsid w:val="00E14140"/>
    <w:rsid w:val="00E57B47"/>
    <w:rsid w:val="00E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0D82A-8487-40BB-B563-66B2960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F50"/>
  </w:style>
  <w:style w:type="paragraph" w:styleId="a7">
    <w:name w:val="footer"/>
    <w:basedOn w:val="a"/>
    <w:link w:val="a8"/>
    <w:uiPriority w:val="99"/>
    <w:unhideWhenUsed/>
    <w:rsid w:val="007C2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250</Words>
  <Characters>1426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2019-08-21T07:13:00Z</cp:lastPrinted>
  <dcterms:created xsi:type="dcterms:W3CDTF">2019-08-08T02:15:00Z</dcterms:created>
  <dcterms:modified xsi:type="dcterms:W3CDTF">2019-12-10T05:48:00Z</dcterms:modified>
</cp:coreProperties>
</file>