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04" w:rsidRPr="001C3704" w:rsidRDefault="001C3704" w:rsidP="001C3704">
      <w:pPr>
        <w:jc w:val="right"/>
        <w:rPr>
          <w:rFonts w:ascii="ＭＳ 明朝" w:eastAsia="ＭＳ 明朝" w:hAnsi="ＭＳ 明朝"/>
          <w:szCs w:val="24"/>
        </w:rPr>
      </w:pPr>
      <w:r w:rsidRPr="001C3704">
        <w:rPr>
          <w:rFonts w:ascii="ＭＳ 明朝" w:eastAsia="ＭＳ 明朝" w:hAnsi="ＭＳ 明朝" w:hint="eastAsia"/>
          <w:szCs w:val="24"/>
        </w:rPr>
        <w:t>書式２（優先債権がある場合）</w:t>
      </w:r>
    </w:p>
    <w:p w:rsidR="001C3704" w:rsidRDefault="001C3704" w:rsidP="001C3704">
      <w:pPr>
        <w:rPr>
          <w:rFonts w:ascii="ＭＳ 明朝" w:eastAsia="ＭＳ 明朝" w:hAnsi="ＭＳ 明朝"/>
          <w:szCs w:val="24"/>
        </w:rPr>
      </w:pPr>
    </w:p>
    <w:p w:rsidR="001C3704" w:rsidRPr="001C3704" w:rsidRDefault="001C3704" w:rsidP="001C3704">
      <w:pPr>
        <w:rPr>
          <w:rFonts w:ascii="ＭＳ 明朝" w:eastAsia="ＭＳ 明朝" w:hAnsi="ＭＳ 明朝"/>
          <w:szCs w:val="24"/>
        </w:rPr>
      </w:pPr>
      <w:r>
        <w:rPr>
          <w:rFonts w:ascii="ＭＳ 明朝" w:eastAsia="ＭＳ 明朝" w:hAnsi="ＭＳ 明朝" w:hint="eastAsia"/>
          <w:szCs w:val="24"/>
        </w:rPr>
        <w:t xml:space="preserve">令和　</w:t>
      </w:r>
      <w:r w:rsidR="003F3E0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1C3704">
        <w:rPr>
          <w:rFonts w:ascii="ＭＳ 明朝" w:eastAsia="ＭＳ 明朝" w:hAnsi="ＭＳ 明朝" w:hint="eastAsia"/>
          <w:szCs w:val="24"/>
        </w:rPr>
        <w:t>年（</w:t>
      </w:r>
      <w:r>
        <w:rPr>
          <w:rFonts w:ascii="ＭＳ 明朝" w:eastAsia="ＭＳ 明朝" w:hAnsi="ＭＳ 明朝" w:hint="eastAsia"/>
          <w:szCs w:val="24"/>
        </w:rPr>
        <w:t xml:space="preserve">　</w:t>
      </w:r>
      <w:r w:rsidRPr="001C3704">
        <w:rPr>
          <w:rFonts w:ascii="ＭＳ 明朝" w:eastAsia="ＭＳ 明朝" w:hAnsi="ＭＳ 明朝" w:hint="eastAsia"/>
          <w:szCs w:val="24"/>
        </w:rPr>
        <w:t xml:space="preserve"> ）第</w:t>
      </w:r>
      <w:r>
        <w:rPr>
          <w:rFonts w:ascii="ＭＳ 明朝" w:eastAsia="ＭＳ 明朝" w:hAnsi="ＭＳ 明朝" w:hint="eastAsia"/>
          <w:szCs w:val="24"/>
        </w:rPr>
        <w:t xml:space="preserve">　　　　　</w:t>
      </w:r>
      <w:r w:rsidRPr="001C3704">
        <w:rPr>
          <w:rFonts w:ascii="ＭＳ 明朝" w:eastAsia="ＭＳ 明朝" w:hAnsi="ＭＳ 明朝" w:hint="eastAsia"/>
          <w:szCs w:val="24"/>
        </w:rPr>
        <w:t>号</w:t>
      </w:r>
    </w:p>
    <w:p w:rsidR="001C3704" w:rsidRPr="001C3704" w:rsidRDefault="001C3704" w:rsidP="001C3704">
      <w:pPr>
        <w:rPr>
          <w:rFonts w:ascii="ＭＳ 明朝" w:eastAsia="ＭＳ 明朝" w:hAnsi="ＭＳ 明朝"/>
          <w:szCs w:val="24"/>
        </w:rPr>
      </w:pPr>
      <w:r w:rsidRPr="001C3704">
        <w:rPr>
          <w:rFonts w:ascii="ＭＳ 明朝" w:eastAsia="ＭＳ 明朝" w:hAnsi="ＭＳ 明朝" w:hint="eastAsia"/>
          <w:szCs w:val="24"/>
        </w:rPr>
        <w:t>不動産の表示</w:t>
      </w:r>
      <w:r>
        <w:rPr>
          <w:rFonts w:ascii="ＭＳ 明朝" w:eastAsia="ＭＳ 明朝" w:hAnsi="ＭＳ 明朝" w:hint="eastAsia"/>
          <w:szCs w:val="24"/>
        </w:rPr>
        <w:t xml:space="preserve">　</w:t>
      </w:r>
      <w:r w:rsidRPr="001C3704">
        <w:rPr>
          <w:rFonts w:ascii="ＭＳ 明朝" w:eastAsia="ＭＳ 明朝" w:hAnsi="ＭＳ 明朝" w:hint="eastAsia"/>
          <w:szCs w:val="24"/>
        </w:rPr>
        <w:t>別紙物件目録記載のとおり</w:t>
      </w:r>
    </w:p>
    <w:p w:rsidR="001C3704" w:rsidRDefault="001C3704" w:rsidP="001C3704">
      <w:pPr>
        <w:rPr>
          <w:rFonts w:ascii="ＭＳ 明朝" w:eastAsia="ＭＳ 明朝" w:hAnsi="ＭＳ 明朝"/>
          <w:szCs w:val="24"/>
        </w:rPr>
      </w:pPr>
    </w:p>
    <w:p w:rsidR="001C3704" w:rsidRPr="001C3704" w:rsidRDefault="001C3704" w:rsidP="001C3704">
      <w:pPr>
        <w:jc w:val="center"/>
        <w:rPr>
          <w:rFonts w:ascii="ＭＳ 明朝" w:eastAsia="ＭＳ 明朝" w:hAnsi="ＭＳ 明朝"/>
          <w:szCs w:val="24"/>
        </w:rPr>
      </w:pPr>
      <w:r w:rsidRPr="001C3704">
        <w:rPr>
          <w:rFonts w:ascii="ＭＳ 明朝" w:eastAsia="ＭＳ 明朝" w:hAnsi="ＭＳ 明朝" w:hint="eastAsia"/>
          <w:szCs w:val="24"/>
        </w:rPr>
        <w:t>不動産買受申出書</w:t>
      </w:r>
    </w:p>
    <w:p w:rsidR="001C3704" w:rsidRDefault="001C3704" w:rsidP="001C3704">
      <w:pPr>
        <w:rPr>
          <w:rFonts w:ascii="ＭＳ 明朝" w:eastAsia="ＭＳ 明朝" w:hAnsi="ＭＳ 明朝"/>
          <w:szCs w:val="24"/>
        </w:rPr>
      </w:pPr>
    </w:p>
    <w:p w:rsidR="001C3704" w:rsidRPr="001C3704" w:rsidRDefault="001C3704" w:rsidP="001C3704">
      <w:pPr>
        <w:rPr>
          <w:rFonts w:ascii="ＭＳ 明朝" w:eastAsia="ＭＳ 明朝" w:hAnsi="ＭＳ 明朝"/>
          <w:szCs w:val="24"/>
        </w:rPr>
      </w:pPr>
      <w:r w:rsidRPr="001C3704">
        <w:rPr>
          <w:rFonts w:ascii="ＭＳ 明朝" w:eastAsia="ＭＳ 明朝" w:hAnsi="ＭＳ 明朝" w:hint="eastAsia"/>
          <w:szCs w:val="24"/>
        </w:rPr>
        <w:t>東京地方裁判所民事第２１部</w:t>
      </w:r>
      <w:r>
        <w:rPr>
          <w:rFonts w:ascii="ＭＳ 明朝" w:eastAsia="ＭＳ 明朝" w:hAnsi="ＭＳ 明朝" w:hint="eastAsia"/>
          <w:szCs w:val="24"/>
        </w:rPr>
        <w:t xml:space="preserve">　</w:t>
      </w:r>
      <w:r w:rsidRPr="001C3704">
        <w:rPr>
          <w:rFonts w:ascii="ＭＳ 明朝" w:eastAsia="ＭＳ 明朝" w:hAnsi="ＭＳ 明朝" w:hint="eastAsia"/>
          <w:szCs w:val="24"/>
        </w:rPr>
        <w:t>御中</w:t>
      </w:r>
    </w:p>
    <w:p w:rsidR="001C3704" w:rsidRDefault="001C3704" w:rsidP="001C3704">
      <w:pPr>
        <w:rPr>
          <w:rFonts w:ascii="ＭＳ 明朝" w:eastAsia="ＭＳ 明朝" w:hAnsi="ＭＳ 明朝"/>
          <w:szCs w:val="24"/>
        </w:rPr>
      </w:pPr>
    </w:p>
    <w:p w:rsidR="001C3704" w:rsidRPr="001C3704" w:rsidRDefault="001C3704" w:rsidP="001C3704">
      <w:pPr>
        <w:ind w:firstLineChars="100" w:firstLine="253"/>
        <w:rPr>
          <w:rFonts w:ascii="ＭＳ 明朝" w:eastAsia="ＭＳ 明朝" w:hAnsi="ＭＳ 明朝"/>
          <w:szCs w:val="24"/>
        </w:rPr>
      </w:pPr>
      <w:r w:rsidRPr="001C3704">
        <w:rPr>
          <w:rFonts w:ascii="ＭＳ 明朝" w:eastAsia="ＭＳ 明朝" w:hAnsi="ＭＳ 明朝" w:hint="eastAsia"/>
          <w:szCs w:val="24"/>
        </w:rPr>
        <w:t>上記事件について，</w:t>
      </w:r>
      <w:r>
        <w:rPr>
          <w:rFonts w:ascii="ＭＳ 明朝" w:eastAsia="ＭＳ 明朝" w:hAnsi="ＭＳ 明朝" w:hint="eastAsia"/>
          <w:szCs w:val="24"/>
        </w:rPr>
        <w:t>令和</w:t>
      </w:r>
      <w:r w:rsidR="003F3E0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1C3704">
        <w:rPr>
          <w:rFonts w:ascii="ＭＳ 明朝" w:eastAsia="ＭＳ 明朝" w:hAnsi="ＭＳ 明朝" w:hint="eastAsia"/>
          <w:szCs w:val="24"/>
        </w:rPr>
        <w:t>年</w:t>
      </w:r>
      <w:r>
        <w:rPr>
          <w:rFonts w:ascii="ＭＳ 明朝" w:eastAsia="ＭＳ 明朝" w:hAnsi="ＭＳ 明朝" w:hint="eastAsia"/>
          <w:szCs w:val="24"/>
        </w:rPr>
        <w:t xml:space="preserve">　　　</w:t>
      </w:r>
      <w:r w:rsidRPr="001C3704">
        <w:rPr>
          <w:rFonts w:ascii="ＭＳ 明朝" w:eastAsia="ＭＳ 明朝" w:hAnsi="ＭＳ 明朝" w:hint="eastAsia"/>
          <w:szCs w:val="24"/>
        </w:rPr>
        <w:t>月</w:t>
      </w:r>
      <w:r>
        <w:rPr>
          <w:rFonts w:ascii="ＭＳ 明朝" w:eastAsia="ＭＳ 明朝" w:hAnsi="ＭＳ 明朝" w:hint="eastAsia"/>
          <w:szCs w:val="24"/>
        </w:rPr>
        <w:t xml:space="preserve">　　　</w:t>
      </w:r>
      <w:r w:rsidRPr="001C3704">
        <w:rPr>
          <w:rFonts w:ascii="ＭＳ 明朝" w:eastAsia="ＭＳ 明朝" w:hAnsi="ＭＳ 明朝" w:hint="eastAsia"/>
          <w:szCs w:val="24"/>
        </w:rPr>
        <w:t>日に不動産の買受可能価額が手続費用及び優先債権の見込額の合計額に満たない旨の通知を受けましたが，差押債権者は，競売手続の続行を求めるため，民事執行法６３条２項１号により，下記のとおり申出をします。</w:t>
      </w:r>
    </w:p>
    <w:p w:rsidR="001C3704" w:rsidRPr="001C3704" w:rsidRDefault="001C3704" w:rsidP="001C3704">
      <w:pPr>
        <w:jc w:val="center"/>
        <w:rPr>
          <w:rFonts w:ascii="ＭＳ 明朝" w:eastAsia="ＭＳ 明朝" w:hAnsi="ＭＳ 明朝"/>
          <w:szCs w:val="24"/>
        </w:rPr>
      </w:pPr>
      <w:r w:rsidRPr="001C3704">
        <w:rPr>
          <w:rFonts w:ascii="ＭＳ 明朝" w:eastAsia="ＭＳ 明朝" w:hAnsi="ＭＳ 明朝" w:hint="eastAsia"/>
          <w:szCs w:val="24"/>
        </w:rPr>
        <w:t>記</w:t>
      </w:r>
    </w:p>
    <w:p w:rsidR="001C3704" w:rsidRPr="001C3704" w:rsidRDefault="001C3704" w:rsidP="001C3704">
      <w:pPr>
        <w:ind w:firstLineChars="100" w:firstLine="253"/>
        <w:rPr>
          <w:rFonts w:ascii="ＭＳ 明朝" w:eastAsia="ＭＳ 明朝" w:hAnsi="ＭＳ 明朝"/>
          <w:szCs w:val="24"/>
        </w:rPr>
      </w:pPr>
      <w:r w:rsidRPr="001C3704">
        <w:rPr>
          <w:rFonts w:ascii="ＭＳ 明朝" w:eastAsia="ＭＳ 明朝" w:hAnsi="ＭＳ 明朝" w:hint="eastAsia"/>
          <w:szCs w:val="24"/>
        </w:rPr>
        <w:t>手続費用及び優先債権の見込額の合計額以上の額</w:t>
      </w:r>
      <w:r w:rsidR="003F3E06">
        <w:rPr>
          <w:rFonts w:ascii="ＭＳ 明朝" w:eastAsia="ＭＳ 明朝" w:hAnsi="ＭＳ 明朝" w:hint="eastAsia"/>
          <w:szCs w:val="24"/>
        </w:rPr>
        <w:t>(</w:t>
      </w:r>
      <w:r w:rsidRPr="001C3704">
        <w:rPr>
          <w:rFonts w:ascii="ＭＳ 明朝" w:eastAsia="ＭＳ 明朝" w:hAnsi="ＭＳ 明朝" w:hint="eastAsia"/>
          <w:szCs w:val="24"/>
        </w:rPr>
        <w:t>申出額</w:t>
      </w:r>
      <w:r w:rsidR="003F3E06">
        <w:rPr>
          <w:rFonts w:ascii="ＭＳ 明朝" w:eastAsia="ＭＳ 明朝" w:hAnsi="ＭＳ 明朝" w:hint="eastAsia"/>
          <w:szCs w:val="24"/>
        </w:rPr>
        <w:t>)</w:t>
      </w:r>
      <w:r w:rsidRPr="001C3704">
        <w:rPr>
          <w:rFonts w:ascii="ＭＳ 明朝" w:eastAsia="ＭＳ 明朝" w:hAnsi="ＭＳ 明朝" w:hint="eastAsia"/>
          <w:szCs w:val="24"/>
        </w:rPr>
        <w:t>を金</w:t>
      </w:r>
      <w:r w:rsidR="003F3E0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1C3704">
        <w:rPr>
          <w:rFonts w:ascii="ＭＳ 明朝" w:eastAsia="ＭＳ 明朝" w:hAnsi="ＭＳ 明朝" w:hint="eastAsia"/>
          <w:szCs w:val="24"/>
        </w:rPr>
        <w:t>万円と定める。</w:t>
      </w:r>
    </w:p>
    <w:p w:rsidR="001C3704" w:rsidRPr="001C3704" w:rsidRDefault="001C3704" w:rsidP="001C3704">
      <w:pPr>
        <w:ind w:firstLineChars="100" w:firstLine="253"/>
        <w:rPr>
          <w:rFonts w:ascii="ＭＳ 明朝" w:eastAsia="ＭＳ 明朝" w:hAnsi="ＭＳ 明朝"/>
          <w:szCs w:val="24"/>
        </w:rPr>
      </w:pPr>
      <w:r w:rsidRPr="001C3704">
        <w:rPr>
          <w:rFonts w:ascii="ＭＳ 明朝" w:eastAsia="ＭＳ 明朝" w:hAnsi="ＭＳ 明朝" w:hint="eastAsia"/>
          <w:szCs w:val="24"/>
        </w:rPr>
        <w:t>上記申出額に達する買受けの申出がないときは，差押債権者が自ら申出額で本件不動産を買い受ける。</w:t>
      </w:r>
    </w:p>
    <w:p w:rsidR="001C3704" w:rsidRPr="001C3704" w:rsidRDefault="001C3704" w:rsidP="001C3704">
      <w:pPr>
        <w:ind w:firstLineChars="100" w:firstLine="253"/>
        <w:rPr>
          <w:rFonts w:ascii="ＭＳ 明朝" w:eastAsia="ＭＳ 明朝" w:hAnsi="ＭＳ 明朝"/>
          <w:szCs w:val="24"/>
        </w:rPr>
      </w:pPr>
      <w:r w:rsidRPr="001C3704">
        <w:rPr>
          <w:rFonts w:ascii="ＭＳ 明朝" w:eastAsia="ＭＳ 明朝" w:hAnsi="ＭＳ 明朝" w:hint="eastAsia"/>
          <w:szCs w:val="24"/>
        </w:rPr>
        <w:t>なお，その保証として，金</w:t>
      </w:r>
      <w:r w:rsidR="003F3E06">
        <w:rPr>
          <w:rFonts w:ascii="ＭＳ 明朝" w:eastAsia="ＭＳ 明朝" w:hAnsi="ＭＳ 明朝" w:hint="eastAsia"/>
          <w:szCs w:val="24"/>
        </w:rPr>
        <w:t xml:space="preserve">　</w:t>
      </w:r>
      <w:bookmarkStart w:id="0" w:name="_GoBack"/>
      <w:bookmarkEnd w:id="0"/>
      <w:r>
        <w:rPr>
          <w:rFonts w:ascii="ＭＳ 明朝" w:eastAsia="ＭＳ 明朝" w:hAnsi="ＭＳ 明朝" w:hint="eastAsia"/>
          <w:szCs w:val="24"/>
        </w:rPr>
        <w:t xml:space="preserve">　　　　　</w:t>
      </w:r>
      <w:r w:rsidRPr="001C3704">
        <w:rPr>
          <w:rFonts w:ascii="ＭＳ 明朝" w:eastAsia="ＭＳ 明朝" w:hAnsi="ＭＳ 明朝" w:hint="eastAsia"/>
          <w:szCs w:val="24"/>
        </w:rPr>
        <w:t>万円を提供する。</w:t>
      </w:r>
    </w:p>
    <w:p w:rsidR="001C3704" w:rsidRDefault="001C3704" w:rsidP="001C3704">
      <w:pPr>
        <w:rPr>
          <w:rFonts w:ascii="ＭＳ 明朝" w:eastAsia="ＭＳ 明朝" w:hAnsi="ＭＳ 明朝"/>
          <w:szCs w:val="24"/>
        </w:rPr>
      </w:pPr>
    </w:p>
    <w:p w:rsidR="001C3704" w:rsidRPr="001C3704" w:rsidRDefault="001C3704" w:rsidP="001A4F0A">
      <w:pPr>
        <w:jc w:val="center"/>
        <w:rPr>
          <w:rFonts w:ascii="ＭＳ 明朝" w:eastAsia="ＭＳ 明朝" w:hAnsi="ＭＳ 明朝"/>
          <w:szCs w:val="24"/>
        </w:rPr>
      </w:pPr>
      <w:r>
        <w:rPr>
          <w:rFonts w:ascii="ＭＳ 明朝" w:eastAsia="ＭＳ 明朝" w:hAnsi="ＭＳ 明朝" w:hint="eastAsia"/>
          <w:szCs w:val="24"/>
        </w:rPr>
        <w:t xml:space="preserve">令和　　　</w:t>
      </w:r>
      <w:r w:rsidRPr="001C3704">
        <w:rPr>
          <w:rFonts w:ascii="ＭＳ 明朝" w:eastAsia="ＭＳ 明朝" w:hAnsi="ＭＳ 明朝" w:hint="eastAsia"/>
          <w:szCs w:val="24"/>
        </w:rPr>
        <w:t>年</w:t>
      </w:r>
      <w:r>
        <w:rPr>
          <w:rFonts w:ascii="ＭＳ 明朝" w:eastAsia="ＭＳ 明朝" w:hAnsi="ＭＳ 明朝" w:hint="eastAsia"/>
          <w:szCs w:val="24"/>
        </w:rPr>
        <w:t xml:space="preserve">　　　</w:t>
      </w:r>
      <w:r w:rsidRPr="001C3704">
        <w:rPr>
          <w:rFonts w:ascii="ＭＳ 明朝" w:eastAsia="ＭＳ 明朝" w:hAnsi="ＭＳ 明朝" w:hint="eastAsia"/>
          <w:szCs w:val="24"/>
        </w:rPr>
        <w:t>月</w:t>
      </w:r>
      <w:r>
        <w:rPr>
          <w:rFonts w:ascii="ＭＳ 明朝" w:eastAsia="ＭＳ 明朝" w:hAnsi="ＭＳ 明朝" w:hint="eastAsia"/>
          <w:szCs w:val="24"/>
        </w:rPr>
        <w:t xml:space="preserve">　　　</w:t>
      </w:r>
      <w:r w:rsidRPr="001C3704">
        <w:rPr>
          <w:rFonts w:ascii="ＭＳ 明朝" w:eastAsia="ＭＳ 明朝" w:hAnsi="ＭＳ 明朝" w:hint="eastAsia"/>
          <w:szCs w:val="24"/>
        </w:rPr>
        <w:t>日</w:t>
      </w:r>
    </w:p>
    <w:p w:rsidR="001C3704" w:rsidRPr="001C3704" w:rsidRDefault="001C3704" w:rsidP="001A4F0A">
      <w:pPr>
        <w:ind w:firstLineChars="1300" w:firstLine="3286"/>
        <w:rPr>
          <w:rFonts w:ascii="ＭＳ 明朝" w:eastAsia="ＭＳ 明朝" w:hAnsi="ＭＳ 明朝"/>
          <w:szCs w:val="24"/>
        </w:rPr>
      </w:pPr>
      <w:r w:rsidRPr="001C3704">
        <w:rPr>
          <w:rFonts w:ascii="ＭＳ 明朝" w:eastAsia="ＭＳ 明朝" w:hAnsi="ＭＳ 明朝" w:hint="eastAsia"/>
          <w:szCs w:val="24"/>
        </w:rPr>
        <w:t>差押債権者</w:t>
      </w:r>
      <w:r>
        <w:rPr>
          <w:rFonts w:ascii="ＭＳ 明朝" w:eastAsia="ＭＳ 明朝" w:hAnsi="ＭＳ 明朝" w:hint="eastAsia"/>
          <w:szCs w:val="24"/>
        </w:rPr>
        <w:t xml:space="preserve">　</w:t>
      </w:r>
      <w:r w:rsidR="001A4F0A">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1C3704">
        <w:rPr>
          <w:rFonts w:ascii="ＭＳ 明朝" w:eastAsia="ＭＳ 明朝" w:hAnsi="ＭＳ 明朝" w:hint="eastAsia"/>
          <w:szCs w:val="24"/>
        </w:rPr>
        <w:t>印</w:t>
      </w:r>
    </w:p>
    <w:p w:rsidR="001C3704" w:rsidRDefault="001C3704">
      <w:pPr>
        <w:widowControl/>
        <w:autoSpaceDE/>
        <w:autoSpaceDN/>
        <w:jc w:val="left"/>
        <w:rPr>
          <w:rFonts w:ascii="ＭＳ 明朝" w:eastAsia="ＭＳ 明朝" w:hAnsi="ＭＳ 明朝"/>
          <w:szCs w:val="24"/>
        </w:rPr>
      </w:pPr>
      <w:r>
        <w:rPr>
          <w:rFonts w:ascii="ＭＳ 明朝" w:eastAsia="ＭＳ 明朝" w:hAnsi="ＭＳ 明朝"/>
          <w:szCs w:val="24"/>
        </w:rPr>
        <w:br w:type="page"/>
      </w:r>
    </w:p>
    <w:p w:rsidR="001C3704" w:rsidRPr="001C3704" w:rsidRDefault="001C3704" w:rsidP="001C3704">
      <w:pPr>
        <w:rPr>
          <w:rFonts w:ascii="ＭＳ 明朝" w:eastAsia="ＭＳ 明朝" w:hAnsi="ＭＳ 明朝"/>
          <w:szCs w:val="24"/>
        </w:rPr>
      </w:pPr>
      <w:r w:rsidRPr="001C3704">
        <w:rPr>
          <w:rFonts w:ascii="ＭＳ 明朝" w:eastAsia="ＭＳ 明朝" w:hAnsi="ＭＳ 明朝" w:hint="eastAsia"/>
          <w:szCs w:val="24"/>
        </w:rPr>
        <w:lastRenderedPageBreak/>
        <w:t>（別紙）</w:t>
      </w:r>
    </w:p>
    <w:p w:rsidR="00C5242A" w:rsidRPr="00E87B25" w:rsidRDefault="001C3704" w:rsidP="001C3704">
      <w:pPr>
        <w:jc w:val="center"/>
        <w:rPr>
          <w:rFonts w:ascii="ＭＳ 明朝" w:eastAsia="ＭＳ 明朝" w:hAnsi="ＭＳ 明朝"/>
          <w:szCs w:val="24"/>
        </w:rPr>
      </w:pPr>
      <w:r w:rsidRPr="001C3704">
        <w:rPr>
          <w:rFonts w:ascii="ＭＳ 明朝" w:eastAsia="ＭＳ 明朝" w:hAnsi="ＭＳ 明朝" w:hint="eastAsia"/>
          <w:szCs w:val="24"/>
        </w:rPr>
        <w:t>物</w:t>
      </w:r>
      <w:r>
        <w:rPr>
          <w:rFonts w:ascii="ＭＳ 明朝" w:eastAsia="ＭＳ 明朝" w:hAnsi="ＭＳ 明朝" w:hint="eastAsia"/>
          <w:szCs w:val="24"/>
        </w:rPr>
        <w:t xml:space="preserve">　　</w:t>
      </w:r>
      <w:r w:rsidRPr="001C3704">
        <w:rPr>
          <w:rFonts w:ascii="ＭＳ 明朝" w:eastAsia="ＭＳ 明朝" w:hAnsi="ＭＳ 明朝" w:hint="eastAsia"/>
          <w:szCs w:val="24"/>
        </w:rPr>
        <w:t>件</w:t>
      </w:r>
      <w:r>
        <w:rPr>
          <w:rFonts w:ascii="ＭＳ 明朝" w:eastAsia="ＭＳ 明朝" w:hAnsi="ＭＳ 明朝" w:hint="eastAsia"/>
          <w:szCs w:val="24"/>
        </w:rPr>
        <w:t xml:space="preserve">　　</w:t>
      </w:r>
      <w:r w:rsidRPr="001C3704">
        <w:rPr>
          <w:rFonts w:ascii="ＭＳ 明朝" w:eastAsia="ＭＳ 明朝" w:hAnsi="ＭＳ 明朝" w:hint="eastAsia"/>
          <w:szCs w:val="24"/>
        </w:rPr>
        <w:t>目</w:t>
      </w:r>
      <w:r>
        <w:rPr>
          <w:rFonts w:ascii="ＭＳ 明朝" w:eastAsia="ＭＳ 明朝" w:hAnsi="ＭＳ 明朝" w:hint="eastAsia"/>
          <w:szCs w:val="24"/>
        </w:rPr>
        <w:t xml:space="preserve">　　</w:t>
      </w:r>
      <w:r w:rsidRPr="001C3704">
        <w:rPr>
          <w:rFonts w:ascii="ＭＳ 明朝" w:eastAsia="ＭＳ 明朝" w:hAnsi="ＭＳ 明朝" w:hint="eastAsia"/>
          <w:szCs w:val="24"/>
        </w:rPr>
        <w:t>録</w:t>
      </w:r>
    </w:p>
    <w:sectPr w:rsidR="00C5242A" w:rsidRPr="00E87B25" w:rsidSect="00341943">
      <w:pgSz w:w="11906" w:h="16838" w:code="9"/>
      <w:pgMar w:top="1985" w:right="851" w:bottom="1531" w:left="1701" w:header="851" w:footer="992" w:gutter="0"/>
      <w:cols w:space="425"/>
      <w:docGrid w:type="linesAndChars" w:linePitch="512"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EC5" w:rsidRDefault="00494EC5" w:rsidP="00E87B25">
      <w:r>
        <w:separator/>
      </w:r>
    </w:p>
  </w:endnote>
  <w:endnote w:type="continuationSeparator" w:id="0">
    <w:p w:rsidR="00494EC5" w:rsidRDefault="00494EC5"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EC5" w:rsidRDefault="00494EC5" w:rsidP="00E87B25">
      <w:r>
        <w:separator/>
      </w:r>
    </w:p>
  </w:footnote>
  <w:footnote w:type="continuationSeparator" w:id="0">
    <w:p w:rsidR="00494EC5" w:rsidRDefault="00494EC5"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512"/>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3"/>
    <w:rsid w:val="001A4F0A"/>
    <w:rsid w:val="001C3704"/>
    <w:rsid w:val="00341943"/>
    <w:rsid w:val="003F3E06"/>
    <w:rsid w:val="00494EC5"/>
    <w:rsid w:val="00606C5C"/>
    <w:rsid w:val="00895A1F"/>
    <w:rsid w:val="00B3166F"/>
    <w:rsid w:val="00B42711"/>
    <w:rsid w:val="00C5242A"/>
    <w:rsid w:val="00C75012"/>
    <w:rsid w:val="00E87B25"/>
    <w:rsid w:val="00FD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7916C-0D3D-4B28-A1C3-5EBC42B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43"/>
    <w:pPr>
      <w:widowControl w:val="0"/>
      <w:autoSpaceDE w:val="0"/>
      <w:autoSpaceDN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北村哲也</dc:creator>
  <cp:keywords/>
  <dc:description/>
  <cp:lastModifiedBy>北村哲也</cp:lastModifiedBy>
  <cp:revision>8</cp:revision>
  <dcterms:created xsi:type="dcterms:W3CDTF">2019-12-24T06:33:00Z</dcterms:created>
  <dcterms:modified xsi:type="dcterms:W3CDTF">2019-12-26T04:20:00Z</dcterms:modified>
</cp:coreProperties>
</file>