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79" w:rsidRDefault="00265179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</w:t>
      </w:r>
      <w:r w:rsidR="00DF3D6C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　富山家庭裁判所　</w:t>
      </w:r>
      <w:r w:rsidR="00967306">
        <w:rPr>
          <w:rFonts w:hint="eastAsia"/>
        </w:rPr>
        <w:t>裁判官</w:t>
      </w:r>
      <w:r>
        <w:rPr>
          <w:rFonts w:hint="eastAsia"/>
        </w:rPr>
        <w:t xml:space="preserve">　殿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補助人　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>印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spacing w:line="38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補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助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事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務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終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了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報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告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:rsidR="00265179" w:rsidRDefault="00DF3D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富山家庭裁判所　　</w:t>
      </w:r>
      <w:r w:rsidR="00265179">
        <w:rPr>
          <w:rFonts w:hint="eastAsia"/>
        </w:rPr>
        <w:t xml:space="preserve">　　年（家）第　　　　号補助開始事件の被補助人（　　　　　）の補助につき，下記のとおり，その事務が終了したので，報告します。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記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>第１　終　　了　　事　　由　　　１　被補助人が死亡した。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２　補助開始の審判が取り消された。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３　補助人が辞任した。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４　補助人が解任された。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>第２　終</w:t>
      </w:r>
      <w:r>
        <w:rPr>
          <w:rFonts w:cs="Times New Roman"/>
        </w:rPr>
        <w:t xml:space="preserve"> </w:t>
      </w:r>
      <w:r>
        <w:rPr>
          <w:rFonts w:hint="eastAsia"/>
        </w:rPr>
        <w:t>了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由</w:t>
      </w:r>
      <w:r>
        <w:rPr>
          <w:rFonts w:cs="Times New Roman"/>
        </w:rPr>
        <w:t xml:space="preserve"> </w:t>
      </w:r>
      <w:r>
        <w:rPr>
          <w:rFonts w:hint="eastAsia"/>
        </w:rPr>
        <w:t>発</w:t>
      </w:r>
      <w:r>
        <w:rPr>
          <w:rFonts w:cs="Times New Roman"/>
        </w:rPr>
        <w:t xml:space="preserve"> </w:t>
      </w:r>
      <w:r>
        <w:rPr>
          <w:rFonts w:hint="eastAsia"/>
        </w:rPr>
        <w:t>生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  <w:r w:rsidR="00DF3D6C">
        <w:rPr>
          <w:rFonts w:cs="Times New Roman"/>
        </w:rPr>
        <w:t xml:space="preserve">     </w:t>
      </w:r>
      <w:r w:rsidR="00DF3D6C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第３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管理の計算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管理の計算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>
        <w:rPr>
          <w:rFonts w:hint="eastAsia"/>
        </w:rPr>
        <w:t>別紙財産目録記載のとおり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第４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財産の引継ぎ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財産の引継ぎ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>
        <w:rPr>
          <w:rFonts w:hint="eastAsia"/>
        </w:rPr>
        <w:t>別紙引継書記載のとおり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　　　　　　　　　　　　　　　　　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>第５　相続人への通知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通知内容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１　別紙財産目録記載の財産を相続人（　　　　　　）に引き継いだ。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　別紙財産目録記載の財産を相続人の１人として引き続き管理している。</w:t>
      </w:r>
      <w:r>
        <w:rPr>
          <w:rFonts w:cs="Times New Roman"/>
        </w:rPr>
        <w:t xml:space="preserve">      </w:t>
      </w:r>
      <w:r>
        <w:rPr>
          <w:rFonts w:hint="eastAsia"/>
        </w:rPr>
        <w:t>通知の相手方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DF3D6C">
        <w:rPr>
          <w:rFonts w:hint="eastAsia"/>
        </w:rPr>
        <w:t>１　通知年月日　　　令和</w:t>
      </w:r>
      <w:r>
        <w:rPr>
          <w:rFonts w:hint="eastAsia"/>
        </w:rPr>
        <w:t xml:space="preserve">　　年　　月　　日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通知方法　　（　書面　・　口頭　・　その他（　　　　　　））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氏名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被補助人との関係（　　　　）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DF3D6C">
        <w:rPr>
          <w:rFonts w:hint="eastAsia"/>
        </w:rPr>
        <w:t>２　通知年月日　　　令和</w:t>
      </w:r>
      <w:r>
        <w:rPr>
          <w:rFonts w:hint="eastAsia"/>
        </w:rPr>
        <w:t xml:space="preserve">　　年　　月　　日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通知方法　　（　書面　・　口頭　・　その他（　　　　　　））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氏名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被補助人との関係（　　　　）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DF3D6C">
        <w:rPr>
          <w:rFonts w:hint="eastAsia"/>
        </w:rPr>
        <w:t>３　通知年月日　　　令和</w:t>
      </w:r>
      <w:r>
        <w:rPr>
          <w:rFonts w:hint="eastAsia"/>
        </w:rPr>
        <w:t xml:space="preserve">　　年　　月　　日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通知方法　　（　書面　・　口頭　・　その他（　　　　　　））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氏名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被補助人との関係（　　　　）</w:t>
      </w:r>
    </w:p>
    <w:p w:rsidR="00265179" w:rsidRDefault="00265179">
      <w:pPr>
        <w:adjustRightInd/>
        <w:rPr>
          <w:rFonts w:ascii="ＭＳ 明朝" w:cs="Times New Roman"/>
        </w:rPr>
      </w:pPr>
    </w:p>
    <w:p w:rsidR="009013F3" w:rsidRDefault="009013F3">
      <w:pPr>
        <w:adjustRightInd/>
      </w:pPr>
    </w:p>
    <w:p w:rsidR="00265179" w:rsidRDefault="00265179" w:rsidP="00DF3D6C">
      <w:pPr>
        <w:adjustRightInd/>
        <w:ind w:firstLineChars="200" w:firstLine="480"/>
        <w:rPr>
          <w:rFonts w:ascii="ＭＳ 明朝" w:cs="Times New Roman"/>
        </w:rPr>
      </w:pPr>
      <w:r>
        <w:rPr>
          <w:rFonts w:hint="eastAsia"/>
        </w:rPr>
        <w:lastRenderedPageBreak/>
        <w:t xml:space="preserve">　　年（家）第　　　　号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spacing w:line="40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引　　継　　書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第１　財産目録</w:t>
      </w:r>
    </w:p>
    <w:p w:rsidR="00265179" w:rsidRDefault="00265179">
      <w:pPr>
        <w:adjustRightInd/>
        <w:ind w:left="962"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第２　預貯金等通帳（キャッシュカードを含む。）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１　　　　銀行　　　支店　　預金口座</w:t>
      </w:r>
      <w:r>
        <w:rPr>
          <w:rFonts w:ascii="ＭＳ 明朝" w:hAnsi="ＭＳ 明朝"/>
        </w:rPr>
        <w:t>(</w:t>
      </w:r>
      <w:r>
        <w:rPr>
          <w:rFonts w:hint="eastAsia"/>
          <w:sz w:val="20"/>
          <w:szCs w:val="20"/>
        </w:rPr>
        <w:t xml:space="preserve">口座番号　　　　　　　　　</w:t>
      </w:r>
      <w:r w:rsidR="009013F3">
        <w:rPr>
          <w:sz w:val="20"/>
          <w:szCs w:val="20"/>
        </w:rPr>
        <w:t>)</w:t>
      </w:r>
      <w:r w:rsidR="009013F3">
        <w:rPr>
          <w:rFonts w:hint="eastAsia"/>
          <w:sz w:val="20"/>
          <w:szCs w:val="20"/>
        </w:rPr>
        <w:t xml:space="preserve">　　　　</w:t>
      </w:r>
      <w:r>
        <w:rPr>
          <w:rFonts w:hint="eastAsia"/>
        </w:rPr>
        <w:t>通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２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通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３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通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４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通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５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通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６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７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８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第３　その他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１　　　　　　　　　　　　　　　　　　　　　　　　　　　　　　　　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２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３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４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５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　　　　　　　　　　　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６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７</w:t>
      </w: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８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上記の目録等を引き継ぎました。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 w:rsidR="00DF3D6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補助人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補助人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印</w:t>
      </w:r>
    </w:p>
    <w:p w:rsidR="00265179" w:rsidRDefault="00265179">
      <w:pPr>
        <w:adjustRightInd/>
        <w:rPr>
          <w:rFonts w:ascii="ＭＳ 明朝" w:cs="Times New Roman"/>
        </w:rPr>
      </w:pPr>
    </w:p>
    <w:p w:rsidR="00265179" w:rsidRDefault="002651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相続人（相続人代表者）　　　　　　　　　　印</w:t>
      </w:r>
    </w:p>
    <w:sectPr w:rsidR="00265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4" w:right="1360" w:bottom="1700" w:left="1644" w:header="1134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82" w:rsidRDefault="00A97C82">
      <w:r>
        <w:separator/>
      </w:r>
    </w:p>
  </w:endnote>
  <w:endnote w:type="continuationSeparator" w:id="0">
    <w:p w:rsidR="00A97C82" w:rsidRDefault="00A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AE" w:rsidRDefault="006A42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79" w:rsidRDefault="00265179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A42A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AE" w:rsidRDefault="006A42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82" w:rsidRDefault="00A97C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7C82" w:rsidRDefault="00A9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AE" w:rsidRDefault="006A42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79" w:rsidRDefault="00265179">
    <w:pPr>
      <w:adjustRightInd/>
      <w:spacing w:line="288" w:lineRule="exact"/>
      <w:rPr>
        <w:rFonts w:ascii="ＭＳ 明朝" w:cs="Times New Roman"/>
      </w:rPr>
    </w:pPr>
    <w:r>
      <w:rPr>
        <w:rFonts w:cs="Times New Roman"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AE" w:rsidRDefault="006A4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179"/>
    <w:rsid w:val="00265179"/>
    <w:rsid w:val="006A42AE"/>
    <w:rsid w:val="009013F3"/>
    <w:rsid w:val="00967306"/>
    <w:rsid w:val="00A97C82"/>
    <w:rsid w:val="00C71367"/>
    <w:rsid w:val="00DF3D6C"/>
    <w:rsid w:val="00F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3F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3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3FB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2019-09-26T08:25:00Z</dcterms:created>
  <dcterms:modified xsi:type="dcterms:W3CDTF">2019-09-26T08:25:00Z</dcterms:modified>
</cp:coreProperties>
</file>