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91BCE" w14:textId="722A39B0" w:rsidR="00161272" w:rsidRPr="00E21A99" w:rsidRDefault="00161272" w:rsidP="00161272">
      <w:pPr>
        <w:pageBreakBefore/>
        <w:spacing w:line="260" w:lineRule="exact"/>
        <w:rPr>
          <w:rFonts w:asciiTheme="majorEastAsia" w:eastAsiaTheme="majorEastAsia" w:hAnsiTheme="majorEastAsia"/>
          <w:b/>
          <w:color w:val="000000" w:themeColor="text1"/>
          <w:szCs w:val="24"/>
        </w:rPr>
      </w:pPr>
      <w:r w:rsidRPr="00E21A99">
        <w:rPr>
          <w:rFonts w:asciiTheme="majorEastAsia" w:eastAsiaTheme="majorEastAsia" w:hAnsiTheme="majorEastAsia" w:hint="eastAsia"/>
          <w:b/>
          <w:color w:val="000000" w:themeColor="text1"/>
          <w:szCs w:val="24"/>
        </w:rPr>
        <w:t>【様式３</w:t>
      </w:r>
      <w:r w:rsidR="00D25F6D" w:rsidRPr="00E21A99">
        <w:rPr>
          <w:rFonts w:asciiTheme="majorEastAsia" w:eastAsiaTheme="majorEastAsia" w:hAnsiTheme="majorEastAsia" w:hint="eastAsia"/>
          <w:b/>
          <w:color w:val="000000" w:themeColor="text1"/>
          <w:szCs w:val="24"/>
        </w:rPr>
        <w:t xml:space="preserve">】　　　</w:t>
      </w:r>
      <w:r w:rsidR="00E21A99" w:rsidRPr="00E21A99">
        <w:rPr>
          <w:rFonts w:asciiTheme="majorEastAsia" w:eastAsiaTheme="majorEastAsia" w:hAnsiTheme="majorEastAsia" w:hint="eastAsia"/>
          <w:b/>
          <w:color w:val="000000" w:themeColor="text1"/>
          <w:szCs w:val="24"/>
        </w:rPr>
        <w:t xml:space="preserve">　　</w:t>
      </w:r>
      <w:r w:rsidR="00BE63D2" w:rsidRPr="00E21A99">
        <w:rPr>
          <w:rFonts w:asciiTheme="majorEastAsia" w:eastAsiaTheme="majorEastAsia" w:hAnsiTheme="majorEastAsia" w:hint="eastAsia"/>
          <w:b/>
          <w:color w:val="000000" w:themeColor="text1"/>
          <w:szCs w:val="24"/>
        </w:rPr>
        <w:t>意思推定に基づく代行決定に関するアセスメント</w:t>
      </w:r>
      <w:r w:rsidRPr="00E21A99">
        <w:rPr>
          <w:rFonts w:asciiTheme="majorEastAsia" w:eastAsiaTheme="majorEastAsia" w:hAnsiTheme="majorEastAsia" w:hint="eastAsia"/>
          <w:b/>
          <w:color w:val="000000" w:themeColor="text1"/>
          <w:szCs w:val="24"/>
        </w:rPr>
        <w:t>シート</w:t>
      </w:r>
    </w:p>
    <w:p w14:paraId="48328274" w14:textId="77777777" w:rsidR="005B6AEE" w:rsidRPr="00E21A99" w:rsidRDefault="005B6AEE" w:rsidP="00161272">
      <w:pPr>
        <w:spacing w:line="260" w:lineRule="exact"/>
        <w:jc w:val="left"/>
        <w:rPr>
          <w:rFonts w:asciiTheme="majorEastAsia" w:eastAsiaTheme="majorEastAsia" w:hAnsiTheme="majorEastAsia"/>
          <w:b/>
          <w:color w:val="000000" w:themeColor="text1"/>
          <w:sz w:val="20"/>
          <w:szCs w:val="24"/>
        </w:rPr>
      </w:pPr>
    </w:p>
    <w:p w14:paraId="1DFCAC3E" w14:textId="59B905C7" w:rsidR="00161272" w:rsidRPr="00E21A99" w:rsidRDefault="00161272" w:rsidP="00161272">
      <w:pPr>
        <w:spacing w:line="260" w:lineRule="exact"/>
        <w:jc w:val="left"/>
        <w:rPr>
          <w:rFonts w:asciiTheme="majorEastAsia" w:eastAsiaTheme="majorEastAsia" w:hAnsiTheme="majorEastAsia"/>
          <w:b/>
          <w:color w:val="000000" w:themeColor="text1"/>
          <w:sz w:val="20"/>
          <w:szCs w:val="24"/>
        </w:rPr>
      </w:pPr>
      <w:r w:rsidRPr="00E21A99">
        <w:rPr>
          <w:rFonts w:asciiTheme="majorEastAsia" w:eastAsiaTheme="majorEastAsia" w:hAnsiTheme="majorEastAsia" w:hint="eastAsia"/>
          <w:b/>
          <w:color w:val="000000" w:themeColor="text1"/>
          <w:sz w:val="20"/>
          <w:szCs w:val="24"/>
        </w:rPr>
        <w:t>Ⅰ．概要</w:t>
      </w:r>
      <w:r w:rsidR="005B6AEE" w:rsidRPr="00E21A99">
        <w:rPr>
          <w:rFonts w:asciiTheme="majorEastAsia" w:eastAsiaTheme="majorEastAsia" w:hAnsiTheme="majorEastAsia" w:hint="eastAsia"/>
          <w:b/>
          <w:color w:val="000000" w:themeColor="text1"/>
          <w:sz w:val="20"/>
          <w:szCs w:val="24"/>
        </w:rPr>
        <w:t xml:space="preserve">　</w:t>
      </w:r>
      <w:r w:rsidR="00243106" w:rsidRPr="00E21A99">
        <w:rPr>
          <w:rFonts w:asciiTheme="majorEastAsia" w:eastAsiaTheme="majorEastAsia" w:hAnsiTheme="majorEastAsia" w:hint="eastAsia"/>
          <w:color w:val="000000" w:themeColor="text1"/>
          <w:sz w:val="20"/>
          <w:szCs w:val="24"/>
        </w:rPr>
        <w:t>□【様式２</w:t>
      </w:r>
      <w:r w:rsidR="005B6AEE" w:rsidRPr="00E21A99">
        <w:rPr>
          <w:rFonts w:asciiTheme="majorEastAsia" w:eastAsiaTheme="majorEastAsia" w:hAnsiTheme="majorEastAsia" w:hint="eastAsia"/>
          <w:color w:val="000000" w:themeColor="text1"/>
          <w:sz w:val="20"/>
          <w:szCs w:val="24"/>
        </w:rPr>
        <w:t>】と同じにつき記載省略</w:t>
      </w:r>
    </w:p>
    <w:tbl>
      <w:tblPr>
        <w:tblStyle w:val="a3"/>
        <w:tblW w:w="9067" w:type="dxa"/>
        <w:tblLook w:val="04A0" w:firstRow="1" w:lastRow="0" w:firstColumn="1" w:lastColumn="0" w:noHBand="0" w:noVBand="1"/>
      </w:tblPr>
      <w:tblGrid>
        <w:gridCol w:w="845"/>
        <w:gridCol w:w="850"/>
        <w:gridCol w:w="710"/>
        <w:gridCol w:w="1276"/>
        <w:gridCol w:w="1276"/>
        <w:gridCol w:w="1984"/>
        <w:gridCol w:w="2126"/>
      </w:tblGrid>
      <w:tr w:rsidR="00986AA4" w:rsidRPr="00E21A99" w14:paraId="3E930A08" w14:textId="77777777" w:rsidTr="0017484F">
        <w:trPr>
          <w:trHeight w:val="259"/>
        </w:trPr>
        <w:tc>
          <w:tcPr>
            <w:tcW w:w="845" w:type="dxa"/>
          </w:tcPr>
          <w:p w14:paraId="01688A6A" w14:textId="77777777" w:rsidR="00161272" w:rsidRPr="00E21A99" w:rsidRDefault="00161272" w:rsidP="0017484F">
            <w:pPr>
              <w:rPr>
                <w:rFonts w:asciiTheme="majorEastAsia" w:eastAsiaTheme="majorEastAsia" w:hAnsiTheme="majorEastAsia"/>
                <w:b/>
                <w:color w:val="000000" w:themeColor="text1"/>
                <w:sz w:val="18"/>
                <w:szCs w:val="18"/>
              </w:rPr>
            </w:pPr>
            <w:r w:rsidRPr="00E21A99">
              <w:rPr>
                <w:rFonts w:asciiTheme="majorEastAsia" w:eastAsiaTheme="majorEastAsia" w:hAnsiTheme="majorEastAsia" w:hint="eastAsia"/>
                <w:b/>
                <w:color w:val="000000" w:themeColor="text1"/>
                <w:sz w:val="18"/>
                <w:szCs w:val="18"/>
              </w:rPr>
              <w:t>本　人</w:t>
            </w:r>
          </w:p>
        </w:tc>
        <w:tc>
          <w:tcPr>
            <w:tcW w:w="1560" w:type="dxa"/>
            <w:gridSpan w:val="2"/>
          </w:tcPr>
          <w:p w14:paraId="2292A75A" w14:textId="77777777" w:rsidR="00161272" w:rsidRPr="00E21A99" w:rsidRDefault="00161272" w:rsidP="0017484F">
            <w:pPr>
              <w:rPr>
                <w:rFonts w:asciiTheme="majorEastAsia" w:eastAsiaTheme="majorEastAsia" w:hAnsiTheme="majorEastAsia"/>
                <w:color w:val="000000" w:themeColor="text1"/>
                <w:sz w:val="18"/>
                <w:szCs w:val="18"/>
              </w:rPr>
            </w:pPr>
          </w:p>
        </w:tc>
        <w:tc>
          <w:tcPr>
            <w:tcW w:w="1276" w:type="dxa"/>
          </w:tcPr>
          <w:p w14:paraId="6F2AECED" w14:textId="77777777" w:rsidR="00161272" w:rsidRPr="00E21A99" w:rsidRDefault="00161272" w:rsidP="0017484F">
            <w:pPr>
              <w:rPr>
                <w:rFonts w:asciiTheme="majorEastAsia" w:eastAsiaTheme="majorEastAsia" w:hAnsiTheme="majorEastAsia"/>
                <w:b/>
                <w:color w:val="000000" w:themeColor="text1"/>
                <w:sz w:val="18"/>
                <w:szCs w:val="18"/>
              </w:rPr>
            </w:pPr>
            <w:r w:rsidRPr="00E21A99">
              <w:rPr>
                <w:rFonts w:asciiTheme="majorEastAsia" w:eastAsiaTheme="majorEastAsia" w:hAnsiTheme="majorEastAsia" w:hint="eastAsia"/>
                <w:b/>
                <w:color w:val="000000" w:themeColor="text1"/>
                <w:sz w:val="18"/>
                <w:szCs w:val="18"/>
              </w:rPr>
              <w:t>記入者</w:t>
            </w:r>
          </w:p>
        </w:tc>
        <w:tc>
          <w:tcPr>
            <w:tcW w:w="1276" w:type="dxa"/>
          </w:tcPr>
          <w:p w14:paraId="5CD04582" w14:textId="77777777" w:rsidR="00161272" w:rsidRPr="00E21A99" w:rsidRDefault="00161272" w:rsidP="0017484F">
            <w:pPr>
              <w:rPr>
                <w:rFonts w:asciiTheme="majorEastAsia" w:eastAsiaTheme="majorEastAsia" w:hAnsiTheme="majorEastAsia"/>
                <w:color w:val="000000" w:themeColor="text1"/>
                <w:sz w:val="18"/>
                <w:szCs w:val="18"/>
              </w:rPr>
            </w:pPr>
          </w:p>
        </w:tc>
        <w:tc>
          <w:tcPr>
            <w:tcW w:w="1984" w:type="dxa"/>
          </w:tcPr>
          <w:p w14:paraId="3D0762C5" w14:textId="77777777" w:rsidR="00161272" w:rsidRPr="00E21A99" w:rsidRDefault="00161272" w:rsidP="0017484F">
            <w:pPr>
              <w:rPr>
                <w:rFonts w:asciiTheme="majorEastAsia" w:eastAsiaTheme="majorEastAsia" w:hAnsiTheme="majorEastAsia"/>
                <w:b/>
                <w:color w:val="000000" w:themeColor="text1"/>
                <w:sz w:val="18"/>
                <w:szCs w:val="18"/>
              </w:rPr>
            </w:pPr>
            <w:r w:rsidRPr="00E21A99">
              <w:rPr>
                <w:rFonts w:asciiTheme="majorEastAsia" w:eastAsiaTheme="majorEastAsia" w:hAnsiTheme="majorEastAsia" w:hint="eastAsia"/>
                <w:b/>
                <w:color w:val="000000" w:themeColor="text1"/>
                <w:sz w:val="18"/>
                <w:szCs w:val="18"/>
              </w:rPr>
              <w:t>本人との関係</w:t>
            </w:r>
          </w:p>
        </w:tc>
        <w:tc>
          <w:tcPr>
            <w:tcW w:w="2126" w:type="dxa"/>
          </w:tcPr>
          <w:p w14:paraId="5F64F189" w14:textId="77777777" w:rsidR="00161272" w:rsidRPr="00E21A99" w:rsidRDefault="00161272" w:rsidP="0017484F">
            <w:pPr>
              <w:ind w:firstLineChars="16" w:firstLine="29"/>
              <w:rPr>
                <w:rFonts w:asciiTheme="majorEastAsia" w:eastAsiaTheme="majorEastAsia" w:hAnsiTheme="majorEastAsia"/>
                <w:color w:val="000000" w:themeColor="text1"/>
                <w:sz w:val="18"/>
                <w:szCs w:val="18"/>
              </w:rPr>
            </w:pPr>
          </w:p>
        </w:tc>
      </w:tr>
      <w:tr w:rsidR="00986AA4" w:rsidRPr="00E21A99" w14:paraId="0FBDC91D" w14:textId="77777777" w:rsidTr="0017484F">
        <w:tc>
          <w:tcPr>
            <w:tcW w:w="2405" w:type="dxa"/>
            <w:gridSpan w:val="3"/>
          </w:tcPr>
          <w:p w14:paraId="29F4B903" w14:textId="77777777" w:rsidR="00161272" w:rsidRPr="00E21A99" w:rsidRDefault="00161272" w:rsidP="0017484F">
            <w:pPr>
              <w:spacing w:line="260" w:lineRule="exact"/>
              <w:rPr>
                <w:rFonts w:asciiTheme="majorEastAsia" w:eastAsiaTheme="majorEastAsia" w:hAnsiTheme="majorEastAsia"/>
                <w:b/>
                <w:color w:val="000000" w:themeColor="text1"/>
                <w:sz w:val="18"/>
                <w:szCs w:val="18"/>
              </w:rPr>
            </w:pPr>
            <w:r w:rsidRPr="00E21A99">
              <w:rPr>
                <w:rFonts w:asciiTheme="majorEastAsia" w:eastAsiaTheme="majorEastAsia" w:hAnsiTheme="majorEastAsia" w:hint="eastAsia"/>
                <w:b/>
                <w:color w:val="000000" w:themeColor="text1"/>
                <w:sz w:val="18"/>
                <w:szCs w:val="18"/>
              </w:rPr>
              <w:t>テーマ</w:t>
            </w:r>
          </w:p>
          <w:p w14:paraId="2C6A7558" w14:textId="77777777" w:rsidR="00161272" w:rsidRPr="00E21A99" w:rsidRDefault="00161272" w:rsidP="0017484F">
            <w:pPr>
              <w:spacing w:line="260" w:lineRule="exact"/>
              <w:rPr>
                <w:rFonts w:asciiTheme="majorEastAsia" w:eastAsiaTheme="majorEastAsia" w:hAnsiTheme="majorEastAsia"/>
                <w:color w:val="000000" w:themeColor="text1"/>
                <w:sz w:val="18"/>
                <w:szCs w:val="18"/>
              </w:rPr>
            </w:pPr>
            <w:r w:rsidRPr="00E21A99">
              <w:rPr>
                <w:rFonts w:asciiTheme="majorEastAsia" w:eastAsiaTheme="majorEastAsia" w:hAnsiTheme="majorEastAsia" w:hint="eastAsia"/>
                <w:b/>
                <w:color w:val="000000" w:themeColor="text1"/>
                <w:sz w:val="18"/>
                <w:szCs w:val="18"/>
              </w:rPr>
              <w:t>(課題となる意思決定)</w:t>
            </w:r>
          </w:p>
        </w:tc>
        <w:tc>
          <w:tcPr>
            <w:tcW w:w="6662" w:type="dxa"/>
            <w:gridSpan w:val="4"/>
          </w:tcPr>
          <w:p w14:paraId="0B246EDD" w14:textId="77777777" w:rsidR="00161272" w:rsidRPr="00E21A99" w:rsidRDefault="00161272" w:rsidP="0017484F">
            <w:pPr>
              <w:spacing w:line="260" w:lineRule="exact"/>
              <w:rPr>
                <w:rFonts w:asciiTheme="majorEastAsia" w:eastAsiaTheme="majorEastAsia" w:hAnsiTheme="majorEastAsia"/>
                <w:color w:val="000000" w:themeColor="text1"/>
                <w:sz w:val="18"/>
                <w:szCs w:val="18"/>
              </w:rPr>
            </w:pPr>
          </w:p>
        </w:tc>
      </w:tr>
      <w:tr w:rsidR="00986AA4" w:rsidRPr="00E21A99" w14:paraId="6E091E22" w14:textId="77777777" w:rsidTr="0017484F">
        <w:tc>
          <w:tcPr>
            <w:tcW w:w="1695" w:type="dxa"/>
            <w:gridSpan w:val="2"/>
            <w:vAlign w:val="center"/>
          </w:tcPr>
          <w:p w14:paraId="7ED9132E" w14:textId="77777777" w:rsidR="00161272" w:rsidRPr="00E21A99" w:rsidRDefault="00161272" w:rsidP="0017484F">
            <w:pPr>
              <w:rPr>
                <w:rFonts w:asciiTheme="majorEastAsia" w:eastAsiaTheme="majorEastAsia" w:hAnsiTheme="majorEastAsia"/>
                <w:b/>
                <w:color w:val="000000" w:themeColor="text1"/>
                <w:sz w:val="18"/>
                <w:szCs w:val="18"/>
              </w:rPr>
            </w:pPr>
            <w:r w:rsidRPr="00E21A99">
              <w:rPr>
                <w:rFonts w:asciiTheme="majorEastAsia" w:eastAsiaTheme="majorEastAsia" w:hAnsiTheme="majorEastAsia" w:hint="eastAsia"/>
                <w:b/>
                <w:color w:val="000000" w:themeColor="text1"/>
                <w:sz w:val="18"/>
                <w:szCs w:val="18"/>
              </w:rPr>
              <w:t>過去の支援状況</w:t>
            </w:r>
          </w:p>
        </w:tc>
        <w:tc>
          <w:tcPr>
            <w:tcW w:w="7372" w:type="dxa"/>
            <w:gridSpan w:val="5"/>
          </w:tcPr>
          <w:p w14:paraId="68C1CE02" w14:textId="56D3256B" w:rsidR="00161272" w:rsidRPr="00E21A99" w:rsidRDefault="00161272" w:rsidP="001B3EE9">
            <w:pPr>
              <w:ind w:leftChars="-1" w:left="-2" w:firstLine="30"/>
              <w:rPr>
                <w:rFonts w:asciiTheme="majorEastAsia" w:eastAsiaTheme="majorEastAsia" w:hAnsiTheme="majorEastAsia"/>
                <w:color w:val="000000" w:themeColor="text1"/>
                <w:sz w:val="18"/>
                <w:szCs w:val="18"/>
              </w:rPr>
            </w:pPr>
            <w:r w:rsidRPr="00E21A99">
              <w:rPr>
                <w:rFonts w:asciiTheme="majorEastAsia" w:eastAsiaTheme="majorEastAsia" w:hAnsiTheme="majorEastAsia" w:hint="eastAsia"/>
                <w:color w:val="000000" w:themeColor="text1"/>
                <w:sz w:val="18"/>
                <w:szCs w:val="18"/>
              </w:rPr>
              <w:t>□【様式１】添付</w:t>
            </w:r>
            <w:r w:rsidR="001B3EE9" w:rsidRPr="00E21A99">
              <w:rPr>
                <w:rFonts w:asciiTheme="majorEastAsia" w:eastAsiaTheme="majorEastAsia" w:hAnsiTheme="majorEastAsia" w:hint="eastAsia"/>
                <w:color w:val="000000" w:themeColor="text1"/>
                <w:sz w:val="18"/>
                <w:szCs w:val="18"/>
              </w:rPr>
              <w:t xml:space="preserve">　□【様式２】</w:t>
            </w:r>
            <w:r w:rsidR="001B3EE9" w:rsidRPr="00E21A99">
              <w:rPr>
                <w:rFonts w:asciiTheme="majorEastAsia" w:eastAsiaTheme="majorEastAsia" w:hAnsiTheme="majorEastAsia" w:cs="Segoe UI Symbol" w:hint="eastAsia"/>
                <w:color w:val="000000" w:themeColor="text1"/>
                <w:sz w:val="18"/>
                <w:szCs w:val="18"/>
              </w:rPr>
              <w:t>添付</w:t>
            </w:r>
          </w:p>
        </w:tc>
      </w:tr>
      <w:tr w:rsidR="00986AA4" w:rsidRPr="00E21A99" w14:paraId="3EC08D17" w14:textId="77777777" w:rsidTr="0017484F">
        <w:tc>
          <w:tcPr>
            <w:tcW w:w="1695" w:type="dxa"/>
            <w:gridSpan w:val="2"/>
            <w:vAlign w:val="center"/>
          </w:tcPr>
          <w:p w14:paraId="6ED5DE68" w14:textId="77777777" w:rsidR="00161272" w:rsidRPr="00E21A99" w:rsidRDefault="00161272" w:rsidP="0017484F">
            <w:pPr>
              <w:spacing w:line="260" w:lineRule="exact"/>
              <w:rPr>
                <w:rFonts w:asciiTheme="majorEastAsia" w:eastAsiaTheme="majorEastAsia" w:hAnsiTheme="majorEastAsia"/>
                <w:b/>
                <w:color w:val="000000" w:themeColor="text1"/>
                <w:sz w:val="18"/>
                <w:szCs w:val="18"/>
              </w:rPr>
            </w:pPr>
            <w:r w:rsidRPr="00E21A99">
              <w:rPr>
                <w:rFonts w:asciiTheme="majorEastAsia" w:eastAsiaTheme="majorEastAsia" w:hAnsiTheme="majorEastAsia" w:hint="eastAsia"/>
                <w:b/>
                <w:color w:val="000000" w:themeColor="text1"/>
                <w:sz w:val="18"/>
                <w:szCs w:val="18"/>
              </w:rPr>
              <w:t>実施日</w:t>
            </w:r>
          </w:p>
        </w:tc>
        <w:tc>
          <w:tcPr>
            <w:tcW w:w="7372" w:type="dxa"/>
            <w:gridSpan w:val="5"/>
          </w:tcPr>
          <w:p w14:paraId="1DC236E4" w14:textId="77777777" w:rsidR="00161272" w:rsidRPr="00E21A99" w:rsidRDefault="00161272" w:rsidP="0017484F">
            <w:pPr>
              <w:ind w:leftChars="-1" w:left="-2" w:firstLine="30"/>
              <w:rPr>
                <w:rFonts w:asciiTheme="majorEastAsia" w:eastAsiaTheme="majorEastAsia" w:hAnsiTheme="majorEastAsia"/>
                <w:color w:val="000000" w:themeColor="text1"/>
                <w:sz w:val="18"/>
                <w:szCs w:val="18"/>
              </w:rPr>
            </w:pPr>
            <w:r w:rsidRPr="00E21A99">
              <w:rPr>
                <w:rFonts w:asciiTheme="majorEastAsia" w:eastAsiaTheme="majorEastAsia" w:hAnsiTheme="majorEastAsia" w:hint="eastAsia"/>
                <w:color w:val="000000" w:themeColor="text1"/>
                <w:sz w:val="18"/>
                <w:szCs w:val="18"/>
              </w:rPr>
              <w:t xml:space="preserve">　　　　年　　月　　日　　時　　分～　　時　　分　場所（　　　　　　　　　　）</w:t>
            </w:r>
          </w:p>
        </w:tc>
      </w:tr>
      <w:tr w:rsidR="00986AA4" w:rsidRPr="00E21A99" w14:paraId="11E2486E" w14:textId="77777777" w:rsidTr="0017484F">
        <w:tc>
          <w:tcPr>
            <w:tcW w:w="1695" w:type="dxa"/>
            <w:gridSpan w:val="2"/>
            <w:vAlign w:val="center"/>
          </w:tcPr>
          <w:p w14:paraId="7BF17109" w14:textId="77777777" w:rsidR="00161272" w:rsidRPr="00E21A99" w:rsidRDefault="00161272" w:rsidP="0017484F">
            <w:pPr>
              <w:spacing w:line="260" w:lineRule="exact"/>
              <w:rPr>
                <w:rFonts w:asciiTheme="majorEastAsia" w:eastAsiaTheme="majorEastAsia" w:hAnsiTheme="majorEastAsia"/>
                <w:b/>
                <w:color w:val="000000" w:themeColor="text1"/>
                <w:sz w:val="18"/>
                <w:szCs w:val="18"/>
              </w:rPr>
            </w:pPr>
            <w:r w:rsidRPr="00E21A99">
              <w:rPr>
                <w:rFonts w:asciiTheme="majorEastAsia" w:eastAsiaTheme="majorEastAsia" w:hAnsiTheme="majorEastAsia" w:hint="eastAsia"/>
                <w:b/>
                <w:color w:val="000000" w:themeColor="text1"/>
                <w:sz w:val="18"/>
                <w:szCs w:val="18"/>
              </w:rPr>
              <w:t>検討メンバー</w:t>
            </w:r>
          </w:p>
        </w:tc>
        <w:tc>
          <w:tcPr>
            <w:tcW w:w="7372" w:type="dxa"/>
            <w:gridSpan w:val="5"/>
          </w:tcPr>
          <w:p w14:paraId="788A639F" w14:textId="77777777" w:rsidR="00161272" w:rsidRPr="00E21A99" w:rsidRDefault="00161272" w:rsidP="0017484F">
            <w:pPr>
              <w:spacing w:line="260" w:lineRule="exact"/>
              <w:ind w:leftChars="-1" w:left="-2" w:firstLine="30"/>
              <w:rPr>
                <w:rFonts w:asciiTheme="majorEastAsia" w:eastAsiaTheme="majorEastAsia" w:hAnsiTheme="majorEastAsia"/>
                <w:color w:val="000000" w:themeColor="text1"/>
                <w:sz w:val="18"/>
                <w:szCs w:val="18"/>
              </w:rPr>
            </w:pPr>
          </w:p>
          <w:p w14:paraId="701CC69E" w14:textId="77777777" w:rsidR="00161272" w:rsidRPr="00E21A99" w:rsidRDefault="00161272" w:rsidP="0017484F">
            <w:pPr>
              <w:spacing w:line="260" w:lineRule="exact"/>
              <w:ind w:leftChars="-1" w:left="-2" w:firstLine="30"/>
              <w:rPr>
                <w:rFonts w:asciiTheme="majorEastAsia" w:eastAsiaTheme="majorEastAsia" w:hAnsiTheme="majorEastAsia"/>
                <w:color w:val="000000" w:themeColor="text1"/>
                <w:sz w:val="18"/>
                <w:szCs w:val="18"/>
              </w:rPr>
            </w:pPr>
          </w:p>
          <w:p w14:paraId="1AFC7EFB" w14:textId="77777777" w:rsidR="00161272" w:rsidRPr="00E21A99" w:rsidRDefault="00161272" w:rsidP="0017484F">
            <w:pPr>
              <w:spacing w:line="260" w:lineRule="exact"/>
              <w:ind w:leftChars="-1" w:left="-2" w:firstLine="30"/>
              <w:rPr>
                <w:rFonts w:asciiTheme="majorEastAsia" w:eastAsiaTheme="majorEastAsia" w:hAnsiTheme="majorEastAsia"/>
                <w:color w:val="000000" w:themeColor="text1"/>
                <w:sz w:val="18"/>
                <w:szCs w:val="18"/>
              </w:rPr>
            </w:pPr>
          </w:p>
          <w:p w14:paraId="63A02618" w14:textId="77777777" w:rsidR="00161272" w:rsidRPr="00E21A99" w:rsidRDefault="00161272" w:rsidP="0017484F">
            <w:pPr>
              <w:spacing w:line="260" w:lineRule="exact"/>
              <w:ind w:leftChars="-1" w:left="-2" w:firstLine="30"/>
              <w:rPr>
                <w:rFonts w:asciiTheme="majorEastAsia" w:eastAsiaTheme="majorEastAsia" w:hAnsiTheme="majorEastAsia"/>
                <w:color w:val="000000" w:themeColor="text1"/>
                <w:sz w:val="18"/>
                <w:szCs w:val="18"/>
              </w:rPr>
            </w:pPr>
          </w:p>
        </w:tc>
      </w:tr>
    </w:tbl>
    <w:p w14:paraId="1AB53EAC" w14:textId="77777777" w:rsidR="00161272" w:rsidRPr="00E21A99" w:rsidRDefault="00161272" w:rsidP="00161272">
      <w:pPr>
        <w:spacing w:line="260" w:lineRule="exact"/>
        <w:rPr>
          <w:rFonts w:asciiTheme="majorEastAsia" w:eastAsiaTheme="majorEastAsia" w:hAnsiTheme="majorEastAsia"/>
          <w:b/>
          <w:color w:val="000000" w:themeColor="text1"/>
          <w:sz w:val="20"/>
          <w:szCs w:val="24"/>
        </w:rPr>
      </w:pPr>
      <w:r w:rsidRPr="00E21A99">
        <w:rPr>
          <w:rFonts w:asciiTheme="majorEastAsia" w:eastAsiaTheme="majorEastAsia" w:hAnsiTheme="majorEastAsia" w:hint="eastAsia"/>
          <w:b/>
          <w:color w:val="000000" w:themeColor="text1"/>
          <w:sz w:val="20"/>
          <w:szCs w:val="24"/>
        </w:rPr>
        <w:t>Ⅱ．意思推定に基づく代行決定を行うにあたっての検討</w:t>
      </w:r>
    </w:p>
    <w:tbl>
      <w:tblPr>
        <w:tblStyle w:val="a3"/>
        <w:tblW w:w="9067" w:type="dxa"/>
        <w:tblLook w:val="04A0" w:firstRow="1" w:lastRow="0" w:firstColumn="1" w:lastColumn="0" w:noHBand="0" w:noVBand="1"/>
      </w:tblPr>
      <w:tblGrid>
        <w:gridCol w:w="2830"/>
        <w:gridCol w:w="6237"/>
      </w:tblGrid>
      <w:tr w:rsidR="00986AA4" w:rsidRPr="00E21A99" w14:paraId="22C34DD4" w14:textId="77777777" w:rsidTr="0017484F">
        <w:trPr>
          <w:trHeight w:val="564"/>
        </w:trPr>
        <w:tc>
          <w:tcPr>
            <w:tcW w:w="2830" w:type="dxa"/>
          </w:tcPr>
          <w:p w14:paraId="7F1D7BF7" w14:textId="77777777" w:rsidR="001B3EE9" w:rsidRPr="00E21A99" w:rsidRDefault="001B3EE9" w:rsidP="0017484F">
            <w:pPr>
              <w:spacing w:line="260" w:lineRule="exact"/>
              <w:rPr>
                <w:rFonts w:asciiTheme="majorEastAsia" w:eastAsiaTheme="majorEastAsia" w:hAnsiTheme="majorEastAsia"/>
                <w:b/>
                <w:color w:val="000000" w:themeColor="text1"/>
                <w:sz w:val="18"/>
                <w:szCs w:val="18"/>
              </w:rPr>
            </w:pPr>
            <w:r w:rsidRPr="00E21A99">
              <w:rPr>
                <w:rFonts w:asciiTheme="majorEastAsia" w:eastAsiaTheme="majorEastAsia" w:hAnsiTheme="majorEastAsia" w:hint="eastAsia"/>
                <w:b/>
                <w:color w:val="000000" w:themeColor="text1"/>
                <w:sz w:val="18"/>
                <w:szCs w:val="18"/>
              </w:rPr>
              <w:t>前提（決定期限）</w:t>
            </w:r>
          </w:p>
        </w:tc>
        <w:tc>
          <w:tcPr>
            <w:tcW w:w="6237" w:type="dxa"/>
          </w:tcPr>
          <w:p w14:paraId="2929B735" w14:textId="12B287CE" w:rsidR="001B3EE9" w:rsidRPr="00E21A99" w:rsidRDefault="001B3EE9" w:rsidP="0017484F">
            <w:pPr>
              <w:spacing w:line="260" w:lineRule="exact"/>
              <w:rPr>
                <w:rFonts w:asciiTheme="majorEastAsia" w:eastAsiaTheme="majorEastAsia" w:hAnsiTheme="majorEastAsia"/>
                <w:color w:val="000000" w:themeColor="text1"/>
                <w:sz w:val="18"/>
                <w:szCs w:val="18"/>
              </w:rPr>
            </w:pPr>
            <w:r w:rsidRPr="00E21A99">
              <w:rPr>
                <w:rFonts w:asciiTheme="majorEastAsia" w:eastAsiaTheme="majorEastAsia" w:hAnsiTheme="majorEastAsia" w:hint="eastAsia"/>
                <w:color w:val="000000" w:themeColor="text1"/>
                <w:sz w:val="18"/>
                <w:szCs w:val="18"/>
              </w:rPr>
              <w:t>意思決定の期限が迫っており</w:t>
            </w:r>
            <w:r w:rsidR="001614DB" w:rsidRPr="00E21A99">
              <w:rPr>
                <w:rFonts w:asciiTheme="majorEastAsia" w:eastAsiaTheme="majorEastAsia" w:hAnsiTheme="majorEastAsia" w:cs="ＭＳ ゴシック" w:hint="eastAsia"/>
                <w:color w:val="000000" w:themeColor="text1"/>
                <w:sz w:val="18"/>
                <w:szCs w:val="18"/>
              </w:rPr>
              <w:t>、</w:t>
            </w:r>
            <w:r w:rsidRPr="00E21A99">
              <w:rPr>
                <w:rFonts w:asciiTheme="majorEastAsia" w:eastAsiaTheme="majorEastAsia" w:hAnsiTheme="majorEastAsia" w:hint="eastAsia"/>
                <w:color w:val="000000" w:themeColor="text1"/>
                <w:sz w:val="18"/>
                <w:szCs w:val="18"/>
              </w:rPr>
              <w:t>これ以上延長できない状態か？</w:t>
            </w:r>
          </w:p>
          <w:p w14:paraId="40662520" w14:textId="06682D4A" w:rsidR="001B3EE9" w:rsidRPr="00E21A99" w:rsidRDefault="002244A7" w:rsidP="0017484F">
            <w:pPr>
              <w:spacing w:line="26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□延長できない</w:t>
            </w:r>
            <w:r w:rsidR="001B3EE9" w:rsidRPr="00E21A99">
              <w:rPr>
                <w:rFonts w:asciiTheme="majorEastAsia" w:eastAsiaTheme="majorEastAsia" w:hAnsiTheme="majorEastAsia" w:hint="eastAsia"/>
                <w:color w:val="000000" w:themeColor="text1"/>
                <w:sz w:val="18"/>
                <w:szCs w:val="18"/>
              </w:rPr>
              <w:t xml:space="preserve">（期限：　　年　　月　　日まで）　</w:t>
            </w:r>
          </w:p>
          <w:p w14:paraId="29AB114C" w14:textId="46851E5D" w:rsidR="001B3EE9" w:rsidRPr="00E21A99" w:rsidRDefault="002244A7" w:rsidP="0017484F">
            <w:pPr>
              <w:spacing w:line="26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□延長できる</w:t>
            </w:r>
            <w:r w:rsidR="001B3EE9" w:rsidRPr="00E21A99">
              <w:rPr>
                <w:rFonts w:asciiTheme="majorEastAsia" w:eastAsiaTheme="majorEastAsia" w:hAnsiTheme="majorEastAsia" w:hint="eastAsia"/>
                <w:color w:val="000000" w:themeColor="text1"/>
                <w:sz w:val="18"/>
                <w:szCs w:val="18"/>
              </w:rPr>
              <w:t xml:space="preserve">　</w:t>
            </w:r>
            <w:r w:rsidR="001B3EE9" w:rsidRPr="00E21A99">
              <w:rPr>
                <w:rFonts w:asciiTheme="majorEastAsia" w:eastAsiaTheme="majorEastAsia" w:hAnsiTheme="majorEastAsia" w:cs="ＭＳ 明朝"/>
                <w:color w:val="000000" w:themeColor="text1"/>
                <w:sz w:val="18"/>
                <w:szCs w:val="18"/>
              </w:rPr>
              <w:t>➡</w:t>
            </w:r>
            <w:r w:rsidR="001B3EE9" w:rsidRPr="00E21A99">
              <w:rPr>
                <w:rFonts w:asciiTheme="majorEastAsia" w:eastAsiaTheme="majorEastAsia" w:hAnsiTheme="majorEastAsia" w:hint="eastAsia"/>
                <w:color w:val="000000" w:themeColor="text1"/>
                <w:sz w:val="18"/>
                <w:szCs w:val="18"/>
              </w:rPr>
              <w:t xml:space="preserve">　</w:t>
            </w:r>
            <w:bookmarkStart w:id="0" w:name="_GoBack"/>
            <w:bookmarkEnd w:id="0"/>
            <w:r w:rsidR="001B3EE9" w:rsidRPr="00E21A99">
              <w:rPr>
                <w:rFonts w:asciiTheme="majorEastAsia" w:eastAsiaTheme="majorEastAsia" w:hAnsiTheme="majorEastAsia" w:hint="eastAsia"/>
                <w:color w:val="000000" w:themeColor="text1"/>
                <w:sz w:val="18"/>
                <w:szCs w:val="18"/>
              </w:rPr>
              <w:t>【様式１】へ戻る。</w:t>
            </w:r>
          </w:p>
        </w:tc>
      </w:tr>
      <w:tr w:rsidR="00161272" w:rsidRPr="00E21A99" w14:paraId="0CFA9083" w14:textId="77777777" w:rsidTr="0017484F">
        <w:trPr>
          <w:trHeight w:val="564"/>
        </w:trPr>
        <w:tc>
          <w:tcPr>
            <w:tcW w:w="2830" w:type="dxa"/>
          </w:tcPr>
          <w:p w14:paraId="54A506DF" w14:textId="77777777" w:rsidR="00161272" w:rsidRPr="00E21A99" w:rsidRDefault="00161272" w:rsidP="0017484F">
            <w:pPr>
              <w:spacing w:line="260" w:lineRule="exact"/>
              <w:rPr>
                <w:rFonts w:asciiTheme="majorEastAsia" w:eastAsiaTheme="majorEastAsia" w:hAnsiTheme="majorEastAsia"/>
                <w:b/>
                <w:sz w:val="18"/>
                <w:szCs w:val="18"/>
              </w:rPr>
            </w:pPr>
            <w:r w:rsidRPr="00E21A99">
              <w:rPr>
                <w:rFonts w:asciiTheme="majorEastAsia" w:eastAsiaTheme="majorEastAsia" w:hAnsiTheme="majorEastAsia" w:hint="eastAsia"/>
                <w:b/>
                <w:sz w:val="18"/>
                <w:szCs w:val="18"/>
              </w:rPr>
              <w:t>本人が自ら意思決定をすることができたとすれば、どのような意思決定を行うかを推定できるか？</w:t>
            </w:r>
          </w:p>
        </w:tc>
        <w:tc>
          <w:tcPr>
            <w:tcW w:w="6237" w:type="dxa"/>
          </w:tcPr>
          <w:p w14:paraId="5A057433" w14:textId="77777777" w:rsidR="00161272" w:rsidRPr="00E21A99" w:rsidRDefault="00161272" w:rsidP="0017484F">
            <w:pPr>
              <w:spacing w:line="260" w:lineRule="exact"/>
              <w:ind w:leftChars="1" w:left="173" w:hangingChars="95" w:hanging="171"/>
              <w:rPr>
                <w:rFonts w:asciiTheme="majorEastAsia" w:eastAsiaTheme="majorEastAsia" w:hAnsiTheme="majorEastAsia"/>
                <w:color w:val="000000" w:themeColor="text1"/>
                <w:sz w:val="18"/>
                <w:szCs w:val="18"/>
              </w:rPr>
            </w:pPr>
            <w:r w:rsidRPr="00E21A99">
              <w:rPr>
                <w:rFonts w:asciiTheme="majorEastAsia" w:eastAsiaTheme="majorEastAsia" w:hAnsiTheme="majorEastAsia" w:hint="eastAsia"/>
                <w:sz w:val="18"/>
                <w:szCs w:val="18"/>
              </w:rPr>
              <w:t>□推定可</w:t>
            </w:r>
            <w:r w:rsidRPr="00E21A99">
              <w:rPr>
                <w:rFonts w:asciiTheme="majorEastAsia" w:eastAsiaTheme="majorEastAsia" w:hAnsiTheme="majorEastAsia" w:hint="eastAsia"/>
                <w:color w:val="000000" w:themeColor="text1"/>
                <w:sz w:val="18"/>
                <w:szCs w:val="18"/>
              </w:rPr>
              <w:t xml:space="preserve">　➡　</w:t>
            </w:r>
            <w:r w:rsidRPr="00E21A99">
              <w:rPr>
                <w:rFonts w:asciiTheme="majorEastAsia" w:eastAsiaTheme="majorEastAsia" w:hAnsiTheme="majorEastAsia" w:hint="eastAsia"/>
                <w:color w:val="000000" w:themeColor="text1"/>
                <w:sz w:val="18"/>
                <w:szCs w:val="18"/>
                <w:u w:val="single"/>
              </w:rPr>
              <w:t>推定意思の内容</w:t>
            </w:r>
          </w:p>
          <w:p w14:paraId="1E47A48B" w14:textId="77777777" w:rsidR="00161272" w:rsidRPr="00E21A99" w:rsidRDefault="00161272" w:rsidP="0017484F">
            <w:pPr>
              <w:spacing w:line="260" w:lineRule="exact"/>
              <w:ind w:leftChars="1" w:left="173" w:hangingChars="95" w:hanging="171"/>
              <w:rPr>
                <w:rFonts w:asciiTheme="majorEastAsia" w:eastAsiaTheme="majorEastAsia" w:hAnsiTheme="majorEastAsia"/>
                <w:color w:val="000000" w:themeColor="text1"/>
                <w:sz w:val="18"/>
                <w:szCs w:val="18"/>
              </w:rPr>
            </w:pPr>
          </w:p>
          <w:p w14:paraId="3D801E12" w14:textId="77777777" w:rsidR="00161272" w:rsidRPr="00E21A99" w:rsidRDefault="00161272" w:rsidP="0017484F">
            <w:pPr>
              <w:spacing w:line="260" w:lineRule="exact"/>
              <w:ind w:leftChars="1" w:left="173" w:hangingChars="95" w:hanging="171"/>
              <w:rPr>
                <w:rFonts w:asciiTheme="majorEastAsia" w:eastAsiaTheme="majorEastAsia" w:hAnsiTheme="majorEastAsia"/>
                <w:color w:val="000000" w:themeColor="text1"/>
                <w:sz w:val="18"/>
                <w:szCs w:val="18"/>
              </w:rPr>
            </w:pPr>
          </w:p>
          <w:p w14:paraId="770E6D81" w14:textId="77777777" w:rsidR="00161272" w:rsidRPr="00E21A99" w:rsidRDefault="00161272" w:rsidP="0017484F">
            <w:pPr>
              <w:spacing w:line="260" w:lineRule="exact"/>
              <w:ind w:leftChars="1" w:left="173" w:hangingChars="95" w:hanging="171"/>
              <w:rPr>
                <w:rFonts w:asciiTheme="majorEastAsia" w:eastAsiaTheme="majorEastAsia" w:hAnsiTheme="majorEastAsia"/>
                <w:color w:val="000000" w:themeColor="text1"/>
                <w:sz w:val="18"/>
                <w:szCs w:val="18"/>
              </w:rPr>
            </w:pPr>
          </w:p>
          <w:p w14:paraId="7F8BED50" w14:textId="77777777" w:rsidR="00161272" w:rsidRPr="00E21A99" w:rsidRDefault="00161272" w:rsidP="0017484F">
            <w:pPr>
              <w:spacing w:line="260" w:lineRule="exact"/>
              <w:ind w:leftChars="1" w:left="173" w:hangingChars="95" w:hanging="171"/>
              <w:rPr>
                <w:rFonts w:asciiTheme="majorEastAsia" w:eastAsiaTheme="majorEastAsia" w:hAnsiTheme="majorEastAsia"/>
                <w:color w:val="000000" w:themeColor="text1"/>
                <w:sz w:val="18"/>
                <w:szCs w:val="18"/>
              </w:rPr>
            </w:pPr>
          </w:p>
          <w:p w14:paraId="361C1537" w14:textId="77777777" w:rsidR="00161272" w:rsidRPr="00E21A99" w:rsidRDefault="00161272" w:rsidP="0017484F">
            <w:pPr>
              <w:spacing w:line="260" w:lineRule="exact"/>
              <w:ind w:leftChars="1" w:left="173" w:hangingChars="95" w:hanging="171"/>
              <w:rPr>
                <w:rFonts w:asciiTheme="majorEastAsia" w:eastAsiaTheme="majorEastAsia" w:hAnsiTheme="majorEastAsia"/>
                <w:color w:val="000000" w:themeColor="text1"/>
                <w:sz w:val="18"/>
                <w:szCs w:val="18"/>
              </w:rPr>
            </w:pPr>
          </w:p>
          <w:p w14:paraId="6E66C242" w14:textId="26C49490" w:rsidR="00161272" w:rsidRPr="00E21A99" w:rsidRDefault="001B3EE9" w:rsidP="0017484F">
            <w:pPr>
              <w:spacing w:line="260" w:lineRule="exact"/>
              <w:ind w:leftChars="1" w:left="173" w:hangingChars="95" w:hanging="171"/>
              <w:rPr>
                <w:rFonts w:asciiTheme="majorEastAsia" w:eastAsiaTheme="majorEastAsia" w:hAnsiTheme="majorEastAsia"/>
                <w:color w:val="000000" w:themeColor="text1"/>
                <w:sz w:val="18"/>
                <w:szCs w:val="18"/>
              </w:rPr>
            </w:pPr>
            <w:r w:rsidRPr="00E21A99">
              <w:rPr>
                <w:rFonts w:asciiTheme="majorEastAsia" w:eastAsiaTheme="majorEastAsia" w:hAnsiTheme="majorEastAsia" w:hint="eastAsia"/>
                <w:color w:val="000000" w:themeColor="text1"/>
                <w:sz w:val="18"/>
                <w:szCs w:val="18"/>
              </w:rPr>
              <w:t>□推定困難</w:t>
            </w:r>
            <w:r w:rsidR="00161272" w:rsidRPr="00E21A99">
              <w:rPr>
                <w:rFonts w:asciiTheme="majorEastAsia" w:eastAsiaTheme="majorEastAsia" w:hAnsiTheme="majorEastAsia" w:hint="eastAsia"/>
                <w:color w:val="000000" w:themeColor="text1"/>
                <w:sz w:val="18"/>
                <w:szCs w:val="18"/>
              </w:rPr>
              <w:t xml:space="preserve">　➡　</w:t>
            </w:r>
            <w:r w:rsidR="00161272" w:rsidRPr="00E21A99">
              <w:rPr>
                <w:rFonts w:asciiTheme="majorEastAsia" w:eastAsiaTheme="majorEastAsia" w:hAnsiTheme="majorEastAsia" w:hint="eastAsia"/>
                <w:color w:val="000000" w:themeColor="text1"/>
                <w:sz w:val="18"/>
                <w:szCs w:val="18"/>
                <w:u w:val="single"/>
              </w:rPr>
              <w:t>理由</w:t>
            </w:r>
          </w:p>
          <w:p w14:paraId="773751AA" w14:textId="77777777" w:rsidR="00161272" w:rsidRPr="00E21A99" w:rsidRDefault="00161272" w:rsidP="0017484F">
            <w:pPr>
              <w:spacing w:line="260" w:lineRule="exact"/>
              <w:ind w:leftChars="1" w:left="173" w:hangingChars="95" w:hanging="171"/>
              <w:rPr>
                <w:rFonts w:asciiTheme="majorEastAsia" w:eastAsiaTheme="majorEastAsia" w:hAnsiTheme="majorEastAsia"/>
                <w:sz w:val="18"/>
                <w:szCs w:val="18"/>
              </w:rPr>
            </w:pPr>
          </w:p>
          <w:p w14:paraId="2044D1FC" w14:textId="77777777" w:rsidR="00161272" w:rsidRPr="00E21A99" w:rsidRDefault="00161272" w:rsidP="0017484F">
            <w:pPr>
              <w:spacing w:line="260" w:lineRule="exact"/>
              <w:ind w:leftChars="1" w:left="173" w:hangingChars="95" w:hanging="171"/>
              <w:rPr>
                <w:rFonts w:asciiTheme="majorEastAsia" w:eastAsiaTheme="majorEastAsia" w:hAnsiTheme="majorEastAsia"/>
                <w:sz w:val="18"/>
                <w:szCs w:val="18"/>
              </w:rPr>
            </w:pPr>
          </w:p>
          <w:p w14:paraId="0B386154" w14:textId="77777777" w:rsidR="00161272" w:rsidRPr="00E21A99" w:rsidRDefault="00161272" w:rsidP="0017484F">
            <w:pPr>
              <w:spacing w:line="260" w:lineRule="exact"/>
              <w:ind w:leftChars="1" w:left="173" w:hangingChars="95" w:hanging="171"/>
              <w:rPr>
                <w:rFonts w:asciiTheme="majorEastAsia" w:eastAsiaTheme="majorEastAsia" w:hAnsiTheme="majorEastAsia"/>
                <w:sz w:val="18"/>
                <w:szCs w:val="18"/>
              </w:rPr>
            </w:pPr>
          </w:p>
        </w:tc>
      </w:tr>
      <w:tr w:rsidR="00986AA4" w:rsidRPr="00E21A99" w14:paraId="2E2A6462" w14:textId="77777777" w:rsidTr="0017484F">
        <w:trPr>
          <w:trHeight w:val="877"/>
        </w:trPr>
        <w:tc>
          <w:tcPr>
            <w:tcW w:w="2830" w:type="dxa"/>
          </w:tcPr>
          <w:p w14:paraId="03869F86" w14:textId="1F0983B2" w:rsidR="00161272" w:rsidRPr="00E21A99" w:rsidRDefault="00161272" w:rsidP="0017484F">
            <w:pPr>
              <w:spacing w:line="260" w:lineRule="exact"/>
              <w:rPr>
                <w:rFonts w:asciiTheme="majorEastAsia" w:eastAsiaTheme="majorEastAsia" w:hAnsiTheme="majorEastAsia"/>
                <w:b/>
                <w:color w:val="000000" w:themeColor="text1"/>
                <w:sz w:val="18"/>
                <w:szCs w:val="18"/>
              </w:rPr>
            </w:pPr>
            <w:r w:rsidRPr="00E21A99">
              <w:rPr>
                <w:rFonts w:asciiTheme="majorEastAsia" w:eastAsiaTheme="majorEastAsia" w:hAnsiTheme="majorEastAsia" w:hint="eastAsia"/>
                <w:b/>
                <w:color w:val="000000" w:themeColor="text1"/>
                <w:sz w:val="18"/>
                <w:szCs w:val="18"/>
              </w:rPr>
              <w:t>本人の意思推定のために明確な根拠となり得るエピソード</w:t>
            </w:r>
            <w:r w:rsidR="001614DB" w:rsidRPr="00E21A99">
              <w:rPr>
                <w:rFonts w:asciiTheme="majorEastAsia" w:eastAsiaTheme="majorEastAsia" w:hAnsiTheme="majorEastAsia" w:hint="eastAsia"/>
                <w:b/>
                <w:color w:val="000000" w:themeColor="text1"/>
                <w:sz w:val="18"/>
                <w:szCs w:val="18"/>
              </w:rPr>
              <w:t>、</w:t>
            </w:r>
            <w:r w:rsidRPr="00E21A99">
              <w:rPr>
                <w:rFonts w:asciiTheme="majorEastAsia" w:eastAsiaTheme="majorEastAsia" w:hAnsiTheme="majorEastAsia" w:hint="eastAsia"/>
                <w:b/>
                <w:color w:val="000000" w:themeColor="text1"/>
                <w:sz w:val="18"/>
                <w:szCs w:val="18"/>
              </w:rPr>
              <w:t>情報提供者</w:t>
            </w:r>
            <w:r w:rsidR="001614DB" w:rsidRPr="00E21A99">
              <w:rPr>
                <w:rFonts w:asciiTheme="majorEastAsia" w:eastAsiaTheme="majorEastAsia" w:hAnsiTheme="majorEastAsia" w:hint="eastAsia"/>
                <w:b/>
                <w:color w:val="000000" w:themeColor="text1"/>
                <w:sz w:val="18"/>
                <w:szCs w:val="18"/>
              </w:rPr>
              <w:t>、</w:t>
            </w:r>
            <w:r w:rsidRPr="00E21A99">
              <w:rPr>
                <w:rFonts w:asciiTheme="majorEastAsia" w:eastAsiaTheme="majorEastAsia" w:hAnsiTheme="majorEastAsia" w:hint="eastAsia"/>
                <w:b/>
                <w:color w:val="000000" w:themeColor="text1"/>
                <w:sz w:val="18"/>
                <w:szCs w:val="18"/>
              </w:rPr>
              <w:t>関連資料など</w:t>
            </w:r>
          </w:p>
        </w:tc>
        <w:tc>
          <w:tcPr>
            <w:tcW w:w="6237" w:type="dxa"/>
          </w:tcPr>
          <w:p w14:paraId="5EA2986B" w14:textId="77777777" w:rsidR="00161272" w:rsidRPr="00E21A99" w:rsidRDefault="00161272" w:rsidP="0017484F">
            <w:pPr>
              <w:spacing w:line="260" w:lineRule="exact"/>
              <w:ind w:firstLineChars="1" w:firstLine="2"/>
              <w:rPr>
                <w:rFonts w:asciiTheme="majorEastAsia" w:eastAsiaTheme="majorEastAsia" w:hAnsiTheme="majorEastAsia"/>
                <w:color w:val="000000" w:themeColor="text1"/>
                <w:sz w:val="18"/>
                <w:szCs w:val="18"/>
              </w:rPr>
            </w:pPr>
          </w:p>
          <w:p w14:paraId="1EBE1851" w14:textId="77777777" w:rsidR="00161272" w:rsidRPr="00E21A99" w:rsidRDefault="00161272" w:rsidP="0017484F">
            <w:pPr>
              <w:spacing w:line="260" w:lineRule="exact"/>
              <w:ind w:firstLineChars="1" w:firstLine="2"/>
              <w:rPr>
                <w:rFonts w:asciiTheme="majorEastAsia" w:eastAsiaTheme="majorEastAsia" w:hAnsiTheme="majorEastAsia"/>
                <w:color w:val="000000" w:themeColor="text1"/>
                <w:sz w:val="18"/>
                <w:szCs w:val="18"/>
              </w:rPr>
            </w:pPr>
          </w:p>
          <w:p w14:paraId="7DB78DED" w14:textId="77777777" w:rsidR="00161272" w:rsidRPr="00E21A99" w:rsidRDefault="00161272" w:rsidP="0017484F">
            <w:pPr>
              <w:spacing w:line="260" w:lineRule="exact"/>
              <w:ind w:firstLineChars="1" w:firstLine="2"/>
              <w:rPr>
                <w:rFonts w:asciiTheme="majorEastAsia" w:eastAsiaTheme="majorEastAsia" w:hAnsiTheme="majorEastAsia"/>
                <w:color w:val="000000" w:themeColor="text1"/>
                <w:sz w:val="18"/>
                <w:szCs w:val="18"/>
              </w:rPr>
            </w:pPr>
          </w:p>
          <w:p w14:paraId="05CCA746" w14:textId="77777777" w:rsidR="00161272" w:rsidRPr="00E21A99" w:rsidRDefault="00161272" w:rsidP="0017484F">
            <w:pPr>
              <w:spacing w:line="260" w:lineRule="exact"/>
              <w:ind w:firstLineChars="1" w:firstLine="2"/>
              <w:rPr>
                <w:rFonts w:asciiTheme="majorEastAsia" w:eastAsiaTheme="majorEastAsia" w:hAnsiTheme="majorEastAsia"/>
                <w:color w:val="000000" w:themeColor="text1"/>
                <w:sz w:val="18"/>
                <w:szCs w:val="18"/>
              </w:rPr>
            </w:pPr>
          </w:p>
          <w:p w14:paraId="1739EABE" w14:textId="77777777" w:rsidR="00161272" w:rsidRPr="00E21A99" w:rsidRDefault="00161272" w:rsidP="0017484F">
            <w:pPr>
              <w:spacing w:line="260" w:lineRule="exact"/>
              <w:ind w:firstLineChars="1" w:firstLine="2"/>
              <w:rPr>
                <w:rFonts w:asciiTheme="majorEastAsia" w:eastAsiaTheme="majorEastAsia" w:hAnsiTheme="majorEastAsia"/>
                <w:color w:val="000000" w:themeColor="text1"/>
                <w:sz w:val="18"/>
                <w:szCs w:val="18"/>
              </w:rPr>
            </w:pPr>
          </w:p>
          <w:p w14:paraId="23EF4B59" w14:textId="77777777" w:rsidR="00161272" w:rsidRPr="00E21A99" w:rsidRDefault="00161272" w:rsidP="0017484F">
            <w:pPr>
              <w:spacing w:line="260" w:lineRule="exact"/>
              <w:ind w:firstLineChars="1" w:firstLine="2"/>
              <w:rPr>
                <w:rFonts w:asciiTheme="majorEastAsia" w:eastAsiaTheme="majorEastAsia" w:hAnsiTheme="majorEastAsia"/>
                <w:color w:val="000000" w:themeColor="text1"/>
                <w:sz w:val="18"/>
                <w:szCs w:val="18"/>
              </w:rPr>
            </w:pPr>
          </w:p>
        </w:tc>
      </w:tr>
      <w:tr w:rsidR="00986AA4" w:rsidRPr="00E21A99" w14:paraId="7CCF96FF" w14:textId="77777777" w:rsidTr="0017484F">
        <w:trPr>
          <w:trHeight w:val="877"/>
        </w:trPr>
        <w:tc>
          <w:tcPr>
            <w:tcW w:w="2830" w:type="dxa"/>
          </w:tcPr>
          <w:p w14:paraId="2B59CF48" w14:textId="75B54ADC" w:rsidR="00161272" w:rsidRPr="00E21A99" w:rsidRDefault="008B22E7" w:rsidP="0017484F">
            <w:pPr>
              <w:spacing w:line="260" w:lineRule="exact"/>
              <w:rPr>
                <w:rFonts w:asciiTheme="majorEastAsia" w:eastAsiaTheme="majorEastAsia" w:hAnsiTheme="majorEastAsia"/>
                <w:b/>
                <w:color w:val="000000" w:themeColor="text1"/>
                <w:sz w:val="18"/>
                <w:szCs w:val="18"/>
              </w:rPr>
            </w:pPr>
            <w:r w:rsidRPr="00E21A99">
              <w:rPr>
                <w:rFonts w:asciiTheme="majorEastAsia" w:eastAsiaTheme="majorEastAsia" w:hAnsiTheme="majorEastAsia" w:hint="eastAsia"/>
                <w:b/>
                <w:color w:val="000000" w:themeColor="text1"/>
                <w:sz w:val="18"/>
                <w:szCs w:val="18"/>
              </w:rPr>
              <w:t>代行決定に当たって</w:t>
            </w:r>
            <w:r w:rsidR="00161272" w:rsidRPr="00E21A99">
              <w:rPr>
                <w:rFonts w:asciiTheme="majorEastAsia" w:eastAsiaTheme="majorEastAsia" w:hAnsiTheme="majorEastAsia" w:hint="eastAsia"/>
                <w:b/>
                <w:color w:val="000000" w:themeColor="text1"/>
                <w:sz w:val="18"/>
                <w:szCs w:val="18"/>
              </w:rPr>
              <w:t>の留意事項</w:t>
            </w:r>
          </w:p>
          <w:p w14:paraId="2F71C22B" w14:textId="3A0318BE" w:rsidR="00161272" w:rsidRPr="00E21A99" w:rsidRDefault="00161272" w:rsidP="00EA0EA3">
            <w:pPr>
              <w:spacing w:line="260" w:lineRule="exact"/>
              <w:rPr>
                <w:rFonts w:asciiTheme="majorEastAsia" w:eastAsiaTheme="majorEastAsia" w:hAnsiTheme="majorEastAsia"/>
                <w:b/>
                <w:color w:val="000000" w:themeColor="text1"/>
                <w:sz w:val="18"/>
                <w:szCs w:val="18"/>
                <w:u w:val="single"/>
              </w:rPr>
            </w:pPr>
            <w:r w:rsidRPr="00E21A99">
              <w:rPr>
                <w:rFonts w:asciiTheme="majorEastAsia" w:eastAsiaTheme="majorEastAsia" w:hAnsiTheme="majorEastAsia" w:hint="eastAsia"/>
                <w:b/>
                <w:color w:val="000000" w:themeColor="text1"/>
                <w:sz w:val="16"/>
                <w:szCs w:val="18"/>
                <w:u w:val="single"/>
              </w:rPr>
              <w:t>※</w:t>
            </w:r>
            <w:r w:rsidR="00EA0EA3" w:rsidRPr="00E21A99">
              <w:rPr>
                <w:rFonts w:asciiTheme="majorEastAsia" w:eastAsiaTheme="majorEastAsia" w:hAnsiTheme="majorEastAsia" w:hint="eastAsia"/>
                <w:b/>
                <w:color w:val="000000" w:themeColor="text1"/>
                <w:sz w:val="16"/>
                <w:szCs w:val="18"/>
                <w:u w:val="single"/>
              </w:rPr>
              <w:t>チェックできない項目がある場合には</w:t>
            </w:r>
            <w:r w:rsidR="001614DB" w:rsidRPr="00E21A99">
              <w:rPr>
                <w:rFonts w:asciiTheme="majorEastAsia" w:eastAsiaTheme="majorEastAsia" w:hAnsiTheme="majorEastAsia" w:hint="eastAsia"/>
                <w:b/>
                <w:color w:val="000000" w:themeColor="text1"/>
                <w:sz w:val="16"/>
                <w:szCs w:val="18"/>
                <w:u w:val="single"/>
              </w:rPr>
              <w:t>、</w:t>
            </w:r>
            <w:r w:rsidR="00EA0EA3" w:rsidRPr="00E21A99">
              <w:rPr>
                <w:rFonts w:asciiTheme="majorEastAsia" w:eastAsiaTheme="majorEastAsia" w:hAnsiTheme="majorEastAsia" w:hint="eastAsia"/>
                <w:b/>
                <w:color w:val="000000" w:themeColor="text1"/>
                <w:sz w:val="16"/>
                <w:szCs w:val="18"/>
                <w:u w:val="single"/>
              </w:rPr>
              <w:t>第１～第３原則に沿った支援ができてい</w:t>
            </w:r>
            <w:r w:rsidR="003C0277" w:rsidRPr="00E21A99">
              <w:rPr>
                <w:rFonts w:asciiTheme="majorEastAsia" w:eastAsiaTheme="majorEastAsia" w:hAnsiTheme="majorEastAsia" w:hint="eastAsia"/>
                <w:b/>
                <w:color w:val="000000" w:themeColor="text1"/>
                <w:sz w:val="16"/>
                <w:szCs w:val="18"/>
                <w:u w:val="single"/>
              </w:rPr>
              <w:t>た</w:t>
            </w:r>
            <w:r w:rsidR="00EA0EA3" w:rsidRPr="00E21A99">
              <w:rPr>
                <w:rFonts w:asciiTheme="majorEastAsia" w:eastAsiaTheme="majorEastAsia" w:hAnsiTheme="majorEastAsia" w:hint="eastAsia"/>
                <w:b/>
                <w:color w:val="000000" w:themeColor="text1"/>
                <w:sz w:val="16"/>
                <w:szCs w:val="18"/>
                <w:u w:val="single"/>
              </w:rPr>
              <w:t>かどうか</w:t>
            </w:r>
            <w:r w:rsidR="001614DB" w:rsidRPr="00E21A99">
              <w:rPr>
                <w:rFonts w:asciiTheme="majorEastAsia" w:eastAsiaTheme="majorEastAsia" w:hAnsiTheme="majorEastAsia" w:hint="eastAsia"/>
                <w:b/>
                <w:color w:val="000000" w:themeColor="text1"/>
                <w:sz w:val="16"/>
                <w:szCs w:val="18"/>
                <w:u w:val="single"/>
              </w:rPr>
              <w:t>、</w:t>
            </w:r>
            <w:r w:rsidR="00EA0EA3" w:rsidRPr="00E21A99">
              <w:rPr>
                <w:rFonts w:asciiTheme="majorEastAsia" w:eastAsiaTheme="majorEastAsia" w:hAnsiTheme="majorEastAsia" w:hint="eastAsia"/>
                <w:b/>
                <w:color w:val="000000" w:themeColor="text1"/>
                <w:sz w:val="16"/>
                <w:szCs w:val="18"/>
                <w:u w:val="single"/>
              </w:rPr>
              <w:t>チームで再度検討してください。</w:t>
            </w:r>
          </w:p>
        </w:tc>
        <w:tc>
          <w:tcPr>
            <w:tcW w:w="6237" w:type="dxa"/>
          </w:tcPr>
          <w:p w14:paraId="3A32AA43" w14:textId="77777777" w:rsidR="00161272" w:rsidRPr="00E21A99" w:rsidRDefault="00161272" w:rsidP="0017484F">
            <w:pPr>
              <w:spacing w:line="260" w:lineRule="exact"/>
              <w:rPr>
                <w:rFonts w:asciiTheme="majorEastAsia" w:eastAsiaTheme="majorEastAsia" w:hAnsiTheme="majorEastAsia"/>
                <w:color w:val="000000" w:themeColor="text1"/>
                <w:sz w:val="18"/>
                <w:szCs w:val="18"/>
              </w:rPr>
            </w:pPr>
            <w:r w:rsidRPr="00E21A99">
              <w:rPr>
                <w:rFonts w:asciiTheme="majorEastAsia" w:eastAsiaTheme="majorEastAsia" w:hAnsiTheme="majorEastAsia" w:hint="eastAsia"/>
                <w:color w:val="000000" w:themeColor="text1"/>
                <w:sz w:val="18"/>
                <w:szCs w:val="18"/>
              </w:rPr>
              <w:t>□結論が先にありきになっていない。</w:t>
            </w:r>
          </w:p>
          <w:p w14:paraId="44BAA07C" w14:textId="77777777" w:rsidR="00161272" w:rsidRPr="00E21A99" w:rsidRDefault="00161272" w:rsidP="0017484F">
            <w:pPr>
              <w:spacing w:line="260" w:lineRule="exact"/>
              <w:ind w:firstLineChars="101" w:firstLine="182"/>
              <w:rPr>
                <w:rFonts w:asciiTheme="majorEastAsia" w:eastAsiaTheme="majorEastAsia" w:hAnsiTheme="majorEastAsia"/>
                <w:color w:val="000000" w:themeColor="text1"/>
                <w:sz w:val="18"/>
                <w:szCs w:val="18"/>
              </w:rPr>
            </w:pPr>
            <w:r w:rsidRPr="00E21A99">
              <w:rPr>
                <w:rFonts w:asciiTheme="majorEastAsia" w:eastAsiaTheme="majorEastAsia" w:hAnsiTheme="majorEastAsia" w:hint="eastAsia"/>
                <w:color w:val="000000" w:themeColor="text1"/>
                <w:sz w:val="18"/>
                <w:szCs w:val="18"/>
              </w:rPr>
              <w:t>本シートが結論の後付けの根拠資料として使われていない。</w:t>
            </w:r>
          </w:p>
          <w:p w14:paraId="46AB8E36" w14:textId="77777777" w:rsidR="00161272" w:rsidRPr="00E21A99" w:rsidRDefault="00161272" w:rsidP="0017484F">
            <w:pPr>
              <w:spacing w:line="260" w:lineRule="exact"/>
              <w:ind w:firstLineChars="1" w:firstLine="2"/>
              <w:rPr>
                <w:rFonts w:asciiTheme="majorEastAsia" w:eastAsiaTheme="majorEastAsia" w:hAnsiTheme="majorEastAsia"/>
                <w:color w:val="000000" w:themeColor="text1"/>
                <w:sz w:val="18"/>
                <w:szCs w:val="18"/>
              </w:rPr>
            </w:pPr>
            <w:r w:rsidRPr="00E21A99">
              <w:rPr>
                <w:rFonts w:asciiTheme="majorEastAsia" w:eastAsiaTheme="majorEastAsia" w:hAnsiTheme="majorEastAsia" w:hint="eastAsia"/>
                <w:color w:val="000000" w:themeColor="text1"/>
                <w:sz w:val="18"/>
                <w:szCs w:val="18"/>
              </w:rPr>
              <w:t xml:space="preserve">□本人以外の関係者の問題を本人の問題としてすり替えていない。　　　　　　　　　　　　　　　　　　　　</w:t>
            </w:r>
          </w:p>
          <w:p w14:paraId="3E7B8D4D" w14:textId="77777777" w:rsidR="00161272" w:rsidRPr="00E21A99" w:rsidRDefault="00161272" w:rsidP="0017484F">
            <w:pPr>
              <w:spacing w:line="260" w:lineRule="exact"/>
              <w:ind w:firstLineChars="1" w:firstLine="2"/>
              <w:rPr>
                <w:rFonts w:asciiTheme="majorEastAsia" w:eastAsiaTheme="majorEastAsia" w:hAnsiTheme="majorEastAsia"/>
                <w:color w:val="000000" w:themeColor="text1"/>
                <w:sz w:val="18"/>
                <w:szCs w:val="18"/>
              </w:rPr>
            </w:pPr>
            <w:r w:rsidRPr="00E21A99">
              <w:rPr>
                <w:rFonts w:asciiTheme="majorEastAsia" w:eastAsiaTheme="majorEastAsia" w:hAnsiTheme="majorEastAsia" w:hint="eastAsia"/>
                <w:color w:val="000000" w:themeColor="text1"/>
                <w:sz w:val="18"/>
                <w:szCs w:val="18"/>
              </w:rPr>
              <w:t>□支援のしやすさを優先していない。</w:t>
            </w:r>
          </w:p>
          <w:p w14:paraId="24E89B17" w14:textId="77777777" w:rsidR="00161272" w:rsidRPr="00E21A99" w:rsidRDefault="00161272" w:rsidP="0017484F">
            <w:pPr>
              <w:spacing w:line="260" w:lineRule="exact"/>
              <w:ind w:firstLineChars="101" w:firstLine="182"/>
              <w:rPr>
                <w:rFonts w:asciiTheme="majorEastAsia" w:eastAsiaTheme="majorEastAsia" w:hAnsiTheme="majorEastAsia"/>
                <w:color w:val="000000" w:themeColor="text1"/>
                <w:sz w:val="18"/>
                <w:szCs w:val="18"/>
              </w:rPr>
            </w:pPr>
            <w:r w:rsidRPr="00E21A99">
              <w:rPr>
                <w:rFonts w:asciiTheme="majorEastAsia" w:eastAsiaTheme="majorEastAsia" w:hAnsiTheme="majorEastAsia" w:hint="eastAsia"/>
                <w:color w:val="000000" w:themeColor="text1"/>
                <w:sz w:val="18"/>
                <w:szCs w:val="18"/>
              </w:rPr>
              <w:t>支援者のための根拠付けになっていない。</w:t>
            </w:r>
          </w:p>
          <w:p w14:paraId="0A928C36" w14:textId="77777777" w:rsidR="00161272" w:rsidRPr="00E21A99" w:rsidRDefault="00161272" w:rsidP="0017484F">
            <w:pPr>
              <w:spacing w:line="260" w:lineRule="exact"/>
              <w:rPr>
                <w:rFonts w:asciiTheme="majorEastAsia" w:eastAsiaTheme="majorEastAsia" w:hAnsiTheme="majorEastAsia"/>
                <w:color w:val="000000" w:themeColor="text1"/>
                <w:sz w:val="18"/>
                <w:szCs w:val="18"/>
              </w:rPr>
            </w:pPr>
            <w:r w:rsidRPr="00E21A99">
              <w:rPr>
                <w:rFonts w:asciiTheme="majorEastAsia" w:eastAsiaTheme="majorEastAsia" w:hAnsiTheme="majorEastAsia" w:hint="eastAsia"/>
                <w:color w:val="000000" w:themeColor="text1"/>
                <w:sz w:val="18"/>
                <w:szCs w:val="18"/>
              </w:rPr>
              <w:t>（サービスの利用を検討している場合のみ）</w:t>
            </w:r>
          </w:p>
          <w:p w14:paraId="3319B8B4" w14:textId="77777777" w:rsidR="00161272" w:rsidRPr="00E21A99" w:rsidRDefault="00161272" w:rsidP="0017484F">
            <w:pPr>
              <w:spacing w:line="260" w:lineRule="exact"/>
              <w:rPr>
                <w:rFonts w:asciiTheme="majorEastAsia" w:eastAsiaTheme="majorEastAsia" w:hAnsiTheme="majorEastAsia"/>
                <w:color w:val="000000" w:themeColor="text1"/>
                <w:sz w:val="18"/>
                <w:szCs w:val="18"/>
              </w:rPr>
            </w:pPr>
            <w:r w:rsidRPr="00E21A99">
              <w:rPr>
                <w:rFonts w:asciiTheme="majorEastAsia" w:eastAsiaTheme="majorEastAsia" w:hAnsiTheme="majorEastAsia" w:hint="eastAsia"/>
                <w:color w:val="000000" w:themeColor="text1"/>
                <w:sz w:val="18"/>
                <w:szCs w:val="18"/>
              </w:rPr>
              <w:t>□サービス利用ありきになっていない。</w:t>
            </w:r>
          </w:p>
        </w:tc>
      </w:tr>
    </w:tbl>
    <w:p w14:paraId="42E0AB06" w14:textId="5903EC23" w:rsidR="00161272" w:rsidRPr="00E21A99" w:rsidRDefault="00161272" w:rsidP="00161272">
      <w:pPr>
        <w:spacing w:line="260" w:lineRule="exact"/>
        <w:rPr>
          <w:rFonts w:asciiTheme="majorEastAsia" w:eastAsiaTheme="majorEastAsia" w:hAnsiTheme="majorEastAsia"/>
          <w:color w:val="000000" w:themeColor="text1"/>
        </w:rPr>
      </w:pPr>
      <w:r w:rsidRPr="00E21A99">
        <w:rPr>
          <w:rFonts w:asciiTheme="majorEastAsia" w:eastAsiaTheme="majorEastAsia" w:hAnsiTheme="majorEastAsia" w:hint="eastAsia"/>
          <w:color w:val="000000" w:themeColor="text1"/>
        </w:rPr>
        <w:t>➡上記検討の結果</w:t>
      </w:r>
      <w:r w:rsidR="001614DB" w:rsidRPr="00E21A99">
        <w:rPr>
          <w:rFonts w:asciiTheme="majorEastAsia" w:eastAsiaTheme="majorEastAsia" w:hAnsiTheme="majorEastAsia" w:hint="eastAsia"/>
          <w:color w:val="000000" w:themeColor="text1"/>
        </w:rPr>
        <w:t>、</w:t>
      </w:r>
    </w:p>
    <w:p w14:paraId="400DDEB8" w14:textId="26CA9243" w:rsidR="00161272" w:rsidRPr="00E21A99" w:rsidRDefault="00161272" w:rsidP="00161272">
      <w:pPr>
        <w:spacing w:line="260" w:lineRule="exact"/>
        <w:ind w:firstLineChars="100" w:firstLine="210"/>
        <w:rPr>
          <w:rFonts w:asciiTheme="majorEastAsia" w:eastAsiaTheme="majorEastAsia" w:hAnsiTheme="majorEastAsia"/>
          <w:color w:val="000000" w:themeColor="text1"/>
        </w:rPr>
      </w:pPr>
      <w:r w:rsidRPr="00E21A99">
        <w:rPr>
          <w:rFonts w:asciiTheme="majorEastAsia" w:eastAsiaTheme="majorEastAsia" w:hAnsiTheme="majorEastAsia" w:hint="eastAsia"/>
          <w:color w:val="000000" w:themeColor="text1"/>
        </w:rPr>
        <w:t>□推定意思の実現</w:t>
      </w:r>
      <w:r w:rsidR="000E1E5E" w:rsidRPr="00E21A99">
        <w:rPr>
          <w:rFonts w:asciiTheme="majorEastAsia" w:eastAsiaTheme="majorEastAsia" w:hAnsiTheme="majorEastAsia" w:hint="eastAsia"/>
          <w:color w:val="000000" w:themeColor="text1"/>
        </w:rPr>
        <w:t>を</w:t>
      </w:r>
      <w:r w:rsidRPr="00E21A99">
        <w:rPr>
          <w:rFonts w:asciiTheme="majorEastAsia" w:eastAsiaTheme="majorEastAsia" w:hAnsiTheme="majorEastAsia" w:hint="eastAsia"/>
          <w:color w:val="000000" w:themeColor="text1"/>
        </w:rPr>
        <w:t>支援</w:t>
      </w:r>
      <w:r w:rsidR="000E1E5E" w:rsidRPr="00E21A99">
        <w:rPr>
          <w:rFonts w:asciiTheme="majorEastAsia" w:eastAsiaTheme="majorEastAsia" w:hAnsiTheme="majorEastAsia" w:hint="eastAsia"/>
          <w:color w:val="000000" w:themeColor="text1"/>
        </w:rPr>
        <w:t>する</w:t>
      </w:r>
      <w:r w:rsidRPr="00E21A99">
        <w:rPr>
          <w:rFonts w:asciiTheme="majorEastAsia" w:eastAsiaTheme="majorEastAsia" w:hAnsiTheme="majorEastAsia" w:hint="eastAsia"/>
          <w:color w:val="000000" w:themeColor="text1"/>
        </w:rPr>
        <w:t>。</w:t>
      </w:r>
    </w:p>
    <w:p w14:paraId="6F261501" w14:textId="67C67FB0" w:rsidR="00161272" w:rsidRPr="00E21A99" w:rsidRDefault="00161272" w:rsidP="00161272">
      <w:pPr>
        <w:spacing w:line="260" w:lineRule="exact"/>
        <w:ind w:firstLineChars="100" w:firstLine="210"/>
        <w:rPr>
          <w:rFonts w:asciiTheme="majorEastAsia" w:eastAsiaTheme="majorEastAsia" w:hAnsiTheme="majorEastAsia"/>
          <w:color w:val="000000" w:themeColor="text1"/>
        </w:rPr>
      </w:pPr>
      <w:r w:rsidRPr="00E21A99">
        <w:rPr>
          <w:rFonts w:asciiTheme="majorEastAsia" w:eastAsiaTheme="majorEastAsia" w:hAnsiTheme="majorEastAsia" w:hint="eastAsia"/>
          <w:color w:val="000000" w:themeColor="text1"/>
        </w:rPr>
        <w:t>□推定意思を実現すると本人にとって見過ごすことができない重大な影響が懸念される</w:t>
      </w:r>
    </w:p>
    <w:p w14:paraId="2300B13D" w14:textId="6B5828CD" w:rsidR="00161272" w:rsidRPr="00E21A99" w:rsidRDefault="008A73B5" w:rsidP="00161272">
      <w:pPr>
        <w:spacing w:line="260" w:lineRule="exact"/>
        <w:ind w:firstLineChars="100" w:firstLine="210"/>
        <w:rPr>
          <w:rFonts w:asciiTheme="majorEastAsia" w:eastAsiaTheme="majorEastAsia" w:hAnsiTheme="majorEastAsia"/>
          <w:color w:val="000000" w:themeColor="text1"/>
        </w:rPr>
      </w:pPr>
      <w:r w:rsidRPr="00E21A99">
        <w:rPr>
          <w:rFonts w:asciiTheme="majorEastAsia" w:eastAsiaTheme="majorEastAsia" w:hAnsiTheme="majorEastAsia" w:hint="eastAsia"/>
          <w:color w:val="000000" w:themeColor="text1"/>
        </w:rPr>
        <w:t xml:space="preserve">　⇒</w:t>
      </w:r>
      <w:r w:rsidR="00161272" w:rsidRPr="00E21A99">
        <w:rPr>
          <w:rFonts w:asciiTheme="majorEastAsia" w:eastAsiaTheme="majorEastAsia" w:hAnsiTheme="majorEastAsia" w:hint="eastAsia"/>
          <w:color w:val="000000" w:themeColor="text1"/>
          <w:u w:val="single"/>
        </w:rPr>
        <w:t>本人にとって見過ごすことができない重大な影響が懸念される場合の検討</w:t>
      </w:r>
      <w:r w:rsidRPr="00E21A99">
        <w:rPr>
          <w:rFonts w:asciiTheme="majorEastAsia" w:eastAsiaTheme="majorEastAsia" w:hAnsiTheme="majorEastAsia" w:hint="eastAsia"/>
          <w:color w:val="000000" w:themeColor="text1"/>
          <w:u w:val="single"/>
        </w:rPr>
        <w:t>（様式４</w:t>
      </w:r>
      <w:r w:rsidR="00161272" w:rsidRPr="00E21A99">
        <w:rPr>
          <w:rFonts w:asciiTheme="majorEastAsia" w:eastAsiaTheme="majorEastAsia" w:hAnsiTheme="majorEastAsia" w:hint="eastAsia"/>
          <w:color w:val="000000" w:themeColor="text1"/>
          <w:u w:val="single"/>
        </w:rPr>
        <w:t>）へ</w:t>
      </w:r>
    </w:p>
    <w:p w14:paraId="6C9C3DF6" w14:textId="10F8BA22" w:rsidR="00161272" w:rsidRPr="00E21A99" w:rsidRDefault="00161272" w:rsidP="00161272">
      <w:pPr>
        <w:spacing w:line="260" w:lineRule="exact"/>
        <w:ind w:firstLineChars="100" w:firstLine="210"/>
        <w:rPr>
          <w:rFonts w:asciiTheme="majorEastAsia" w:eastAsiaTheme="majorEastAsia" w:hAnsiTheme="majorEastAsia"/>
          <w:color w:val="000000" w:themeColor="text1"/>
        </w:rPr>
      </w:pPr>
      <w:r w:rsidRPr="00E21A99">
        <w:rPr>
          <w:rFonts w:asciiTheme="majorEastAsia" w:eastAsiaTheme="majorEastAsia" w:hAnsiTheme="majorEastAsia" w:hint="eastAsia"/>
          <w:color w:val="000000" w:themeColor="text1"/>
        </w:rPr>
        <w:t>□意思の推定すら困難</w:t>
      </w:r>
    </w:p>
    <w:p w14:paraId="553A3506" w14:textId="10C0D806" w:rsidR="00611B86" w:rsidRPr="00E21A99" w:rsidRDefault="00161272" w:rsidP="004E4E89">
      <w:pPr>
        <w:spacing w:line="260" w:lineRule="exact"/>
        <w:ind w:firstLineChars="200" w:firstLine="420"/>
        <w:rPr>
          <w:rFonts w:asciiTheme="majorEastAsia" w:eastAsiaTheme="majorEastAsia" w:hAnsiTheme="majorEastAsia"/>
          <w:color w:val="00B0F0"/>
        </w:rPr>
      </w:pPr>
      <w:r w:rsidRPr="00E21A99">
        <w:rPr>
          <w:rFonts w:asciiTheme="majorEastAsia" w:eastAsiaTheme="majorEastAsia" w:hAnsiTheme="majorEastAsia" w:hint="eastAsia"/>
          <w:color w:val="000000" w:themeColor="text1"/>
        </w:rPr>
        <w:t>⇒</w:t>
      </w:r>
      <w:r w:rsidR="008A73B5" w:rsidRPr="00E21A99">
        <w:rPr>
          <w:rFonts w:asciiTheme="majorEastAsia" w:eastAsiaTheme="majorEastAsia" w:hAnsiTheme="majorEastAsia" w:hint="eastAsia"/>
          <w:color w:val="000000" w:themeColor="text1"/>
          <w:u w:val="single"/>
        </w:rPr>
        <w:t>最善の利益に基づく代行決定の検討（様式５）</w:t>
      </w:r>
      <w:r w:rsidR="004E4E89" w:rsidRPr="00E21A99">
        <w:rPr>
          <w:rFonts w:asciiTheme="majorEastAsia" w:eastAsiaTheme="majorEastAsia" w:hAnsiTheme="majorEastAsia" w:hint="eastAsia"/>
          <w:color w:val="000000" w:themeColor="text1"/>
          <w:u w:val="single"/>
        </w:rPr>
        <w:t>へ</w:t>
      </w:r>
    </w:p>
    <w:sectPr w:rsidR="00611B86" w:rsidRPr="00E21A99" w:rsidSect="001807BD">
      <w:footerReference w:type="default" r:id="rId7"/>
      <w:pgSz w:w="11906" w:h="16838"/>
      <w:pgMar w:top="794" w:right="1134" w:bottom="794"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80D9" w16cex:dateUtc="2020-08-19T01:43:00Z"/>
  <w16cex:commentExtensible w16cex:durableId="22E77B90" w16cex:dateUtc="2020-08-19T01:21:00Z"/>
  <w16cex:commentExtensible w16cex:durableId="22E77BB6" w16cex:dateUtc="2020-08-19T01:21:00Z"/>
  <w16cex:commentExtensible w16cex:durableId="22E77DD6" w16cex:dateUtc="2020-08-19T01:30:00Z"/>
  <w16cex:commentExtensible w16cex:durableId="22E77DFA" w16cex:dateUtc="2020-08-19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BD194F" w16cid:durableId="22E7740C"/>
  <w16cid:commentId w16cid:paraId="1EF5216D" w16cid:durableId="22E7740D"/>
  <w16cid:commentId w16cid:paraId="0B596FC4" w16cid:durableId="22E7740E"/>
  <w16cid:commentId w16cid:paraId="2435A88F" w16cid:durableId="22E7740F"/>
  <w16cid:commentId w16cid:paraId="1448FCB2" w16cid:durableId="22E77410"/>
  <w16cid:commentId w16cid:paraId="1F6602E1" w16cid:durableId="22E77411"/>
  <w16cid:commentId w16cid:paraId="2D5F0D85" w16cid:durableId="22E77412"/>
  <w16cid:commentId w16cid:paraId="4A9B8110" w16cid:durableId="22E780D9"/>
  <w16cid:commentId w16cid:paraId="673C0AC1" w16cid:durableId="22E77413"/>
  <w16cid:commentId w16cid:paraId="29D33DDA" w16cid:durableId="22E77414"/>
  <w16cid:commentId w16cid:paraId="5E8416CD" w16cid:durableId="22E77415"/>
  <w16cid:commentId w16cid:paraId="2A1F78DD" w16cid:durableId="22E77416"/>
  <w16cid:commentId w16cid:paraId="3A06BD0C" w16cid:durableId="22E77417"/>
  <w16cid:commentId w16cid:paraId="41235C34" w16cid:durableId="22E77418"/>
  <w16cid:commentId w16cid:paraId="4D8FB4A3" w16cid:durableId="22E77419"/>
  <w16cid:commentId w16cid:paraId="07470D7A" w16cid:durableId="22E77B90"/>
  <w16cid:commentId w16cid:paraId="5E09AAF7" w16cid:durableId="22E77BB6"/>
  <w16cid:commentId w16cid:paraId="3B76AA03" w16cid:durableId="22E7741C"/>
  <w16cid:commentId w16cid:paraId="615B6340" w16cid:durableId="22E7741D"/>
  <w16cid:commentId w16cid:paraId="52C7558C" w16cid:durableId="22E7741E"/>
  <w16cid:commentId w16cid:paraId="4A798E69" w16cid:durableId="22E77DD6"/>
  <w16cid:commentId w16cid:paraId="6C9062DE" w16cid:durableId="22E77D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FF618" w14:textId="77777777" w:rsidR="001414A2" w:rsidRDefault="001414A2" w:rsidP="00891F3A">
      <w:r>
        <w:separator/>
      </w:r>
    </w:p>
  </w:endnote>
  <w:endnote w:type="continuationSeparator" w:id="0">
    <w:p w14:paraId="1C15F902" w14:textId="77777777" w:rsidR="001414A2" w:rsidRDefault="001414A2" w:rsidP="0089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6264" w14:textId="77777777" w:rsidR="00B571A7" w:rsidRPr="00A555A5" w:rsidRDefault="00B571A7">
    <w:pPr>
      <w:pStyle w:val="ad"/>
      <w:rPr>
        <w:rFonts w:asciiTheme="majorEastAsia" w:eastAsiaTheme="majorEastAsia" w:hAnsiTheme="majorEastAsia"/>
        <w:sz w:val="16"/>
        <w:szCs w:val="16"/>
        <w:bdr w:val="single" w:sz="4" w:space="0" w:color="auto"/>
      </w:rPr>
    </w:pPr>
    <w:r w:rsidRPr="00A555A5">
      <w:rPr>
        <w:rFonts w:asciiTheme="majorEastAsia" w:eastAsiaTheme="majorEastAsia" w:hAnsiTheme="majorEastAsia" w:hint="eastAsia"/>
        <w:sz w:val="16"/>
        <w:szCs w:val="16"/>
        <w:bdr w:val="single" w:sz="4" w:space="0" w:color="auto"/>
      </w:rPr>
      <w:t>【基本原則】</w:t>
    </w:r>
  </w:p>
  <w:p w14:paraId="3C607F74" w14:textId="6328201E" w:rsidR="00B571A7" w:rsidRPr="00A555A5" w:rsidRDefault="00C42E13" w:rsidP="00606536">
    <w:pPr>
      <w:pStyle w:val="ad"/>
      <w:rPr>
        <w:rFonts w:asciiTheme="majorEastAsia" w:eastAsiaTheme="majorEastAsia" w:hAnsiTheme="majorEastAsia"/>
        <w:sz w:val="16"/>
        <w:szCs w:val="16"/>
      </w:rPr>
    </w:pPr>
    <w:r w:rsidRPr="00C42E13">
      <w:rPr>
        <w:rFonts w:asciiTheme="majorEastAsia" w:eastAsiaTheme="majorEastAsia" w:hAnsiTheme="majorEastAsia" w:hint="eastAsia"/>
        <w:sz w:val="16"/>
        <w:szCs w:val="16"/>
      </w:rPr>
      <w:t>第４　意思決定支援が尽くされても、どうしても本人の意思決定や意思確認が困難な場合には、代行決定に移行するが、その場合であっても、後見人等は、まずは、明確な根拠に基づき合理的に推定される本人の意思（推定意思）に基づき行動することを基本とす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B9C1B" w14:textId="77777777" w:rsidR="001414A2" w:rsidRDefault="001414A2" w:rsidP="00891F3A">
      <w:r>
        <w:separator/>
      </w:r>
    </w:p>
  </w:footnote>
  <w:footnote w:type="continuationSeparator" w:id="0">
    <w:p w14:paraId="51531356" w14:textId="77777777" w:rsidR="001414A2" w:rsidRDefault="001414A2" w:rsidP="00891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48"/>
    <w:rsid w:val="000047AB"/>
    <w:rsid w:val="00005D50"/>
    <w:rsid w:val="00024038"/>
    <w:rsid w:val="00042BA5"/>
    <w:rsid w:val="000E1E5E"/>
    <w:rsid w:val="001133EE"/>
    <w:rsid w:val="001414A2"/>
    <w:rsid w:val="00161272"/>
    <w:rsid w:val="001614DB"/>
    <w:rsid w:val="001A762C"/>
    <w:rsid w:val="001B3EE9"/>
    <w:rsid w:val="002244A7"/>
    <w:rsid w:val="00243106"/>
    <w:rsid w:val="00244A9C"/>
    <w:rsid w:val="00253D0D"/>
    <w:rsid w:val="00275A42"/>
    <w:rsid w:val="002E1729"/>
    <w:rsid w:val="002F2F87"/>
    <w:rsid w:val="002F5E5E"/>
    <w:rsid w:val="00300920"/>
    <w:rsid w:val="00331895"/>
    <w:rsid w:val="003C0277"/>
    <w:rsid w:val="003F2CC1"/>
    <w:rsid w:val="003F380F"/>
    <w:rsid w:val="004E4E89"/>
    <w:rsid w:val="005154CB"/>
    <w:rsid w:val="00536B58"/>
    <w:rsid w:val="005B1FAE"/>
    <w:rsid w:val="005B41AB"/>
    <w:rsid w:val="005B6AEE"/>
    <w:rsid w:val="005D7ED5"/>
    <w:rsid w:val="00606536"/>
    <w:rsid w:val="00611B86"/>
    <w:rsid w:val="006D1F6C"/>
    <w:rsid w:val="006E0213"/>
    <w:rsid w:val="00716A59"/>
    <w:rsid w:val="007572E4"/>
    <w:rsid w:val="007A7F36"/>
    <w:rsid w:val="007B2138"/>
    <w:rsid w:val="007C4C4F"/>
    <w:rsid w:val="007D2FEE"/>
    <w:rsid w:val="00891F3A"/>
    <w:rsid w:val="008A17A0"/>
    <w:rsid w:val="008A73B5"/>
    <w:rsid w:val="008B22E7"/>
    <w:rsid w:val="008E4F00"/>
    <w:rsid w:val="009554FC"/>
    <w:rsid w:val="009730B6"/>
    <w:rsid w:val="00986AA4"/>
    <w:rsid w:val="009B1F3E"/>
    <w:rsid w:val="00A2420A"/>
    <w:rsid w:val="00A45FC4"/>
    <w:rsid w:val="00A555A5"/>
    <w:rsid w:val="00A966B5"/>
    <w:rsid w:val="00AD24E7"/>
    <w:rsid w:val="00AD5E7A"/>
    <w:rsid w:val="00AF7144"/>
    <w:rsid w:val="00AF7247"/>
    <w:rsid w:val="00B41D9C"/>
    <w:rsid w:val="00B571A7"/>
    <w:rsid w:val="00B62136"/>
    <w:rsid w:val="00BB2ACD"/>
    <w:rsid w:val="00BE63D2"/>
    <w:rsid w:val="00C04B86"/>
    <w:rsid w:val="00C42E13"/>
    <w:rsid w:val="00C673EB"/>
    <w:rsid w:val="00C67E50"/>
    <w:rsid w:val="00C9008C"/>
    <w:rsid w:val="00C93101"/>
    <w:rsid w:val="00CB4E90"/>
    <w:rsid w:val="00CC51C7"/>
    <w:rsid w:val="00CC7749"/>
    <w:rsid w:val="00CF2D48"/>
    <w:rsid w:val="00D25F6D"/>
    <w:rsid w:val="00D8155B"/>
    <w:rsid w:val="00D8161B"/>
    <w:rsid w:val="00D9730A"/>
    <w:rsid w:val="00DB2B0C"/>
    <w:rsid w:val="00DB69FB"/>
    <w:rsid w:val="00DD4ABD"/>
    <w:rsid w:val="00E21A99"/>
    <w:rsid w:val="00E2292C"/>
    <w:rsid w:val="00E60E45"/>
    <w:rsid w:val="00E712DA"/>
    <w:rsid w:val="00E97BE6"/>
    <w:rsid w:val="00EA0EA3"/>
    <w:rsid w:val="00EC6770"/>
    <w:rsid w:val="00ED0D4A"/>
    <w:rsid w:val="00ED16CB"/>
    <w:rsid w:val="00F24077"/>
    <w:rsid w:val="00FB5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3369660"/>
  <w15:chartTrackingRefBased/>
  <w15:docId w15:val="{705C6243-2E06-4EAE-89D3-933857D9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F2D48"/>
    <w:rPr>
      <w:sz w:val="18"/>
      <w:szCs w:val="18"/>
    </w:rPr>
  </w:style>
  <w:style w:type="paragraph" w:styleId="a5">
    <w:name w:val="annotation text"/>
    <w:basedOn w:val="a"/>
    <w:link w:val="a6"/>
    <w:uiPriority w:val="99"/>
    <w:semiHidden/>
    <w:unhideWhenUsed/>
    <w:rsid w:val="00CF2D48"/>
    <w:pPr>
      <w:jc w:val="left"/>
    </w:pPr>
  </w:style>
  <w:style w:type="character" w:customStyle="1" w:styleId="a6">
    <w:name w:val="コメント文字列 (文字)"/>
    <w:basedOn w:val="a0"/>
    <w:link w:val="a5"/>
    <w:uiPriority w:val="99"/>
    <w:semiHidden/>
    <w:rsid w:val="00CF2D48"/>
  </w:style>
  <w:style w:type="paragraph" w:styleId="a7">
    <w:name w:val="annotation subject"/>
    <w:basedOn w:val="a5"/>
    <w:next w:val="a5"/>
    <w:link w:val="a8"/>
    <w:uiPriority w:val="99"/>
    <w:semiHidden/>
    <w:unhideWhenUsed/>
    <w:rsid w:val="00CF2D48"/>
    <w:rPr>
      <w:b/>
      <w:bCs/>
    </w:rPr>
  </w:style>
  <w:style w:type="character" w:customStyle="1" w:styleId="a8">
    <w:name w:val="コメント内容 (文字)"/>
    <w:basedOn w:val="a6"/>
    <w:link w:val="a7"/>
    <w:uiPriority w:val="99"/>
    <w:semiHidden/>
    <w:rsid w:val="00CF2D48"/>
    <w:rPr>
      <w:b/>
      <w:bCs/>
    </w:rPr>
  </w:style>
  <w:style w:type="paragraph" w:styleId="a9">
    <w:name w:val="Balloon Text"/>
    <w:basedOn w:val="a"/>
    <w:link w:val="aa"/>
    <w:uiPriority w:val="99"/>
    <w:semiHidden/>
    <w:unhideWhenUsed/>
    <w:rsid w:val="00CF2D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2D48"/>
    <w:rPr>
      <w:rFonts w:asciiTheme="majorHAnsi" w:eastAsiaTheme="majorEastAsia" w:hAnsiTheme="majorHAnsi" w:cstheme="majorBidi"/>
      <w:sz w:val="18"/>
      <w:szCs w:val="18"/>
    </w:rPr>
  </w:style>
  <w:style w:type="paragraph" w:styleId="ab">
    <w:name w:val="header"/>
    <w:basedOn w:val="a"/>
    <w:link w:val="ac"/>
    <w:uiPriority w:val="99"/>
    <w:unhideWhenUsed/>
    <w:rsid w:val="00891F3A"/>
    <w:pPr>
      <w:tabs>
        <w:tab w:val="center" w:pos="4252"/>
        <w:tab w:val="right" w:pos="8504"/>
      </w:tabs>
      <w:snapToGrid w:val="0"/>
    </w:pPr>
  </w:style>
  <w:style w:type="character" w:customStyle="1" w:styleId="ac">
    <w:name w:val="ヘッダー (文字)"/>
    <w:basedOn w:val="a0"/>
    <w:link w:val="ab"/>
    <w:uiPriority w:val="99"/>
    <w:rsid w:val="00891F3A"/>
  </w:style>
  <w:style w:type="paragraph" w:styleId="ad">
    <w:name w:val="footer"/>
    <w:basedOn w:val="a"/>
    <w:link w:val="ae"/>
    <w:uiPriority w:val="99"/>
    <w:unhideWhenUsed/>
    <w:rsid w:val="00891F3A"/>
    <w:pPr>
      <w:tabs>
        <w:tab w:val="center" w:pos="4252"/>
        <w:tab w:val="right" w:pos="8504"/>
      </w:tabs>
      <w:snapToGrid w:val="0"/>
    </w:pPr>
  </w:style>
  <w:style w:type="character" w:customStyle="1" w:styleId="ae">
    <w:name w:val="フッター (文字)"/>
    <w:basedOn w:val="a0"/>
    <w:link w:val="ad"/>
    <w:uiPriority w:val="99"/>
    <w:rsid w:val="00891F3A"/>
  </w:style>
  <w:style w:type="paragraph" w:styleId="af">
    <w:name w:val="Plain Text"/>
    <w:basedOn w:val="a"/>
    <w:link w:val="af0"/>
    <w:uiPriority w:val="99"/>
    <w:unhideWhenUsed/>
    <w:rsid w:val="00253D0D"/>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253D0D"/>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76370">
      <w:bodyDiv w:val="1"/>
      <w:marLeft w:val="0"/>
      <w:marRight w:val="0"/>
      <w:marTop w:val="0"/>
      <w:marBottom w:val="0"/>
      <w:divBdr>
        <w:top w:val="none" w:sz="0" w:space="0" w:color="auto"/>
        <w:left w:val="none" w:sz="0" w:space="0" w:color="auto"/>
        <w:bottom w:val="none" w:sz="0" w:space="0" w:color="auto"/>
        <w:right w:val="none" w:sz="0" w:space="0" w:color="auto"/>
      </w:divBdr>
    </w:div>
    <w:div w:id="176888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8BF67-955F-437E-A5A3-CF374AE0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120</Words>
  <Characters>688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2020-08-21T01:46:00Z</cp:lastPrinted>
  <dcterms:created xsi:type="dcterms:W3CDTF">2020-08-12T09:49:00Z</dcterms:created>
  <dcterms:modified xsi:type="dcterms:W3CDTF">2020-09-14T08:47:00Z</dcterms:modified>
</cp:coreProperties>
</file>