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C6F" w:rsidRPr="00194CF9" w:rsidRDefault="00552C6F" w:rsidP="00552C6F">
      <w:pPr>
        <w:pStyle w:val="a3"/>
        <w:rPr>
          <w:spacing w:val="0"/>
        </w:rPr>
      </w:pPr>
      <w:bookmarkStart w:id="0" w:name="_GoBack"/>
      <w:bookmarkEnd w:id="0"/>
      <w:r w:rsidRPr="00194CF9">
        <w:rPr>
          <w:rFonts w:ascii="ＭＳ 明朝" w:hAnsi="ＭＳ 明朝" w:hint="eastAsia"/>
          <w:bCs/>
        </w:rPr>
        <w:t>【預金債権（既発生利息も差し押さえる場合）】</w:t>
      </w:r>
    </w:p>
    <w:p w:rsidR="00552C6F" w:rsidRDefault="00552C6F" w:rsidP="00552C6F">
      <w:pPr>
        <w:pStyle w:val="a3"/>
        <w:jc w:val="center"/>
        <w:rPr>
          <w:spacing w:val="0"/>
        </w:rPr>
      </w:pPr>
    </w:p>
    <w:p w:rsidR="00552C6F" w:rsidRDefault="00552C6F" w:rsidP="00552C6F">
      <w:pPr>
        <w:pStyle w:val="a3"/>
        <w:jc w:val="center"/>
        <w:rPr>
          <w:spacing w:val="0"/>
        </w:rPr>
      </w:pPr>
      <w:r>
        <w:rPr>
          <w:rFonts w:ascii="ＭＳ 明朝" w:hAnsi="ＭＳ 明朝" w:hint="eastAsia"/>
          <w:spacing w:val="6"/>
          <w:sz w:val="30"/>
          <w:szCs w:val="30"/>
        </w:rPr>
        <w:t>差　押　債　権　目　録</w:t>
      </w:r>
    </w:p>
    <w:p w:rsidR="00552C6F" w:rsidRDefault="00552C6F" w:rsidP="00552C6F">
      <w:pPr>
        <w:pStyle w:val="a3"/>
        <w:rPr>
          <w:spacing w:val="0"/>
        </w:rPr>
      </w:pPr>
    </w:p>
    <w:p w:rsidR="00552C6F" w:rsidRDefault="00552C6F" w:rsidP="00552C6F">
      <w:pPr>
        <w:pStyle w:val="a3"/>
        <w:rPr>
          <w:spacing w:val="0"/>
        </w:rPr>
      </w:pPr>
      <w:r>
        <w:rPr>
          <w:rFonts w:ascii="ＭＳ 明朝" w:hAnsi="ＭＳ 明朝" w:hint="eastAsia"/>
        </w:rPr>
        <w:t xml:space="preserve">　金　　　　　　　　　　　　円</w:t>
      </w:r>
    </w:p>
    <w:p w:rsidR="00552C6F" w:rsidRDefault="00552C6F" w:rsidP="00552C6F">
      <w:pPr>
        <w:pStyle w:val="a3"/>
        <w:rPr>
          <w:spacing w:val="0"/>
        </w:rPr>
      </w:pPr>
    </w:p>
    <w:p w:rsidR="00552C6F" w:rsidRDefault="00552C6F" w:rsidP="00552C6F">
      <w:pPr>
        <w:pStyle w:val="a3"/>
        <w:rPr>
          <w:spacing w:val="0"/>
        </w:rPr>
      </w:pPr>
      <w:r>
        <w:rPr>
          <w:rFonts w:ascii="ＭＳ 明朝" w:hAnsi="ＭＳ 明朝" w:hint="eastAsia"/>
        </w:rPr>
        <w:t xml:space="preserve">　債務者が第三債務者株式会社　　　　　　　　銀行（　　　　　　支店扱い）に対して有する下記預金債権及び同預金に対する預入日から本命令送達時までに既に発生した利息債権のうち，下記に記載する順序に従い，頭書金額に満つるまで</w:t>
      </w:r>
    </w:p>
    <w:p w:rsidR="00552C6F" w:rsidRDefault="00552C6F" w:rsidP="00552C6F">
      <w:pPr>
        <w:pStyle w:val="a3"/>
        <w:jc w:val="center"/>
        <w:rPr>
          <w:spacing w:val="0"/>
        </w:rPr>
      </w:pPr>
      <w:r>
        <w:rPr>
          <w:rFonts w:ascii="ＭＳ 明朝" w:hAnsi="ＭＳ 明朝" w:hint="eastAsia"/>
        </w:rPr>
        <w:t>記</w:t>
      </w:r>
    </w:p>
    <w:p w:rsidR="00552C6F" w:rsidRDefault="00552C6F" w:rsidP="00552C6F">
      <w:pPr>
        <w:pStyle w:val="a3"/>
        <w:rPr>
          <w:spacing w:val="0"/>
        </w:rPr>
      </w:pPr>
      <w:r>
        <w:rPr>
          <w:rFonts w:ascii="ＭＳ 明朝" w:hAnsi="ＭＳ 明朝" w:hint="eastAsia"/>
        </w:rPr>
        <w:t>１　差押えのない預金と差押えのある預金があるときは，次の順序による。</w:t>
      </w:r>
    </w:p>
    <w:p w:rsidR="00552C6F" w:rsidRDefault="00874FD9" w:rsidP="00552C6F">
      <w:pPr>
        <w:pStyle w:val="a3"/>
        <w:rPr>
          <w:spacing w:val="0"/>
        </w:rPr>
      </w:pPr>
      <w:r>
        <w:rPr>
          <w:rFonts w:ascii="ＭＳ 明朝" w:hAnsi="ＭＳ 明朝" w:hint="eastAsia"/>
        </w:rPr>
        <w:t xml:space="preserve">　(1)</w:t>
      </w:r>
      <w:r w:rsidR="00552C6F">
        <w:rPr>
          <w:rFonts w:ascii="ＭＳ 明朝" w:hAnsi="ＭＳ 明朝" w:hint="eastAsia"/>
        </w:rPr>
        <w:t xml:space="preserve">　先行の差押え，仮差押えのないもの</w:t>
      </w:r>
    </w:p>
    <w:p w:rsidR="00552C6F" w:rsidRDefault="00874FD9" w:rsidP="00552C6F">
      <w:pPr>
        <w:pStyle w:val="a3"/>
        <w:rPr>
          <w:spacing w:val="0"/>
        </w:rPr>
      </w:pPr>
      <w:r>
        <w:rPr>
          <w:rFonts w:ascii="ＭＳ 明朝" w:hAnsi="ＭＳ 明朝" w:hint="eastAsia"/>
        </w:rPr>
        <w:t xml:space="preserve">　(2)</w:t>
      </w:r>
      <w:r w:rsidR="00552C6F">
        <w:rPr>
          <w:rFonts w:ascii="ＭＳ 明朝" w:hAnsi="ＭＳ 明朝" w:hint="eastAsia"/>
        </w:rPr>
        <w:t xml:space="preserve">　先行の差押え，仮差押えのあるもの</w:t>
      </w:r>
    </w:p>
    <w:p w:rsidR="00552C6F" w:rsidRDefault="00552C6F" w:rsidP="00552C6F">
      <w:pPr>
        <w:pStyle w:val="a3"/>
        <w:rPr>
          <w:spacing w:val="0"/>
        </w:rPr>
      </w:pPr>
      <w:r>
        <w:rPr>
          <w:rFonts w:ascii="ＭＳ 明朝" w:hAnsi="ＭＳ 明朝" w:hint="eastAsia"/>
        </w:rPr>
        <w:t>２　円貨建預金と外貨建預金があるときは，次の順序による。</w:t>
      </w:r>
    </w:p>
    <w:p w:rsidR="00552C6F" w:rsidRDefault="00874FD9" w:rsidP="00552C6F">
      <w:pPr>
        <w:pStyle w:val="a3"/>
        <w:rPr>
          <w:spacing w:val="0"/>
        </w:rPr>
      </w:pPr>
      <w:r>
        <w:rPr>
          <w:rFonts w:ascii="ＭＳ 明朝" w:hAnsi="ＭＳ 明朝" w:hint="eastAsia"/>
        </w:rPr>
        <w:t xml:space="preserve">　(1)</w:t>
      </w:r>
      <w:r w:rsidR="00552C6F">
        <w:rPr>
          <w:rFonts w:ascii="ＭＳ 明朝" w:hAnsi="ＭＳ 明朝" w:hint="eastAsia"/>
        </w:rPr>
        <w:t xml:space="preserve">　円貨建預金</w:t>
      </w:r>
    </w:p>
    <w:p w:rsidR="00552C6F" w:rsidRDefault="00874FD9" w:rsidP="00552C6F">
      <w:pPr>
        <w:pStyle w:val="a3"/>
        <w:ind w:left="2268" w:hangingChars="907" w:hanging="2268"/>
        <w:rPr>
          <w:spacing w:val="0"/>
        </w:rPr>
      </w:pPr>
      <w:r>
        <w:rPr>
          <w:rFonts w:ascii="ＭＳ 明朝" w:hAnsi="ＭＳ 明朝" w:hint="eastAsia"/>
        </w:rPr>
        <w:t xml:space="preserve">　(2)</w:t>
      </w:r>
      <w:r w:rsidR="00552C6F">
        <w:rPr>
          <w:rFonts w:ascii="ＭＳ 明朝" w:hAnsi="ＭＳ 明朝" w:hint="eastAsia"/>
        </w:rPr>
        <w:t xml:space="preserve">　外貨建預金（差押命令が第三債務者に送達された時点における第三債務者の電信買相場により換算した金額（外貨）。ただし，先物為替予約があるときは原則として予約された相場により換算する。）</w:t>
      </w:r>
    </w:p>
    <w:p w:rsidR="00552C6F" w:rsidRDefault="00552C6F" w:rsidP="00552C6F">
      <w:pPr>
        <w:pStyle w:val="a3"/>
        <w:rPr>
          <w:spacing w:val="0"/>
        </w:rPr>
      </w:pPr>
      <w:r>
        <w:rPr>
          <w:rFonts w:ascii="ＭＳ 明朝" w:hAnsi="ＭＳ 明朝" w:hint="eastAsia"/>
        </w:rPr>
        <w:t>３　数種の預金があるときは，次の順序による。</w:t>
      </w:r>
    </w:p>
    <w:p w:rsidR="00552C6F" w:rsidRDefault="00874FD9" w:rsidP="00552C6F">
      <w:pPr>
        <w:pStyle w:val="a3"/>
        <w:rPr>
          <w:spacing w:val="0"/>
        </w:rPr>
      </w:pPr>
      <w:r>
        <w:rPr>
          <w:rFonts w:ascii="ＭＳ 明朝" w:hAnsi="ＭＳ 明朝" w:hint="eastAsia"/>
        </w:rPr>
        <w:t xml:space="preserve">　(1)</w:t>
      </w:r>
      <w:r w:rsidR="00552C6F">
        <w:rPr>
          <w:rFonts w:ascii="ＭＳ 明朝" w:hAnsi="ＭＳ 明朝" w:hint="eastAsia"/>
        </w:rPr>
        <w:t xml:space="preserve">　定期預金</w:t>
      </w:r>
    </w:p>
    <w:p w:rsidR="00552C6F" w:rsidRDefault="00874FD9" w:rsidP="00552C6F">
      <w:pPr>
        <w:pStyle w:val="a3"/>
        <w:rPr>
          <w:spacing w:val="0"/>
        </w:rPr>
      </w:pPr>
      <w:r>
        <w:rPr>
          <w:rFonts w:ascii="ＭＳ 明朝" w:hAnsi="ＭＳ 明朝" w:hint="eastAsia"/>
        </w:rPr>
        <w:t xml:space="preserve">　(2)</w:t>
      </w:r>
      <w:r w:rsidR="00552C6F">
        <w:rPr>
          <w:rFonts w:ascii="ＭＳ 明朝" w:hAnsi="ＭＳ 明朝" w:hint="eastAsia"/>
        </w:rPr>
        <w:t xml:space="preserve">　定期積金</w:t>
      </w:r>
    </w:p>
    <w:p w:rsidR="00552C6F" w:rsidRDefault="00874FD9" w:rsidP="00552C6F">
      <w:pPr>
        <w:pStyle w:val="a3"/>
        <w:rPr>
          <w:spacing w:val="0"/>
        </w:rPr>
      </w:pPr>
      <w:r>
        <w:rPr>
          <w:rFonts w:ascii="ＭＳ 明朝" w:hAnsi="ＭＳ 明朝" w:hint="eastAsia"/>
        </w:rPr>
        <w:t xml:space="preserve">　(3)</w:t>
      </w:r>
      <w:r w:rsidR="00552C6F">
        <w:rPr>
          <w:rFonts w:ascii="ＭＳ 明朝" w:hAnsi="ＭＳ 明朝" w:hint="eastAsia"/>
        </w:rPr>
        <w:t xml:space="preserve">　通知預金</w:t>
      </w:r>
    </w:p>
    <w:p w:rsidR="00552C6F" w:rsidRDefault="00874FD9" w:rsidP="00552C6F">
      <w:pPr>
        <w:pStyle w:val="a3"/>
        <w:rPr>
          <w:spacing w:val="0"/>
        </w:rPr>
      </w:pPr>
      <w:r>
        <w:rPr>
          <w:rFonts w:ascii="ＭＳ 明朝" w:hAnsi="ＭＳ 明朝" w:hint="eastAsia"/>
        </w:rPr>
        <w:t xml:space="preserve">　(4)</w:t>
      </w:r>
      <w:r w:rsidR="00552C6F">
        <w:rPr>
          <w:rFonts w:ascii="ＭＳ 明朝" w:hAnsi="ＭＳ 明朝" w:hint="eastAsia"/>
        </w:rPr>
        <w:t xml:space="preserve">　貯蓄預金</w:t>
      </w:r>
    </w:p>
    <w:p w:rsidR="00552C6F" w:rsidRDefault="00874FD9" w:rsidP="00552C6F">
      <w:pPr>
        <w:pStyle w:val="a3"/>
        <w:rPr>
          <w:spacing w:val="0"/>
        </w:rPr>
      </w:pPr>
      <w:r>
        <w:rPr>
          <w:rFonts w:ascii="ＭＳ 明朝" w:hAnsi="ＭＳ 明朝" w:hint="eastAsia"/>
        </w:rPr>
        <w:t xml:space="preserve">　(5)</w:t>
      </w:r>
      <w:r w:rsidR="00552C6F">
        <w:rPr>
          <w:rFonts w:ascii="ＭＳ 明朝" w:hAnsi="ＭＳ 明朝" w:hint="eastAsia"/>
        </w:rPr>
        <w:t xml:space="preserve">　納税準備預金</w:t>
      </w:r>
    </w:p>
    <w:p w:rsidR="00552C6F" w:rsidRDefault="00874FD9" w:rsidP="00552C6F">
      <w:pPr>
        <w:pStyle w:val="a3"/>
        <w:rPr>
          <w:spacing w:val="0"/>
        </w:rPr>
      </w:pPr>
      <w:r>
        <w:rPr>
          <w:rFonts w:ascii="ＭＳ 明朝" w:hAnsi="ＭＳ 明朝" w:hint="eastAsia"/>
        </w:rPr>
        <w:t xml:space="preserve">　(6)</w:t>
      </w:r>
      <w:r w:rsidR="00552C6F">
        <w:rPr>
          <w:rFonts w:ascii="ＭＳ 明朝" w:hAnsi="ＭＳ 明朝" w:hint="eastAsia"/>
        </w:rPr>
        <w:t xml:space="preserve">　普通預金</w:t>
      </w:r>
    </w:p>
    <w:p w:rsidR="00552C6F" w:rsidRDefault="00874FD9" w:rsidP="00552C6F">
      <w:pPr>
        <w:pStyle w:val="a3"/>
        <w:rPr>
          <w:spacing w:val="0"/>
        </w:rPr>
      </w:pPr>
      <w:r>
        <w:rPr>
          <w:rFonts w:ascii="ＭＳ 明朝" w:hAnsi="ＭＳ 明朝" w:hint="eastAsia"/>
        </w:rPr>
        <w:t xml:space="preserve">　</w:t>
      </w:r>
      <w:r>
        <w:rPr>
          <w:rFonts w:ascii="ＭＳ 明朝" w:hAnsi="ＭＳ 明朝"/>
        </w:rPr>
        <w:t>(7)</w:t>
      </w:r>
      <w:r w:rsidR="00552C6F">
        <w:rPr>
          <w:rFonts w:ascii="ＭＳ 明朝" w:hAnsi="ＭＳ 明朝" w:hint="eastAsia"/>
        </w:rPr>
        <w:t xml:space="preserve">　別段預金</w:t>
      </w:r>
    </w:p>
    <w:p w:rsidR="00552C6F" w:rsidRDefault="00874FD9" w:rsidP="00552C6F">
      <w:pPr>
        <w:pStyle w:val="a3"/>
        <w:rPr>
          <w:spacing w:val="0"/>
        </w:rPr>
      </w:pPr>
      <w:r>
        <w:rPr>
          <w:rFonts w:ascii="ＭＳ 明朝" w:hAnsi="ＭＳ 明朝" w:hint="eastAsia"/>
        </w:rPr>
        <w:t xml:space="preserve">　(8)</w:t>
      </w:r>
      <w:r w:rsidR="00552C6F">
        <w:rPr>
          <w:rFonts w:ascii="ＭＳ 明朝" w:hAnsi="ＭＳ 明朝" w:hint="eastAsia"/>
        </w:rPr>
        <w:t xml:space="preserve">　当座預金</w:t>
      </w:r>
    </w:p>
    <w:p w:rsidR="00552C6F" w:rsidRDefault="00552C6F" w:rsidP="00552C6F">
      <w:pPr>
        <w:pStyle w:val="a3"/>
        <w:rPr>
          <w:spacing w:val="0"/>
        </w:rPr>
      </w:pPr>
      <w:r>
        <w:rPr>
          <w:rFonts w:ascii="ＭＳ 明朝" w:hAnsi="ＭＳ 明朝" w:hint="eastAsia"/>
        </w:rPr>
        <w:t>４　同種の預金が数口あるときは，口座番号の若い順序による。</w:t>
      </w:r>
    </w:p>
    <w:p w:rsidR="00552C6F" w:rsidRDefault="00552C6F" w:rsidP="00552C6F">
      <w:pPr>
        <w:pStyle w:val="a3"/>
        <w:rPr>
          <w:rFonts w:ascii="ＭＳ 明朝" w:hAnsi="ＭＳ 明朝" w:hint="eastAsia"/>
        </w:rPr>
      </w:pPr>
      <w:r>
        <w:rPr>
          <w:rFonts w:ascii="ＭＳ 明朝" w:hAnsi="ＭＳ 明朝" w:hint="eastAsia"/>
        </w:rPr>
        <w:t xml:space="preserve">　　なお，口座番号が同一の預金が数口あるときは，預金に付せられた番号の若い　順序による。</w:t>
      </w:r>
    </w:p>
    <w:p w:rsidR="00A66153" w:rsidRPr="00552C6F" w:rsidRDefault="00552C6F" w:rsidP="00923A91">
      <w:pPr>
        <w:pStyle w:val="a3"/>
        <w:spacing w:line="400" w:lineRule="exact"/>
        <w:rPr>
          <w:spacing w:val="0"/>
        </w:rPr>
      </w:pPr>
      <w:r>
        <w:rPr>
          <w:rFonts w:ascii="ＭＳ 明朝" w:hAnsi="ＭＳ 明朝"/>
        </w:rPr>
        <w:br w:type="page"/>
      </w:r>
      <w:r w:rsidR="00A66153" w:rsidRPr="00552C6F">
        <w:rPr>
          <w:rFonts w:ascii="ＭＳ 明朝" w:hAnsi="ＭＳ 明朝" w:hint="eastAsia"/>
          <w:bCs/>
        </w:rPr>
        <w:lastRenderedPageBreak/>
        <w:t>【預金債権（</w:t>
      </w:r>
      <w:r>
        <w:rPr>
          <w:rFonts w:ascii="ＭＳ 明朝" w:hAnsi="ＭＳ 明朝" w:hint="eastAsia"/>
          <w:bCs/>
        </w:rPr>
        <w:t>複数支店の預金債権を同時に</w:t>
      </w:r>
      <w:r w:rsidR="00A66153" w:rsidRPr="00552C6F">
        <w:rPr>
          <w:rFonts w:ascii="ＭＳ 明朝" w:hAnsi="ＭＳ 明朝" w:hint="eastAsia"/>
          <w:bCs/>
        </w:rPr>
        <w:t>差し押さえる場合）】</w:t>
      </w:r>
    </w:p>
    <w:p w:rsidR="00A66153" w:rsidRDefault="00A66153" w:rsidP="00923A91">
      <w:pPr>
        <w:pStyle w:val="a3"/>
        <w:spacing w:line="400" w:lineRule="exact"/>
        <w:jc w:val="center"/>
        <w:rPr>
          <w:spacing w:val="0"/>
        </w:rPr>
      </w:pPr>
    </w:p>
    <w:p w:rsidR="00A66153" w:rsidRDefault="00A66153" w:rsidP="00923A91">
      <w:pPr>
        <w:pStyle w:val="a3"/>
        <w:spacing w:line="400" w:lineRule="exact"/>
        <w:jc w:val="center"/>
        <w:rPr>
          <w:spacing w:val="0"/>
        </w:rPr>
      </w:pPr>
      <w:r>
        <w:rPr>
          <w:rFonts w:ascii="ＭＳ 明朝" w:hAnsi="ＭＳ 明朝" w:hint="eastAsia"/>
          <w:spacing w:val="6"/>
          <w:sz w:val="30"/>
          <w:szCs w:val="30"/>
        </w:rPr>
        <w:t>差　押　債　権　目　録</w:t>
      </w:r>
    </w:p>
    <w:p w:rsidR="00923A91" w:rsidRDefault="00552C6F" w:rsidP="00923A91">
      <w:pPr>
        <w:pStyle w:val="a3"/>
        <w:spacing w:line="400" w:lineRule="exact"/>
        <w:rPr>
          <w:rFonts w:hint="eastAsia"/>
          <w:spacing w:val="0"/>
        </w:rPr>
      </w:pPr>
      <w:r>
        <w:rPr>
          <w:rFonts w:hint="eastAsia"/>
          <w:spacing w:val="0"/>
        </w:rPr>
        <w:t xml:space="preserve">１　第三債務者株式会社　　　　</w:t>
      </w:r>
      <w:r w:rsidR="00923A91">
        <w:rPr>
          <w:rFonts w:hint="eastAsia"/>
          <w:spacing w:val="0"/>
        </w:rPr>
        <w:t xml:space="preserve">　　　　</w:t>
      </w:r>
      <w:r>
        <w:rPr>
          <w:rFonts w:hint="eastAsia"/>
          <w:spacing w:val="0"/>
        </w:rPr>
        <w:t xml:space="preserve">銀行（　</w:t>
      </w:r>
      <w:r w:rsidR="00923A91">
        <w:rPr>
          <w:rFonts w:hint="eastAsia"/>
          <w:spacing w:val="0"/>
        </w:rPr>
        <w:t xml:space="preserve">　　　　</w:t>
      </w:r>
      <w:r>
        <w:rPr>
          <w:rFonts w:hint="eastAsia"/>
          <w:spacing w:val="0"/>
        </w:rPr>
        <w:t xml:space="preserve">　　　支店扱い）分</w:t>
      </w:r>
    </w:p>
    <w:p w:rsidR="00552C6F" w:rsidRDefault="00552C6F" w:rsidP="00FA6552">
      <w:pPr>
        <w:pStyle w:val="a3"/>
        <w:pBdr>
          <w:bottom w:val="dashSmallGap" w:sz="4" w:space="1" w:color="auto"/>
        </w:pBdr>
        <w:spacing w:line="400" w:lineRule="exact"/>
        <w:rPr>
          <w:rFonts w:hint="eastAsia"/>
          <w:spacing w:val="0"/>
        </w:rPr>
      </w:pPr>
      <w:r>
        <w:rPr>
          <w:rFonts w:hint="eastAsia"/>
          <w:spacing w:val="0"/>
        </w:rPr>
        <w:t xml:space="preserve">　</w:t>
      </w:r>
      <w:r w:rsidR="00923A91" w:rsidRPr="00FA6552">
        <w:rPr>
          <w:rFonts w:hint="eastAsia"/>
          <w:spacing w:val="0"/>
        </w:rPr>
        <w:t xml:space="preserve">　　　　　　　　　　　　　　　　　　　　　　　　　</w:t>
      </w:r>
      <w:r w:rsidRPr="00FA6552">
        <w:rPr>
          <w:rFonts w:hint="eastAsia"/>
          <w:spacing w:val="0"/>
        </w:rPr>
        <w:t>金</w:t>
      </w:r>
      <w:r w:rsidR="00923A91" w:rsidRPr="00FA6552">
        <w:rPr>
          <w:rFonts w:hint="eastAsia"/>
          <w:spacing w:val="0"/>
        </w:rPr>
        <w:t xml:space="preserve">　　　　</w:t>
      </w:r>
      <w:r w:rsidRPr="00FA6552">
        <w:rPr>
          <w:rFonts w:hint="eastAsia"/>
          <w:spacing w:val="0"/>
        </w:rPr>
        <w:t xml:space="preserve">　　　　　　円</w:t>
      </w:r>
    </w:p>
    <w:p w:rsidR="00923A91" w:rsidRDefault="00552C6F" w:rsidP="00923A91">
      <w:pPr>
        <w:pStyle w:val="a3"/>
        <w:spacing w:line="400" w:lineRule="exact"/>
        <w:rPr>
          <w:rFonts w:hint="eastAsia"/>
          <w:spacing w:val="0"/>
        </w:rPr>
      </w:pPr>
      <w:r>
        <w:rPr>
          <w:rFonts w:hint="eastAsia"/>
          <w:spacing w:val="0"/>
        </w:rPr>
        <w:t xml:space="preserve">２　第三債務者株式会社　　　　</w:t>
      </w:r>
      <w:r w:rsidR="00923A91">
        <w:rPr>
          <w:rFonts w:hint="eastAsia"/>
          <w:spacing w:val="0"/>
        </w:rPr>
        <w:t xml:space="preserve">　　　　</w:t>
      </w:r>
      <w:r>
        <w:rPr>
          <w:rFonts w:hint="eastAsia"/>
          <w:spacing w:val="0"/>
        </w:rPr>
        <w:t xml:space="preserve">銀行（　　</w:t>
      </w:r>
      <w:r w:rsidR="00923A91">
        <w:rPr>
          <w:rFonts w:hint="eastAsia"/>
          <w:spacing w:val="0"/>
        </w:rPr>
        <w:t xml:space="preserve">　　　　</w:t>
      </w:r>
      <w:r>
        <w:rPr>
          <w:rFonts w:hint="eastAsia"/>
          <w:spacing w:val="0"/>
        </w:rPr>
        <w:t xml:space="preserve">　　支店扱い）分</w:t>
      </w:r>
    </w:p>
    <w:p w:rsidR="00552C6F" w:rsidRDefault="00552C6F" w:rsidP="00923A91">
      <w:pPr>
        <w:pStyle w:val="a3"/>
        <w:pBdr>
          <w:bottom w:val="dashSmallGap" w:sz="4" w:space="1" w:color="auto"/>
        </w:pBdr>
        <w:spacing w:line="400" w:lineRule="exact"/>
        <w:rPr>
          <w:rFonts w:hint="eastAsia"/>
          <w:spacing w:val="0"/>
        </w:rPr>
      </w:pPr>
      <w:r>
        <w:rPr>
          <w:rFonts w:hint="eastAsia"/>
          <w:spacing w:val="0"/>
        </w:rPr>
        <w:t xml:space="preserve">　</w:t>
      </w:r>
      <w:r w:rsidR="00923A91">
        <w:rPr>
          <w:rFonts w:hint="eastAsia"/>
          <w:spacing w:val="0"/>
        </w:rPr>
        <w:t xml:space="preserve">　　　　　　　　　　　　　　　　　　　　　　　　</w:t>
      </w:r>
      <w:r>
        <w:rPr>
          <w:rFonts w:hint="eastAsia"/>
          <w:spacing w:val="0"/>
        </w:rPr>
        <w:t xml:space="preserve">　金　</w:t>
      </w:r>
      <w:r w:rsidR="00923A91">
        <w:rPr>
          <w:rFonts w:hint="eastAsia"/>
          <w:spacing w:val="0"/>
        </w:rPr>
        <w:t xml:space="preserve">　　　　</w:t>
      </w:r>
      <w:r>
        <w:rPr>
          <w:rFonts w:hint="eastAsia"/>
          <w:spacing w:val="0"/>
        </w:rPr>
        <w:t xml:space="preserve">　　　　　円</w:t>
      </w:r>
    </w:p>
    <w:p w:rsidR="00923A91" w:rsidRDefault="00923A91" w:rsidP="00923A91">
      <w:pPr>
        <w:pStyle w:val="a3"/>
        <w:spacing w:line="400" w:lineRule="exact"/>
        <w:rPr>
          <w:rFonts w:hint="eastAsia"/>
          <w:spacing w:val="0"/>
        </w:rPr>
      </w:pPr>
      <w:r>
        <w:rPr>
          <w:rFonts w:hint="eastAsia"/>
          <w:spacing w:val="0"/>
        </w:rPr>
        <w:t>３　第三債務者株式会社　　　　　　　　銀行（　　　　　　　　支店扱い）分</w:t>
      </w:r>
    </w:p>
    <w:p w:rsidR="00923A91" w:rsidRDefault="00923A91" w:rsidP="00923A91">
      <w:pPr>
        <w:pStyle w:val="a3"/>
        <w:pBdr>
          <w:bottom w:val="dashSmallGap" w:sz="4" w:space="1" w:color="auto"/>
        </w:pBdr>
        <w:spacing w:line="400" w:lineRule="exact"/>
        <w:rPr>
          <w:rFonts w:hint="eastAsia"/>
          <w:spacing w:val="0"/>
        </w:rPr>
      </w:pPr>
      <w:r>
        <w:rPr>
          <w:rFonts w:hint="eastAsia"/>
          <w:spacing w:val="0"/>
        </w:rPr>
        <w:t xml:space="preserve">　　　　　　　　　　　　　　　　　　　　　　　　　　金　　　　　　　　　　円</w:t>
      </w:r>
    </w:p>
    <w:p w:rsidR="00923A91" w:rsidRDefault="00923A91" w:rsidP="00923A91">
      <w:pPr>
        <w:pStyle w:val="a3"/>
        <w:spacing w:line="400" w:lineRule="exact"/>
        <w:rPr>
          <w:rFonts w:hint="eastAsia"/>
          <w:spacing w:val="0"/>
        </w:rPr>
      </w:pPr>
      <w:r>
        <w:rPr>
          <w:rFonts w:hint="eastAsia"/>
          <w:spacing w:val="0"/>
        </w:rPr>
        <w:t>４　第三債務者株式会社　　　　　　　　銀行（　　　　　　　　支店扱い）分</w:t>
      </w:r>
    </w:p>
    <w:p w:rsidR="00923A91" w:rsidRDefault="00923A91" w:rsidP="00923A91">
      <w:pPr>
        <w:pStyle w:val="a3"/>
        <w:pBdr>
          <w:bottom w:val="dashSmallGap" w:sz="4" w:space="1" w:color="auto"/>
        </w:pBdr>
        <w:spacing w:line="400" w:lineRule="exact"/>
        <w:rPr>
          <w:rFonts w:hint="eastAsia"/>
          <w:spacing w:val="0"/>
        </w:rPr>
      </w:pPr>
      <w:r>
        <w:rPr>
          <w:rFonts w:hint="eastAsia"/>
          <w:spacing w:val="0"/>
        </w:rPr>
        <w:t xml:space="preserve">　　　　　　　　　　　　　　　　　　　　　　　　　　金　　　　　　　　　　円</w:t>
      </w:r>
    </w:p>
    <w:p w:rsidR="00923A91" w:rsidRDefault="00923A91" w:rsidP="00923A91">
      <w:pPr>
        <w:pStyle w:val="a3"/>
        <w:spacing w:line="400" w:lineRule="exact"/>
        <w:rPr>
          <w:rFonts w:hint="eastAsia"/>
          <w:spacing w:val="0"/>
        </w:rPr>
      </w:pPr>
      <w:r>
        <w:rPr>
          <w:rFonts w:hint="eastAsia"/>
          <w:spacing w:val="0"/>
        </w:rPr>
        <w:t>５　第三債務者株式会社　　　　　　　　銀行（　　　　　　　　支店扱い）分</w:t>
      </w:r>
    </w:p>
    <w:p w:rsidR="00923A91" w:rsidRDefault="00923A91" w:rsidP="00923A91">
      <w:pPr>
        <w:pStyle w:val="a3"/>
        <w:pBdr>
          <w:bottom w:val="dashSmallGap" w:sz="4" w:space="1" w:color="auto"/>
        </w:pBdr>
        <w:spacing w:line="400" w:lineRule="exact"/>
        <w:rPr>
          <w:rFonts w:hint="eastAsia"/>
          <w:spacing w:val="0"/>
        </w:rPr>
      </w:pPr>
      <w:r>
        <w:rPr>
          <w:rFonts w:hint="eastAsia"/>
          <w:spacing w:val="0"/>
        </w:rPr>
        <w:t xml:space="preserve">　　　　　　　　　　　　　　　　　　　　　　　　　　金　　　　　　　　　　円</w:t>
      </w:r>
    </w:p>
    <w:p w:rsidR="00A66153" w:rsidRDefault="00A66153" w:rsidP="00923A91">
      <w:pPr>
        <w:pStyle w:val="a3"/>
        <w:spacing w:line="400" w:lineRule="exact"/>
        <w:rPr>
          <w:spacing w:val="0"/>
        </w:rPr>
      </w:pPr>
      <w:r>
        <w:rPr>
          <w:rFonts w:ascii="ＭＳ 明朝" w:hAnsi="ＭＳ 明朝" w:hint="eastAsia"/>
        </w:rPr>
        <w:t xml:space="preserve">　</w:t>
      </w:r>
      <w:r w:rsidR="00552C6F">
        <w:rPr>
          <w:rFonts w:ascii="ＭＳ 明朝" w:hAnsi="ＭＳ 明朝" w:hint="eastAsia"/>
        </w:rPr>
        <w:t>ただし，</w:t>
      </w:r>
      <w:r>
        <w:rPr>
          <w:rFonts w:ascii="ＭＳ 明朝" w:hAnsi="ＭＳ 明朝" w:hint="eastAsia"/>
        </w:rPr>
        <w:t>債務者が</w:t>
      </w:r>
      <w:r w:rsidR="00552C6F">
        <w:rPr>
          <w:rFonts w:ascii="ＭＳ 明朝" w:hAnsi="ＭＳ 明朝" w:hint="eastAsia"/>
        </w:rPr>
        <w:t>上記各</w:t>
      </w:r>
      <w:r>
        <w:rPr>
          <w:rFonts w:ascii="ＭＳ 明朝" w:hAnsi="ＭＳ 明朝" w:hint="eastAsia"/>
        </w:rPr>
        <w:t>第三債務者に対して有する下記預金債権及び同預金に対する預入日から本命令送達時までに既に発生した利息債権のうち，下記に記載する順序に従い，</w:t>
      </w:r>
      <w:r w:rsidR="00552C6F">
        <w:rPr>
          <w:rFonts w:ascii="ＭＳ 明朝" w:hAnsi="ＭＳ 明朝" w:hint="eastAsia"/>
        </w:rPr>
        <w:t>各</w:t>
      </w:r>
      <w:r>
        <w:rPr>
          <w:rFonts w:ascii="ＭＳ 明朝" w:hAnsi="ＭＳ 明朝" w:hint="eastAsia"/>
        </w:rPr>
        <w:t>頭書金額に満つるまで</w:t>
      </w:r>
    </w:p>
    <w:p w:rsidR="00A66153" w:rsidRDefault="00A66153" w:rsidP="00923A91">
      <w:pPr>
        <w:pStyle w:val="a3"/>
        <w:spacing w:line="400" w:lineRule="exact"/>
        <w:jc w:val="center"/>
        <w:rPr>
          <w:spacing w:val="0"/>
        </w:rPr>
      </w:pPr>
      <w:r>
        <w:rPr>
          <w:rFonts w:ascii="ＭＳ 明朝" w:hAnsi="ＭＳ 明朝" w:hint="eastAsia"/>
        </w:rPr>
        <w:t>記</w:t>
      </w:r>
    </w:p>
    <w:p w:rsidR="00A66153" w:rsidRDefault="00A66153" w:rsidP="00923A91">
      <w:pPr>
        <w:pStyle w:val="a3"/>
        <w:spacing w:line="400" w:lineRule="exact"/>
        <w:rPr>
          <w:spacing w:val="0"/>
        </w:rPr>
      </w:pPr>
      <w:r>
        <w:rPr>
          <w:rFonts w:ascii="ＭＳ 明朝" w:hAnsi="ＭＳ 明朝" w:hint="eastAsia"/>
        </w:rPr>
        <w:t>１　差押えのない預金と差押えのある預金があるときは，次の順序による。</w:t>
      </w:r>
    </w:p>
    <w:p w:rsidR="00A66153" w:rsidRDefault="00874FD9" w:rsidP="00923A91">
      <w:pPr>
        <w:pStyle w:val="a3"/>
        <w:spacing w:line="400" w:lineRule="exact"/>
        <w:rPr>
          <w:spacing w:val="0"/>
        </w:rPr>
      </w:pPr>
      <w:r>
        <w:rPr>
          <w:rFonts w:ascii="ＭＳ 明朝" w:hAnsi="ＭＳ 明朝" w:hint="eastAsia"/>
        </w:rPr>
        <w:t xml:space="preserve">　(1)</w:t>
      </w:r>
      <w:r w:rsidR="00A66153">
        <w:rPr>
          <w:rFonts w:ascii="ＭＳ 明朝" w:hAnsi="ＭＳ 明朝" w:hint="eastAsia"/>
        </w:rPr>
        <w:t xml:space="preserve">　先行の差押え，仮差押えのないもの</w:t>
      </w:r>
    </w:p>
    <w:p w:rsidR="00A66153" w:rsidRDefault="00874FD9" w:rsidP="00923A91">
      <w:pPr>
        <w:pStyle w:val="a3"/>
        <w:spacing w:line="400" w:lineRule="exact"/>
        <w:rPr>
          <w:spacing w:val="0"/>
        </w:rPr>
      </w:pPr>
      <w:r>
        <w:rPr>
          <w:rFonts w:ascii="ＭＳ 明朝" w:hAnsi="ＭＳ 明朝" w:hint="eastAsia"/>
        </w:rPr>
        <w:t xml:space="preserve">　(2)</w:t>
      </w:r>
      <w:r w:rsidR="00A66153">
        <w:rPr>
          <w:rFonts w:ascii="ＭＳ 明朝" w:hAnsi="ＭＳ 明朝" w:hint="eastAsia"/>
        </w:rPr>
        <w:t xml:space="preserve">　先行の差押え，仮差押えのあるもの</w:t>
      </w:r>
    </w:p>
    <w:p w:rsidR="00A66153" w:rsidRDefault="00A66153" w:rsidP="00923A91">
      <w:pPr>
        <w:pStyle w:val="a3"/>
        <w:spacing w:line="400" w:lineRule="exact"/>
        <w:rPr>
          <w:spacing w:val="0"/>
        </w:rPr>
      </w:pPr>
      <w:r>
        <w:rPr>
          <w:rFonts w:ascii="ＭＳ 明朝" w:hAnsi="ＭＳ 明朝" w:hint="eastAsia"/>
        </w:rPr>
        <w:t>２　円貨建預金と外貨建預金があるときは，次の順序による。</w:t>
      </w:r>
    </w:p>
    <w:p w:rsidR="00A66153" w:rsidRDefault="00874FD9" w:rsidP="00923A91">
      <w:pPr>
        <w:pStyle w:val="a3"/>
        <w:spacing w:line="400" w:lineRule="exact"/>
        <w:rPr>
          <w:spacing w:val="0"/>
        </w:rPr>
      </w:pPr>
      <w:r>
        <w:rPr>
          <w:rFonts w:ascii="ＭＳ 明朝" w:hAnsi="ＭＳ 明朝" w:hint="eastAsia"/>
        </w:rPr>
        <w:t xml:space="preserve">　(1)</w:t>
      </w:r>
      <w:r w:rsidR="00A66153">
        <w:rPr>
          <w:rFonts w:ascii="ＭＳ 明朝" w:hAnsi="ＭＳ 明朝" w:hint="eastAsia"/>
        </w:rPr>
        <w:t xml:space="preserve">　円貨建預金</w:t>
      </w:r>
    </w:p>
    <w:p w:rsidR="00A66153" w:rsidRDefault="00874FD9" w:rsidP="00923A91">
      <w:pPr>
        <w:pStyle w:val="a3"/>
        <w:spacing w:line="400" w:lineRule="exact"/>
        <w:ind w:left="2268" w:hangingChars="907" w:hanging="2268"/>
        <w:rPr>
          <w:spacing w:val="0"/>
        </w:rPr>
      </w:pPr>
      <w:r>
        <w:rPr>
          <w:rFonts w:ascii="ＭＳ 明朝" w:hAnsi="ＭＳ 明朝" w:hint="eastAsia"/>
        </w:rPr>
        <w:t xml:space="preserve">　(2)</w:t>
      </w:r>
      <w:r w:rsidR="00A66153">
        <w:rPr>
          <w:rFonts w:ascii="ＭＳ 明朝" w:hAnsi="ＭＳ 明朝" w:hint="eastAsia"/>
        </w:rPr>
        <w:t xml:space="preserve">　外貨建預金（差押命令が第三債務者に送達された時点における第三債務者の電信買相場により換算した金額（外貨）。ただし，先物為替予約があるときは原則として予約された相場により換算する。）</w:t>
      </w:r>
    </w:p>
    <w:p w:rsidR="00A66153" w:rsidRDefault="00A66153" w:rsidP="00923A91">
      <w:pPr>
        <w:pStyle w:val="a3"/>
        <w:spacing w:line="400" w:lineRule="exact"/>
        <w:rPr>
          <w:spacing w:val="0"/>
        </w:rPr>
      </w:pPr>
      <w:r>
        <w:rPr>
          <w:rFonts w:ascii="ＭＳ 明朝" w:hAnsi="ＭＳ 明朝" w:hint="eastAsia"/>
        </w:rPr>
        <w:t>３　数種の預金があるときは，次の順序による。</w:t>
      </w:r>
    </w:p>
    <w:p w:rsidR="00A66153" w:rsidRDefault="00874FD9" w:rsidP="00923A91">
      <w:pPr>
        <w:pStyle w:val="a3"/>
        <w:spacing w:line="400" w:lineRule="exact"/>
        <w:rPr>
          <w:spacing w:val="0"/>
        </w:rPr>
      </w:pPr>
      <w:r>
        <w:rPr>
          <w:rFonts w:ascii="ＭＳ 明朝" w:hAnsi="ＭＳ 明朝" w:hint="eastAsia"/>
        </w:rPr>
        <w:t xml:space="preserve">　(1)</w:t>
      </w:r>
      <w:r w:rsidR="00A66153">
        <w:rPr>
          <w:rFonts w:ascii="ＭＳ 明朝" w:hAnsi="ＭＳ 明朝" w:hint="eastAsia"/>
        </w:rPr>
        <w:t xml:space="preserve">　定期預金</w:t>
      </w:r>
      <w:r w:rsidR="00552C6F">
        <w:rPr>
          <w:rFonts w:ascii="ＭＳ 明朝" w:hAnsi="ＭＳ 明朝" w:hint="eastAsia"/>
        </w:rPr>
        <w:t xml:space="preserve">　　　</w:t>
      </w:r>
      <w:r w:rsidR="00A66153">
        <w:rPr>
          <w:rFonts w:ascii="ＭＳ 明朝" w:hAnsi="ＭＳ 明朝" w:hint="eastAsia"/>
        </w:rPr>
        <w:t xml:space="preserve">　</w:t>
      </w:r>
      <w:r w:rsidR="00552C6F">
        <w:rPr>
          <w:rFonts w:ascii="ＭＳ 明朝" w:hAnsi="ＭＳ 明朝" w:hint="eastAsia"/>
        </w:rPr>
        <w:t xml:space="preserve">　</w:t>
      </w:r>
      <w:r>
        <w:rPr>
          <w:rFonts w:ascii="ＭＳ 明朝" w:hAnsi="ＭＳ 明朝" w:hint="eastAsia"/>
        </w:rPr>
        <w:t>(2)</w:t>
      </w:r>
      <w:r w:rsidR="00A66153">
        <w:rPr>
          <w:rFonts w:ascii="ＭＳ 明朝" w:hAnsi="ＭＳ 明朝" w:hint="eastAsia"/>
        </w:rPr>
        <w:t xml:space="preserve">　定期積金</w:t>
      </w:r>
      <w:r w:rsidR="00552C6F">
        <w:rPr>
          <w:rFonts w:ascii="ＭＳ 明朝" w:hAnsi="ＭＳ 明朝" w:hint="eastAsia"/>
        </w:rPr>
        <w:t xml:space="preserve">　　　　　　</w:t>
      </w:r>
      <w:r w:rsidR="00A66153">
        <w:rPr>
          <w:rFonts w:ascii="ＭＳ 明朝" w:hAnsi="ＭＳ 明朝" w:hint="eastAsia"/>
        </w:rPr>
        <w:t xml:space="preserve">　</w:t>
      </w:r>
      <w:r>
        <w:rPr>
          <w:rFonts w:ascii="ＭＳ 明朝" w:hAnsi="ＭＳ 明朝" w:hint="eastAsia"/>
        </w:rPr>
        <w:t>(3)</w:t>
      </w:r>
      <w:r w:rsidR="00A66153">
        <w:rPr>
          <w:rFonts w:ascii="ＭＳ 明朝" w:hAnsi="ＭＳ 明朝" w:hint="eastAsia"/>
        </w:rPr>
        <w:t xml:space="preserve">　通知預金</w:t>
      </w:r>
    </w:p>
    <w:p w:rsidR="00A66153" w:rsidRDefault="00874FD9" w:rsidP="00923A91">
      <w:pPr>
        <w:pStyle w:val="a3"/>
        <w:spacing w:line="400" w:lineRule="exact"/>
        <w:rPr>
          <w:spacing w:val="0"/>
        </w:rPr>
      </w:pPr>
      <w:r>
        <w:rPr>
          <w:rFonts w:ascii="ＭＳ 明朝" w:hAnsi="ＭＳ 明朝" w:hint="eastAsia"/>
        </w:rPr>
        <w:t xml:space="preserve">　(4)</w:t>
      </w:r>
      <w:r w:rsidR="00A66153">
        <w:rPr>
          <w:rFonts w:ascii="ＭＳ 明朝" w:hAnsi="ＭＳ 明朝" w:hint="eastAsia"/>
        </w:rPr>
        <w:t xml:space="preserve">　貯蓄預金</w:t>
      </w:r>
      <w:r w:rsidR="00552C6F">
        <w:rPr>
          <w:rFonts w:ascii="ＭＳ 明朝" w:hAnsi="ＭＳ 明朝" w:hint="eastAsia"/>
        </w:rPr>
        <w:t xml:space="preserve">　　　</w:t>
      </w:r>
      <w:r w:rsidR="00A66153">
        <w:rPr>
          <w:rFonts w:ascii="ＭＳ 明朝" w:hAnsi="ＭＳ 明朝" w:hint="eastAsia"/>
        </w:rPr>
        <w:t xml:space="preserve">　</w:t>
      </w:r>
      <w:r w:rsidR="00552C6F">
        <w:rPr>
          <w:rFonts w:ascii="ＭＳ 明朝" w:hAnsi="ＭＳ 明朝" w:hint="eastAsia"/>
        </w:rPr>
        <w:t xml:space="preserve">　</w:t>
      </w:r>
      <w:r>
        <w:rPr>
          <w:rFonts w:ascii="ＭＳ 明朝" w:hAnsi="ＭＳ 明朝" w:hint="eastAsia"/>
        </w:rPr>
        <w:t>(5)</w:t>
      </w:r>
      <w:r w:rsidR="00A66153">
        <w:rPr>
          <w:rFonts w:ascii="ＭＳ 明朝" w:hAnsi="ＭＳ 明朝" w:hint="eastAsia"/>
        </w:rPr>
        <w:t xml:space="preserve">　納税準備預金</w:t>
      </w:r>
      <w:r w:rsidR="00552C6F">
        <w:rPr>
          <w:rFonts w:ascii="ＭＳ 明朝" w:hAnsi="ＭＳ 明朝" w:hint="eastAsia"/>
        </w:rPr>
        <w:t xml:space="preserve">　　　　</w:t>
      </w:r>
      <w:r>
        <w:rPr>
          <w:rFonts w:ascii="ＭＳ 明朝" w:hAnsi="ＭＳ 明朝" w:hint="eastAsia"/>
        </w:rPr>
        <w:t xml:space="preserve">　(6)</w:t>
      </w:r>
      <w:r w:rsidR="00A66153">
        <w:rPr>
          <w:rFonts w:ascii="ＭＳ 明朝" w:hAnsi="ＭＳ 明朝" w:hint="eastAsia"/>
        </w:rPr>
        <w:t xml:space="preserve">　普通預金</w:t>
      </w:r>
    </w:p>
    <w:p w:rsidR="00A66153" w:rsidRDefault="00874FD9" w:rsidP="00923A91">
      <w:pPr>
        <w:pStyle w:val="a3"/>
        <w:spacing w:line="400" w:lineRule="exact"/>
        <w:rPr>
          <w:spacing w:val="0"/>
        </w:rPr>
      </w:pPr>
      <w:r>
        <w:rPr>
          <w:rFonts w:ascii="ＭＳ 明朝" w:hAnsi="ＭＳ 明朝" w:hint="eastAsia"/>
        </w:rPr>
        <w:t xml:space="preserve">　(7)</w:t>
      </w:r>
      <w:r w:rsidR="00A66153">
        <w:rPr>
          <w:rFonts w:ascii="ＭＳ 明朝" w:hAnsi="ＭＳ 明朝" w:hint="eastAsia"/>
        </w:rPr>
        <w:t xml:space="preserve">　別段預金</w:t>
      </w:r>
      <w:r w:rsidR="00552C6F">
        <w:rPr>
          <w:rFonts w:ascii="ＭＳ 明朝" w:hAnsi="ＭＳ 明朝" w:hint="eastAsia"/>
        </w:rPr>
        <w:t xml:space="preserve">　　　</w:t>
      </w:r>
      <w:r w:rsidR="00A66153">
        <w:rPr>
          <w:rFonts w:ascii="ＭＳ 明朝" w:hAnsi="ＭＳ 明朝" w:hint="eastAsia"/>
        </w:rPr>
        <w:t xml:space="preserve">　</w:t>
      </w:r>
      <w:r w:rsidR="00552C6F">
        <w:rPr>
          <w:rFonts w:ascii="ＭＳ 明朝" w:hAnsi="ＭＳ 明朝" w:hint="eastAsia"/>
        </w:rPr>
        <w:t xml:space="preserve">　</w:t>
      </w:r>
      <w:r>
        <w:rPr>
          <w:rFonts w:ascii="ＭＳ 明朝" w:hAnsi="ＭＳ 明朝" w:hint="eastAsia"/>
        </w:rPr>
        <w:t>(8)</w:t>
      </w:r>
      <w:r w:rsidR="00A66153">
        <w:rPr>
          <w:rFonts w:ascii="ＭＳ 明朝" w:hAnsi="ＭＳ 明朝" w:hint="eastAsia"/>
        </w:rPr>
        <w:t xml:space="preserve">　当座預金</w:t>
      </w:r>
    </w:p>
    <w:p w:rsidR="00A66153" w:rsidRDefault="00A66153" w:rsidP="00923A91">
      <w:pPr>
        <w:pStyle w:val="a3"/>
        <w:spacing w:line="400" w:lineRule="exact"/>
        <w:rPr>
          <w:spacing w:val="0"/>
        </w:rPr>
      </w:pPr>
      <w:r>
        <w:rPr>
          <w:rFonts w:ascii="ＭＳ 明朝" w:hAnsi="ＭＳ 明朝" w:hint="eastAsia"/>
        </w:rPr>
        <w:t>４　同種の預金が数口あるときは，口座番号の若い順序による。</w:t>
      </w:r>
    </w:p>
    <w:p w:rsidR="00A66153" w:rsidRDefault="00A66153" w:rsidP="00923A91">
      <w:pPr>
        <w:pStyle w:val="a3"/>
        <w:spacing w:line="400" w:lineRule="exact"/>
        <w:rPr>
          <w:spacing w:val="0"/>
        </w:rPr>
      </w:pPr>
      <w:r>
        <w:rPr>
          <w:rFonts w:ascii="ＭＳ 明朝" w:hAnsi="ＭＳ 明朝" w:hint="eastAsia"/>
        </w:rPr>
        <w:t xml:space="preserve">　　なお，口座番号が同一の預金が数口あるときは，預金に付せられた番号の若い　順序による。</w:t>
      </w:r>
    </w:p>
    <w:p w:rsidR="00A66153" w:rsidRDefault="00A66153" w:rsidP="00A66153">
      <w:pPr>
        <w:pStyle w:val="a3"/>
        <w:rPr>
          <w:spacing w:val="0"/>
        </w:rPr>
      </w:pPr>
      <w:r>
        <w:rPr>
          <w:spacing w:val="0"/>
        </w:rPr>
        <w:br w:type="page"/>
      </w:r>
      <w:r>
        <w:rPr>
          <w:rFonts w:ascii="ＭＳ 明朝" w:hAnsi="ＭＳ 明朝" w:hint="eastAsia"/>
        </w:rPr>
        <w:lastRenderedPageBreak/>
        <w:t>【貯金債権（株式会社ゆうちょ銀行）】</w:t>
      </w:r>
    </w:p>
    <w:p w:rsidR="00A66153" w:rsidRDefault="00A66153" w:rsidP="00A66153">
      <w:pPr>
        <w:pStyle w:val="a3"/>
        <w:rPr>
          <w:spacing w:val="0"/>
        </w:rPr>
      </w:pPr>
    </w:p>
    <w:p w:rsidR="00A66153" w:rsidRDefault="00A66153" w:rsidP="00A66153">
      <w:pPr>
        <w:pStyle w:val="a3"/>
        <w:jc w:val="center"/>
        <w:rPr>
          <w:spacing w:val="0"/>
        </w:rPr>
      </w:pPr>
      <w:r>
        <w:rPr>
          <w:rFonts w:ascii="ＭＳ 明朝" w:hAnsi="ＭＳ 明朝" w:hint="eastAsia"/>
          <w:spacing w:val="6"/>
          <w:sz w:val="30"/>
          <w:szCs w:val="30"/>
        </w:rPr>
        <w:t>差　押　債　権　目　録</w:t>
      </w:r>
    </w:p>
    <w:p w:rsidR="00A66153" w:rsidRDefault="00A66153" w:rsidP="00A66153">
      <w:pPr>
        <w:pStyle w:val="a3"/>
        <w:rPr>
          <w:spacing w:val="0"/>
        </w:rPr>
      </w:pPr>
    </w:p>
    <w:p w:rsidR="00A66153" w:rsidRDefault="00A66153" w:rsidP="00A66153">
      <w:pPr>
        <w:pStyle w:val="a3"/>
        <w:rPr>
          <w:spacing w:val="0"/>
        </w:rPr>
      </w:pPr>
      <w:r>
        <w:rPr>
          <w:rFonts w:ascii="ＭＳ 明朝" w:hAnsi="ＭＳ 明朝" w:hint="eastAsia"/>
        </w:rPr>
        <w:t xml:space="preserve">　金　　　　　　　　　　円</w:t>
      </w:r>
    </w:p>
    <w:p w:rsidR="00A66153" w:rsidRDefault="00A66153" w:rsidP="00A66153">
      <w:pPr>
        <w:pStyle w:val="a3"/>
        <w:rPr>
          <w:spacing w:val="0"/>
        </w:rPr>
      </w:pPr>
    </w:p>
    <w:p w:rsidR="00A66153" w:rsidRDefault="00A66153" w:rsidP="00A66153">
      <w:pPr>
        <w:pStyle w:val="a3"/>
        <w:rPr>
          <w:spacing w:val="0"/>
        </w:rPr>
      </w:pPr>
      <w:r>
        <w:rPr>
          <w:rFonts w:ascii="ＭＳ 明朝" w:hAnsi="ＭＳ 明朝" w:hint="eastAsia"/>
        </w:rPr>
        <w:t xml:space="preserve">　債務者が第三債務者株式会社ゆうちょ銀行（　　</w:t>
      </w:r>
      <w:r w:rsidR="008301EF">
        <w:rPr>
          <w:rFonts w:ascii="ＭＳ 明朝" w:hAnsi="ＭＳ 明朝" w:hint="eastAsia"/>
        </w:rPr>
        <w:t xml:space="preserve">　</w:t>
      </w:r>
      <w:r>
        <w:rPr>
          <w:rFonts w:ascii="ＭＳ 明朝" w:hAnsi="ＭＳ 明朝" w:hint="eastAsia"/>
        </w:rPr>
        <w:t>貯金事務センター扱い）に対して有する下記貯金債権及び同貯金に対する預入日から本命令送達時までに既に発生した利息債権のうち，下記に記載する順序に従い，頭書金額に満つるまで</w:t>
      </w:r>
    </w:p>
    <w:p w:rsidR="00A66153" w:rsidRDefault="00A66153" w:rsidP="00A66153">
      <w:pPr>
        <w:pStyle w:val="a3"/>
        <w:jc w:val="center"/>
        <w:rPr>
          <w:spacing w:val="0"/>
        </w:rPr>
      </w:pPr>
      <w:r>
        <w:rPr>
          <w:rFonts w:ascii="ＭＳ 明朝" w:hAnsi="ＭＳ 明朝" w:hint="eastAsia"/>
        </w:rPr>
        <w:t>記</w:t>
      </w:r>
    </w:p>
    <w:p w:rsidR="00A66153" w:rsidRDefault="00A66153" w:rsidP="00A66153">
      <w:pPr>
        <w:pStyle w:val="a3"/>
        <w:rPr>
          <w:spacing w:val="0"/>
        </w:rPr>
      </w:pPr>
      <w:r>
        <w:rPr>
          <w:rFonts w:ascii="ＭＳ 明朝" w:hAnsi="ＭＳ 明朝" w:hint="eastAsia"/>
        </w:rPr>
        <w:t>１　差押えのない貯金と差押えのある貯金があるときは，次の順序による。</w:t>
      </w:r>
    </w:p>
    <w:p w:rsidR="00A66153" w:rsidRDefault="00A66153" w:rsidP="00A66153">
      <w:pPr>
        <w:pStyle w:val="a3"/>
        <w:ind w:left="252"/>
        <w:rPr>
          <w:spacing w:val="0"/>
        </w:rPr>
      </w:pPr>
      <w:r>
        <w:rPr>
          <w:rFonts w:eastAsia="Times New Roman" w:cs="Times New Roman"/>
        </w:rPr>
        <w:t>(1)</w:t>
      </w:r>
      <w:r>
        <w:rPr>
          <w:rFonts w:ascii="ＭＳ 明朝" w:hAnsi="ＭＳ 明朝" w:hint="eastAsia"/>
        </w:rPr>
        <w:t xml:space="preserve">　先行の差押え，仮差押えのないもの</w:t>
      </w:r>
    </w:p>
    <w:p w:rsidR="00A66153" w:rsidRDefault="00A66153" w:rsidP="00A66153">
      <w:pPr>
        <w:pStyle w:val="a3"/>
        <w:ind w:left="252"/>
        <w:rPr>
          <w:spacing w:val="0"/>
        </w:rPr>
      </w:pPr>
      <w:r>
        <w:rPr>
          <w:rFonts w:eastAsia="Times New Roman" w:cs="Times New Roman"/>
        </w:rPr>
        <w:t>(2)</w:t>
      </w:r>
      <w:r>
        <w:rPr>
          <w:rFonts w:ascii="ＭＳ 明朝" w:hAnsi="ＭＳ 明朝" w:hint="eastAsia"/>
        </w:rPr>
        <w:t xml:space="preserve">　先行の差押え，仮差押えのあるもの</w:t>
      </w:r>
    </w:p>
    <w:p w:rsidR="00A66153" w:rsidRDefault="00A66153" w:rsidP="00A66153">
      <w:pPr>
        <w:pStyle w:val="a3"/>
        <w:ind w:left="283" w:hangingChars="113" w:hanging="283"/>
        <w:rPr>
          <w:spacing w:val="0"/>
        </w:rPr>
      </w:pPr>
      <w:r>
        <w:rPr>
          <w:rFonts w:ascii="ＭＳ 明朝" w:hAnsi="ＭＳ 明朝" w:hint="eastAsia"/>
        </w:rPr>
        <w:t>２　担保権の設定されている貯金とされていない貯金があるときは，次の順序による。</w:t>
      </w:r>
    </w:p>
    <w:p w:rsidR="00A66153" w:rsidRDefault="00A66153" w:rsidP="00A66153">
      <w:pPr>
        <w:pStyle w:val="a3"/>
        <w:ind w:left="252"/>
        <w:rPr>
          <w:spacing w:val="0"/>
        </w:rPr>
      </w:pPr>
      <w:r>
        <w:rPr>
          <w:rFonts w:eastAsia="Times New Roman" w:cs="Times New Roman"/>
        </w:rPr>
        <w:t>(1)</w:t>
      </w:r>
      <w:r>
        <w:rPr>
          <w:rFonts w:ascii="ＭＳ 明朝" w:hAnsi="ＭＳ 明朝" w:hint="eastAsia"/>
        </w:rPr>
        <w:t xml:space="preserve">　担保権の設定されていないもの</w:t>
      </w:r>
    </w:p>
    <w:p w:rsidR="00A66153" w:rsidRDefault="00A66153" w:rsidP="00A66153">
      <w:pPr>
        <w:pStyle w:val="a3"/>
        <w:ind w:left="252"/>
        <w:rPr>
          <w:spacing w:val="0"/>
        </w:rPr>
      </w:pPr>
      <w:r>
        <w:rPr>
          <w:rFonts w:eastAsia="Times New Roman" w:cs="Times New Roman"/>
        </w:rPr>
        <w:t>(2)</w:t>
      </w:r>
      <w:r>
        <w:rPr>
          <w:rFonts w:ascii="ＭＳ 明朝" w:hAnsi="ＭＳ 明朝" w:hint="eastAsia"/>
        </w:rPr>
        <w:t xml:space="preserve">　担保権の設定されているもの</w:t>
      </w:r>
    </w:p>
    <w:p w:rsidR="00A66153" w:rsidRDefault="00A66153" w:rsidP="00A66153">
      <w:pPr>
        <w:pStyle w:val="a3"/>
        <w:rPr>
          <w:spacing w:val="0"/>
        </w:rPr>
      </w:pPr>
      <w:r>
        <w:rPr>
          <w:rFonts w:ascii="ＭＳ 明朝" w:hAnsi="ＭＳ 明朝" w:hint="eastAsia"/>
        </w:rPr>
        <w:t>３　数種の貯金があるときは，次の順序による。</w:t>
      </w:r>
    </w:p>
    <w:p w:rsidR="00A66153" w:rsidRDefault="00A66153" w:rsidP="00A66153">
      <w:pPr>
        <w:pStyle w:val="a3"/>
        <w:ind w:left="252"/>
        <w:rPr>
          <w:spacing w:val="0"/>
        </w:rPr>
      </w:pPr>
      <w:r>
        <w:rPr>
          <w:rFonts w:eastAsia="Times New Roman" w:cs="Times New Roman"/>
        </w:rPr>
        <w:t>(1)</w:t>
      </w:r>
      <w:r>
        <w:rPr>
          <w:rFonts w:ascii="ＭＳ 明朝" w:hAnsi="ＭＳ 明朝" w:hint="eastAsia"/>
        </w:rPr>
        <w:t xml:space="preserve">　定期貯金</w:t>
      </w:r>
    </w:p>
    <w:p w:rsidR="00A66153" w:rsidRDefault="00A66153" w:rsidP="00A66153">
      <w:pPr>
        <w:pStyle w:val="a3"/>
        <w:ind w:left="252"/>
        <w:rPr>
          <w:spacing w:val="0"/>
        </w:rPr>
      </w:pPr>
      <w:r>
        <w:rPr>
          <w:rFonts w:eastAsia="Times New Roman" w:cs="Times New Roman"/>
        </w:rPr>
        <w:t>(2)</w:t>
      </w:r>
      <w:r>
        <w:rPr>
          <w:rFonts w:ascii="ＭＳ 明朝" w:hAnsi="ＭＳ 明朝" w:hint="eastAsia"/>
        </w:rPr>
        <w:t xml:space="preserve">　定額貯金</w:t>
      </w:r>
    </w:p>
    <w:p w:rsidR="00A66153" w:rsidRDefault="00A66153" w:rsidP="00A66153">
      <w:pPr>
        <w:pStyle w:val="a3"/>
        <w:ind w:left="252"/>
        <w:rPr>
          <w:spacing w:val="0"/>
        </w:rPr>
      </w:pPr>
      <w:r>
        <w:rPr>
          <w:rFonts w:eastAsia="Times New Roman" w:cs="Times New Roman"/>
        </w:rPr>
        <w:t>(3)</w:t>
      </w:r>
      <w:r>
        <w:rPr>
          <w:rFonts w:ascii="ＭＳ 明朝" w:hAnsi="ＭＳ 明朝" w:hint="eastAsia"/>
        </w:rPr>
        <w:t xml:space="preserve">　通常貯蓄貯金</w:t>
      </w:r>
    </w:p>
    <w:p w:rsidR="00A66153" w:rsidRDefault="00A66153" w:rsidP="00A66153">
      <w:pPr>
        <w:pStyle w:val="a3"/>
        <w:ind w:left="252"/>
        <w:rPr>
          <w:spacing w:val="0"/>
        </w:rPr>
      </w:pPr>
      <w:r>
        <w:rPr>
          <w:rFonts w:eastAsia="Times New Roman" w:cs="Times New Roman"/>
        </w:rPr>
        <w:t>(4)</w:t>
      </w:r>
      <w:r>
        <w:rPr>
          <w:rFonts w:ascii="ＭＳ 明朝" w:hAnsi="ＭＳ 明朝" w:hint="eastAsia"/>
        </w:rPr>
        <w:t xml:space="preserve">　通常貯金</w:t>
      </w:r>
    </w:p>
    <w:p w:rsidR="00A66153" w:rsidRDefault="00A66153" w:rsidP="00A66153">
      <w:pPr>
        <w:pStyle w:val="a3"/>
        <w:ind w:left="252"/>
        <w:rPr>
          <w:spacing w:val="0"/>
        </w:rPr>
      </w:pPr>
      <w:r>
        <w:rPr>
          <w:rFonts w:eastAsia="Times New Roman" w:cs="Times New Roman"/>
        </w:rPr>
        <w:t>(5)</w:t>
      </w:r>
      <w:r>
        <w:rPr>
          <w:rFonts w:ascii="ＭＳ 明朝" w:hAnsi="ＭＳ 明朝" w:hint="eastAsia"/>
        </w:rPr>
        <w:t xml:space="preserve">　振替貯金</w:t>
      </w:r>
    </w:p>
    <w:p w:rsidR="00A66153" w:rsidRDefault="00A66153" w:rsidP="00A66153">
      <w:pPr>
        <w:pStyle w:val="a3"/>
        <w:rPr>
          <w:spacing w:val="0"/>
        </w:rPr>
      </w:pPr>
      <w:r>
        <w:rPr>
          <w:rFonts w:ascii="ＭＳ 明朝" w:hAnsi="ＭＳ 明朝" w:hint="eastAsia"/>
        </w:rPr>
        <w:t>４　同種の貯金が数口あるときは，記号番号の若い順序による。</w:t>
      </w:r>
    </w:p>
    <w:p w:rsidR="00A66153" w:rsidRDefault="00A66153" w:rsidP="00A66153">
      <w:pPr>
        <w:pStyle w:val="a3"/>
        <w:ind w:left="252"/>
        <w:rPr>
          <w:spacing w:val="0"/>
        </w:rPr>
      </w:pPr>
      <w:r>
        <w:rPr>
          <w:rFonts w:ascii="ＭＳ 明朝" w:hAnsi="ＭＳ 明朝" w:hint="eastAsia"/>
        </w:rPr>
        <w:t xml:space="preserve">　なお，記号番号が同一の貯金が数口あるときは，貯金に付せられた番号の若い順序による。</w:t>
      </w:r>
    </w:p>
    <w:p w:rsidR="00A66153" w:rsidRDefault="00A66153" w:rsidP="00A66153">
      <w:pPr>
        <w:pStyle w:val="a3"/>
        <w:rPr>
          <w:spacing w:val="0"/>
        </w:rPr>
      </w:pPr>
      <w:r>
        <w:rPr>
          <w:spacing w:val="0"/>
        </w:rPr>
        <w:br w:type="page"/>
      </w:r>
      <w:r>
        <w:rPr>
          <w:rFonts w:ascii="ＭＳ 明朝" w:hAnsi="ＭＳ 明朝" w:hint="eastAsia"/>
        </w:rPr>
        <w:lastRenderedPageBreak/>
        <w:t>【貯金債権（独立行政法人郵便貯金簡易生命保険管理</w:t>
      </w:r>
      <w:r w:rsidR="00AC7864">
        <w:rPr>
          <w:rFonts w:ascii="ＭＳ 明朝" w:hAnsi="ＭＳ 明朝" w:hint="eastAsia"/>
        </w:rPr>
        <w:t>・郵便局ネットワーク支援</w:t>
      </w:r>
      <w:r>
        <w:rPr>
          <w:rFonts w:ascii="ＭＳ 明朝" w:hAnsi="ＭＳ 明朝" w:hint="eastAsia"/>
        </w:rPr>
        <w:t>機構）】</w:t>
      </w:r>
    </w:p>
    <w:p w:rsidR="00A66153" w:rsidRPr="00AC7864" w:rsidRDefault="00A66153" w:rsidP="00A66153">
      <w:pPr>
        <w:pStyle w:val="a3"/>
        <w:rPr>
          <w:spacing w:val="0"/>
        </w:rPr>
      </w:pPr>
    </w:p>
    <w:p w:rsidR="00A66153" w:rsidRDefault="00A66153" w:rsidP="00A66153">
      <w:pPr>
        <w:pStyle w:val="a3"/>
        <w:jc w:val="center"/>
        <w:rPr>
          <w:spacing w:val="0"/>
        </w:rPr>
      </w:pPr>
      <w:r>
        <w:rPr>
          <w:rFonts w:ascii="ＭＳ 明朝" w:hAnsi="ＭＳ 明朝" w:hint="eastAsia"/>
          <w:spacing w:val="6"/>
          <w:sz w:val="30"/>
          <w:szCs w:val="30"/>
        </w:rPr>
        <w:t>差　押　債　権　目　録</w:t>
      </w:r>
    </w:p>
    <w:p w:rsidR="00A66153" w:rsidRDefault="00A66153" w:rsidP="00A66153">
      <w:pPr>
        <w:pStyle w:val="a3"/>
        <w:rPr>
          <w:spacing w:val="0"/>
        </w:rPr>
      </w:pPr>
    </w:p>
    <w:p w:rsidR="00A66153" w:rsidRDefault="00A66153" w:rsidP="00A66153">
      <w:pPr>
        <w:pStyle w:val="a3"/>
        <w:rPr>
          <w:spacing w:val="0"/>
        </w:rPr>
      </w:pPr>
      <w:r>
        <w:rPr>
          <w:rFonts w:ascii="ＭＳ 明朝" w:hAnsi="ＭＳ 明朝" w:hint="eastAsia"/>
        </w:rPr>
        <w:t xml:space="preserve">　金　　　　　　　　　　円</w:t>
      </w:r>
    </w:p>
    <w:p w:rsidR="00A66153" w:rsidRDefault="00A66153" w:rsidP="00A66153">
      <w:pPr>
        <w:pStyle w:val="a3"/>
        <w:rPr>
          <w:spacing w:val="0"/>
        </w:rPr>
      </w:pPr>
    </w:p>
    <w:p w:rsidR="00A66153" w:rsidRDefault="00A66153" w:rsidP="00A66153">
      <w:pPr>
        <w:pStyle w:val="a3"/>
        <w:rPr>
          <w:spacing w:val="0"/>
        </w:rPr>
      </w:pPr>
      <w:r>
        <w:rPr>
          <w:rFonts w:ascii="ＭＳ 明朝" w:hAnsi="ＭＳ 明朝" w:hint="eastAsia"/>
        </w:rPr>
        <w:t xml:space="preserve">　債務者が第三債務者独立行政法人郵便貯金簡易生命保険管理</w:t>
      </w:r>
      <w:r w:rsidR="00AC7864">
        <w:rPr>
          <w:rFonts w:ascii="ＭＳ 明朝" w:hAnsi="ＭＳ 明朝" w:hint="eastAsia"/>
        </w:rPr>
        <w:t>・郵便局ネットワーク支援</w:t>
      </w:r>
      <w:r>
        <w:rPr>
          <w:rFonts w:ascii="ＭＳ 明朝" w:hAnsi="ＭＳ 明朝" w:hint="eastAsia"/>
        </w:rPr>
        <w:t xml:space="preserve">機構（株式会社ゆうちょ銀行　</w:t>
      </w:r>
      <w:r w:rsidR="008301EF">
        <w:rPr>
          <w:rFonts w:ascii="ＭＳ 明朝" w:hAnsi="ＭＳ 明朝" w:hint="eastAsia"/>
        </w:rPr>
        <w:t xml:space="preserve">　</w:t>
      </w:r>
      <w:r>
        <w:rPr>
          <w:rFonts w:ascii="ＭＳ 明朝" w:hAnsi="ＭＳ 明朝" w:hint="eastAsia"/>
        </w:rPr>
        <w:t xml:space="preserve">　貯金事務センター扱い）に対して有する下記郵便貯金債権及び同郵便貯金に対する預入日から本命令送達時までに既に発生した利息債権のうち，下記に記載する順序に従い，頭書金額に満つるまで</w:t>
      </w:r>
    </w:p>
    <w:p w:rsidR="00A66153" w:rsidRDefault="00A66153" w:rsidP="00A66153">
      <w:pPr>
        <w:pStyle w:val="a3"/>
        <w:jc w:val="center"/>
        <w:rPr>
          <w:spacing w:val="0"/>
        </w:rPr>
      </w:pPr>
      <w:r>
        <w:rPr>
          <w:rFonts w:ascii="ＭＳ 明朝" w:hAnsi="ＭＳ 明朝" w:hint="eastAsia"/>
        </w:rPr>
        <w:t>記</w:t>
      </w:r>
    </w:p>
    <w:p w:rsidR="00A66153" w:rsidRDefault="00A66153" w:rsidP="00A66153">
      <w:pPr>
        <w:pStyle w:val="a3"/>
        <w:rPr>
          <w:spacing w:val="0"/>
        </w:rPr>
      </w:pPr>
      <w:r>
        <w:rPr>
          <w:rFonts w:ascii="ＭＳ 明朝" w:hAnsi="ＭＳ 明朝" w:hint="eastAsia"/>
        </w:rPr>
        <w:t>１　差押えのない郵便貯金と差押えのある郵便貯金があるときは，次の順序による。</w:t>
      </w:r>
    </w:p>
    <w:p w:rsidR="00A66153" w:rsidRDefault="00A66153" w:rsidP="00A66153">
      <w:pPr>
        <w:pStyle w:val="a3"/>
        <w:ind w:left="252"/>
        <w:rPr>
          <w:spacing w:val="0"/>
        </w:rPr>
      </w:pPr>
      <w:r>
        <w:rPr>
          <w:rFonts w:eastAsia="Times New Roman" w:cs="Times New Roman"/>
        </w:rPr>
        <w:t>(1)</w:t>
      </w:r>
      <w:r>
        <w:rPr>
          <w:rFonts w:ascii="ＭＳ 明朝" w:hAnsi="ＭＳ 明朝" w:hint="eastAsia"/>
        </w:rPr>
        <w:t xml:space="preserve">　先行の差押え，仮差押えのないもの</w:t>
      </w:r>
    </w:p>
    <w:p w:rsidR="00A66153" w:rsidRDefault="00A66153" w:rsidP="00A66153">
      <w:pPr>
        <w:pStyle w:val="a3"/>
        <w:ind w:left="252"/>
        <w:rPr>
          <w:spacing w:val="0"/>
        </w:rPr>
      </w:pPr>
      <w:r>
        <w:rPr>
          <w:rFonts w:eastAsia="Times New Roman" w:cs="Times New Roman"/>
        </w:rPr>
        <w:t>(2)</w:t>
      </w:r>
      <w:r>
        <w:rPr>
          <w:rFonts w:ascii="ＭＳ 明朝" w:hAnsi="ＭＳ 明朝" w:hint="eastAsia"/>
        </w:rPr>
        <w:t xml:space="preserve">　先行の差押え，仮差押えのあるもの</w:t>
      </w:r>
    </w:p>
    <w:p w:rsidR="00A66153" w:rsidRDefault="00A66153" w:rsidP="00A66153">
      <w:pPr>
        <w:pStyle w:val="a3"/>
        <w:ind w:left="283" w:hangingChars="113" w:hanging="283"/>
        <w:rPr>
          <w:spacing w:val="0"/>
        </w:rPr>
      </w:pPr>
      <w:r>
        <w:rPr>
          <w:rFonts w:ascii="ＭＳ 明朝" w:hAnsi="ＭＳ 明朝" w:hint="eastAsia"/>
        </w:rPr>
        <w:t>２　担保権の設定されている郵便貯金とされていない郵便貯金があるときは，次の順序による。</w:t>
      </w:r>
    </w:p>
    <w:p w:rsidR="00A66153" w:rsidRDefault="00A66153" w:rsidP="00A66153">
      <w:pPr>
        <w:pStyle w:val="a3"/>
        <w:ind w:left="252"/>
        <w:rPr>
          <w:spacing w:val="0"/>
        </w:rPr>
      </w:pPr>
      <w:r>
        <w:rPr>
          <w:rFonts w:eastAsia="Times New Roman" w:cs="Times New Roman"/>
        </w:rPr>
        <w:t>(1)</w:t>
      </w:r>
      <w:r>
        <w:rPr>
          <w:rFonts w:ascii="ＭＳ 明朝" w:hAnsi="ＭＳ 明朝" w:hint="eastAsia"/>
        </w:rPr>
        <w:t xml:space="preserve">　担保権の設定されていないもの</w:t>
      </w:r>
    </w:p>
    <w:p w:rsidR="00A66153" w:rsidRDefault="00A66153" w:rsidP="00A66153">
      <w:pPr>
        <w:pStyle w:val="a3"/>
        <w:ind w:left="252"/>
        <w:rPr>
          <w:spacing w:val="0"/>
        </w:rPr>
      </w:pPr>
      <w:r>
        <w:rPr>
          <w:rFonts w:eastAsia="Times New Roman" w:cs="Times New Roman"/>
        </w:rPr>
        <w:t>(2)</w:t>
      </w:r>
      <w:r>
        <w:rPr>
          <w:rFonts w:ascii="ＭＳ 明朝" w:hAnsi="ＭＳ 明朝" w:hint="eastAsia"/>
        </w:rPr>
        <w:t xml:space="preserve">　担保権の設定されているもの</w:t>
      </w:r>
    </w:p>
    <w:p w:rsidR="00A66153" w:rsidRDefault="00A66153" w:rsidP="00A66153">
      <w:pPr>
        <w:pStyle w:val="a3"/>
        <w:rPr>
          <w:spacing w:val="0"/>
        </w:rPr>
      </w:pPr>
      <w:r>
        <w:rPr>
          <w:rFonts w:ascii="ＭＳ 明朝" w:hAnsi="ＭＳ 明朝" w:hint="eastAsia"/>
        </w:rPr>
        <w:t>３　数種の郵便貯金があるときは，次の順序による。</w:t>
      </w:r>
    </w:p>
    <w:p w:rsidR="00A66153" w:rsidRDefault="00A66153" w:rsidP="00A66153">
      <w:pPr>
        <w:pStyle w:val="a3"/>
        <w:ind w:left="252"/>
        <w:rPr>
          <w:spacing w:val="0"/>
        </w:rPr>
      </w:pPr>
      <w:r>
        <w:rPr>
          <w:rFonts w:eastAsia="Times New Roman" w:cs="Times New Roman"/>
        </w:rPr>
        <w:t>(1)</w:t>
      </w:r>
      <w:r>
        <w:rPr>
          <w:rFonts w:ascii="ＭＳ 明朝" w:hAnsi="ＭＳ 明朝" w:hint="eastAsia"/>
        </w:rPr>
        <w:t xml:space="preserve">　定期郵便貯金（預入期間が経過し，通常郵便貯金となったものを含む。）</w:t>
      </w:r>
    </w:p>
    <w:p w:rsidR="00A66153" w:rsidRDefault="00A66153" w:rsidP="00A66153">
      <w:pPr>
        <w:pStyle w:val="a3"/>
        <w:ind w:left="252"/>
        <w:rPr>
          <w:spacing w:val="0"/>
        </w:rPr>
      </w:pPr>
      <w:r>
        <w:rPr>
          <w:rFonts w:eastAsia="Times New Roman" w:cs="Times New Roman"/>
        </w:rPr>
        <w:t>(2)</w:t>
      </w:r>
      <w:r>
        <w:rPr>
          <w:rFonts w:ascii="ＭＳ 明朝" w:hAnsi="ＭＳ 明朝" w:hint="eastAsia"/>
        </w:rPr>
        <w:t xml:space="preserve">　定額郵便貯金（預入の日から起算して１０年が経過し，通常郵便貯金とな</w:t>
      </w:r>
    </w:p>
    <w:p w:rsidR="00A66153" w:rsidRDefault="00A66153" w:rsidP="00A66153">
      <w:pPr>
        <w:pStyle w:val="a3"/>
        <w:ind w:left="2520"/>
        <w:rPr>
          <w:spacing w:val="0"/>
        </w:rPr>
      </w:pPr>
      <w:r>
        <w:rPr>
          <w:rFonts w:ascii="ＭＳ 明朝" w:hAnsi="ＭＳ 明朝" w:hint="eastAsia"/>
        </w:rPr>
        <w:t>ったものを含む。）</w:t>
      </w:r>
    </w:p>
    <w:p w:rsidR="00A66153" w:rsidRDefault="00A66153" w:rsidP="00A66153">
      <w:pPr>
        <w:pStyle w:val="a3"/>
        <w:ind w:left="252"/>
        <w:rPr>
          <w:spacing w:val="0"/>
        </w:rPr>
      </w:pPr>
      <w:r>
        <w:rPr>
          <w:rFonts w:eastAsia="Times New Roman" w:cs="Times New Roman"/>
        </w:rPr>
        <w:t>(3)</w:t>
      </w:r>
      <w:r>
        <w:rPr>
          <w:rFonts w:ascii="ＭＳ 明朝" w:hAnsi="ＭＳ 明朝" w:hint="eastAsia"/>
        </w:rPr>
        <w:t xml:space="preserve">　積立郵便貯金（据置期間が経過し，通常郵便貯金となったものを含む。）</w:t>
      </w:r>
    </w:p>
    <w:p w:rsidR="00A66153" w:rsidRDefault="00A66153" w:rsidP="00A66153">
      <w:pPr>
        <w:pStyle w:val="a3"/>
        <w:ind w:left="252"/>
        <w:rPr>
          <w:spacing w:val="0"/>
        </w:rPr>
      </w:pPr>
      <w:r>
        <w:rPr>
          <w:rFonts w:eastAsia="Times New Roman" w:cs="Times New Roman"/>
        </w:rPr>
        <w:t>(4)</w:t>
      </w:r>
      <w:r>
        <w:rPr>
          <w:rFonts w:ascii="ＭＳ 明朝" w:hAnsi="ＭＳ 明朝" w:hint="eastAsia"/>
        </w:rPr>
        <w:t xml:space="preserve">　教育積立郵便貯金（据置期間の経過後４年が経過し，通常郵便貯金となっ</w:t>
      </w:r>
    </w:p>
    <w:p w:rsidR="00A66153" w:rsidRDefault="00A66153" w:rsidP="00A66153">
      <w:pPr>
        <w:pStyle w:val="a3"/>
        <w:ind w:left="3024"/>
        <w:rPr>
          <w:spacing w:val="0"/>
        </w:rPr>
      </w:pPr>
      <w:r>
        <w:rPr>
          <w:rFonts w:ascii="ＭＳ 明朝" w:hAnsi="ＭＳ 明朝" w:hint="eastAsia"/>
        </w:rPr>
        <w:t>たものを含む。）</w:t>
      </w:r>
    </w:p>
    <w:p w:rsidR="00A66153" w:rsidRDefault="00A66153" w:rsidP="00A66153">
      <w:pPr>
        <w:pStyle w:val="a3"/>
        <w:ind w:left="252"/>
        <w:rPr>
          <w:spacing w:val="0"/>
        </w:rPr>
      </w:pPr>
      <w:r>
        <w:rPr>
          <w:rFonts w:eastAsia="Times New Roman" w:cs="Times New Roman"/>
        </w:rPr>
        <w:t>(5)</w:t>
      </w:r>
      <w:r>
        <w:rPr>
          <w:rFonts w:ascii="ＭＳ 明朝" w:hAnsi="ＭＳ 明朝" w:hint="eastAsia"/>
        </w:rPr>
        <w:t xml:space="preserve">　住宅積立郵便貯金（据置期間の経過後２年が経過し，通常郵便貯金となっ</w:t>
      </w:r>
    </w:p>
    <w:p w:rsidR="00A66153" w:rsidRDefault="00A66153" w:rsidP="00A66153">
      <w:pPr>
        <w:pStyle w:val="a3"/>
        <w:ind w:left="3024"/>
        <w:rPr>
          <w:spacing w:val="0"/>
        </w:rPr>
      </w:pPr>
      <w:r>
        <w:rPr>
          <w:rFonts w:ascii="ＭＳ 明朝" w:hAnsi="ＭＳ 明朝" w:hint="eastAsia"/>
        </w:rPr>
        <w:t>たものを含む。）</w:t>
      </w:r>
    </w:p>
    <w:p w:rsidR="00A66153" w:rsidRDefault="00A66153" w:rsidP="00A66153">
      <w:pPr>
        <w:pStyle w:val="a3"/>
        <w:ind w:left="252"/>
        <w:rPr>
          <w:spacing w:val="0"/>
        </w:rPr>
      </w:pPr>
      <w:r>
        <w:rPr>
          <w:rFonts w:eastAsia="Times New Roman" w:cs="Times New Roman"/>
        </w:rPr>
        <w:t>(6)</w:t>
      </w:r>
      <w:r>
        <w:rPr>
          <w:rFonts w:ascii="ＭＳ 明朝" w:hAnsi="ＭＳ 明朝" w:hint="eastAsia"/>
        </w:rPr>
        <w:t xml:space="preserve">　通常郵便貯金（</w:t>
      </w:r>
      <w:r>
        <w:rPr>
          <w:rFonts w:eastAsia="Times New Roman" w:cs="Times New Roman"/>
        </w:rPr>
        <w:t>(1)</w:t>
      </w:r>
      <w:r>
        <w:rPr>
          <w:rFonts w:ascii="ＭＳ 明朝" w:hAnsi="ＭＳ 明朝" w:hint="eastAsia"/>
        </w:rPr>
        <w:t>から</w:t>
      </w:r>
      <w:r>
        <w:rPr>
          <w:rFonts w:eastAsia="Times New Roman" w:cs="Times New Roman"/>
        </w:rPr>
        <w:t>(5)</w:t>
      </w:r>
      <w:r>
        <w:rPr>
          <w:rFonts w:ascii="ＭＳ 明朝" w:hAnsi="ＭＳ 明朝" w:hint="eastAsia"/>
        </w:rPr>
        <w:t>までの所定期間経過後の通常郵便貯金を除く。）</w:t>
      </w:r>
    </w:p>
    <w:p w:rsidR="00A66153" w:rsidRDefault="00A66153" w:rsidP="00A66153">
      <w:pPr>
        <w:pStyle w:val="a3"/>
        <w:rPr>
          <w:spacing w:val="0"/>
        </w:rPr>
      </w:pPr>
      <w:r>
        <w:rPr>
          <w:rFonts w:ascii="ＭＳ 明朝" w:hAnsi="ＭＳ 明朝" w:hint="eastAsia"/>
        </w:rPr>
        <w:t>４　同種の郵便貯金が数口あるときは，記号番号の若い順序による。</w:t>
      </w:r>
    </w:p>
    <w:p w:rsidR="00A66153" w:rsidRDefault="00A66153" w:rsidP="00A66153">
      <w:pPr>
        <w:pStyle w:val="a3"/>
        <w:ind w:left="252"/>
        <w:rPr>
          <w:spacing w:val="0"/>
        </w:rPr>
      </w:pPr>
      <w:r>
        <w:rPr>
          <w:rFonts w:ascii="ＭＳ 明朝" w:hAnsi="ＭＳ 明朝" w:hint="eastAsia"/>
        </w:rPr>
        <w:t xml:space="preserve">　なお，記号番号が同一の郵便貯金が数口あるときは，郵便貯金に付せられた番号の若い順序による。</w:t>
      </w:r>
    </w:p>
    <w:p w:rsidR="00A66153" w:rsidRPr="00827CC7" w:rsidRDefault="00A66153" w:rsidP="00A66153">
      <w:pPr>
        <w:pStyle w:val="a3"/>
        <w:spacing w:line="400" w:lineRule="exact"/>
        <w:rPr>
          <w:spacing w:val="0"/>
        </w:rPr>
      </w:pPr>
      <w:r>
        <w:rPr>
          <w:spacing w:val="0"/>
        </w:rPr>
        <w:br w:type="page"/>
      </w:r>
      <w:r w:rsidRPr="00827CC7">
        <w:rPr>
          <w:rFonts w:ascii="ＭＳ 明朝" w:hAnsi="ＭＳ 明朝" w:hint="eastAsia"/>
          <w:bCs/>
        </w:rPr>
        <w:lastRenderedPageBreak/>
        <w:t>【貯金債権（</w:t>
      </w:r>
      <w:r>
        <w:rPr>
          <w:rFonts w:ascii="ＭＳ 明朝" w:hAnsi="ＭＳ 明朝" w:hint="eastAsia"/>
          <w:bCs/>
        </w:rPr>
        <w:t>農業協同組合</w:t>
      </w:r>
      <w:r w:rsidRPr="00827CC7">
        <w:rPr>
          <w:rFonts w:ascii="ＭＳ 明朝" w:hAnsi="ＭＳ 明朝" w:hint="eastAsia"/>
          <w:bCs/>
        </w:rPr>
        <w:t>）】</w:t>
      </w:r>
    </w:p>
    <w:p w:rsidR="00A66153" w:rsidRDefault="00A66153" w:rsidP="00A66153">
      <w:pPr>
        <w:pStyle w:val="a3"/>
        <w:spacing w:line="400" w:lineRule="exact"/>
        <w:jc w:val="center"/>
        <w:rPr>
          <w:spacing w:val="0"/>
        </w:rPr>
      </w:pPr>
    </w:p>
    <w:p w:rsidR="00A66153" w:rsidRDefault="00A66153" w:rsidP="00A66153">
      <w:pPr>
        <w:pStyle w:val="a3"/>
        <w:spacing w:line="400" w:lineRule="exact"/>
        <w:jc w:val="center"/>
        <w:rPr>
          <w:spacing w:val="0"/>
        </w:rPr>
      </w:pPr>
      <w:r>
        <w:rPr>
          <w:rFonts w:ascii="ＭＳ 明朝" w:hAnsi="ＭＳ 明朝" w:hint="eastAsia"/>
          <w:spacing w:val="6"/>
          <w:sz w:val="30"/>
          <w:szCs w:val="30"/>
        </w:rPr>
        <w:t>差　押　債　権　目　録</w:t>
      </w:r>
    </w:p>
    <w:p w:rsidR="00A66153" w:rsidRDefault="00A66153" w:rsidP="00A66153">
      <w:pPr>
        <w:pStyle w:val="a3"/>
        <w:spacing w:line="400" w:lineRule="exact"/>
        <w:rPr>
          <w:spacing w:val="0"/>
        </w:rPr>
      </w:pPr>
    </w:p>
    <w:p w:rsidR="00A66153" w:rsidRDefault="00A66153" w:rsidP="00A66153">
      <w:pPr>
        <w:pStyle w:val="a3"/>
        <w:spacing w:line="400" w:lineRule="exact"/>
        <w:rPr>
          <w:spacing w:val="0"/>
        </w:rPr>
      </w:pPr>
      <w:r>
        <w:rPr>
          <w:rFonts w:ascii="ＭＳ 明朝" w:hAnsi="ＭＳ 明朝" w:hint="eastAsia"/>
        </w:rPr>
        <w:t xml:space="preserve">　金　　　　　　　　　　　　円</w:t>
      </w:r>
    </w:p>
    <w:p w:rsidR="00A66153" w:rsidRDefault="00A66153" w:rsidP="00A66153">
      <w:pPr>
        <w:pStyle w:val="a3"/>
        <w:spacing w:line="400" w:lineRule="exact"/>
        <w:rPr>
          <w:spacing w:val="0"/>
        </w:rPr>
      </w:pPr>
    </w:p>
    <w:p w:rsidR="00A66153" w:rsidRDefault="00A66153" w:rsidP="00A66153">
      <w:pPr>
        <w:pStyle w:val="a3"/>
        <w:spacing w:line="400" w:lineRule="exact"/>
        <w:rPr>
          <w:spacing w:val="0"/>
        </w:rPr>
      </w:pPr>
      <w:r>
        <w:rPr>
          <w:rFonts w:ascii="ＭＳ 明朝" w:hAnsi="ＭＳ 明朝" w:hint="eastAsia"/>
        </w:rPr>
        <w:t xml:space="preserve">　債務者が第三債務者　　　　　　　　農業協同組合（　　　　　　支店扱い）に対して有する下記貯金債権及び同貯金に対する預入日から本命令送達時までに既に発生した利息債権のうち，下記に記載する順序に従い，頭書金額に満つるまで</w:t>
      </w:r>
    </w:p>
    <w:p w:rsidR="00A66153" w:rsidRDefault="00A66153" w:rsidP="00A66153">
      <w:pPr>
        <w:pStyle w:val="a3"/>
        <w:spacing w:line="400" w:lineRule="exact"/>
        <w:jc w:val="center"/>
        <w:rPr>
          <w:spacing w:val="0"/>
        </w:rPr>
      </w:pPr>
      <w:r>
        <w:rPr>
          <w:rFonts w:ascii="ＭＳ 明朝" w:hAnsi="ＭＳ 明朝" w:hint="eastAsia"/>
        </w:rPr>
        <w:t>記</w:t>
      </w:r>
    </w:p>
    <w:p w:rsidR="00A66153" w:rsidRDefault="00A66153" w:rsidP="00A66153">
      <w:pPr>
        <w:pStyle w:val="a3"/>
        <w:spacing w:line="400" w:lineRule="exact"/>
        <w:rPr>
          <w:spacing w:val="0"/>
        </w:rPr>
      </w:pPr>
      <w:r>
        <w:rPr>
          <w:rFonts w:ascii="ＭＳ 明朝" w:hAnsi="ＭＳ 明朝" w:hint="eastAsia"/>
        </w:rPr>
        <w:t>１　差押えのない貯金と差押えのある貯金があるときは，次の順序による。</w:t>
      </w:r>
    </w:p>
    <w:p w:rsidR="00A66153" w:rsidRDefault="00874FD9" w:rsidP="00A66153">
      <w:pPr>
        <w:pStyle w:val="a3"/>
        <w:spacing w:line="400" w:lineRule="exact"/>
        <w:rPr>
          <w:spacing w:val="0"/>
        </w:rPr>
      </w:pPr>
      <w:r>
        <w:rPr>
          <w:rFonts w:ascii="ＭＳ 明朝" w:hAnsi="ＭＳ 明朝" w:hint="eastAsia"/>
        </w:rPr>
        <w:t xml:space="preserve">　(1)</w:t>
      </w:r>
      <w:r w:rsidR="00A66153">
        <w:rPr>
          <w:rFonts w:ascii="ＭＳ 明朝" w:hAnsi="ＭＳ 明朝" w:hint="eastAsia"/>
        </w:rPr>
        <w:t xml:space="preserve">　先行の差押え，仮差押えのないもの</w:t>
      </w:r>
    </w:p>
    <w:p w:rsidR="00A66153" w:rsidRDefault="00874FD9" w:rsidP="00A66153">
      <w:pPr>
        <w:pStyle w:val="a3"/>
        <w:spacing w:line="400" w:lineRule="exact"/>
        <w:rPr>
          <w:spacing w:val="0"/>
        </w:rPr>
      </w:pPr>
      <w:r>
        <w:rPr>
          <w:rFonts w:ascii="ＭＳ 明朝" w:hAnsi="ＭＳ 明朝" w:hint="eastAsia"/>
        </w:rPr>
        <w:t xml:space="preserve">　(2)</w:t>
      </w:r>
      <w:r w:rsidR="00A66153">
        <w:rPr>
          <w:rFonts w:ascii="ＭＳ 明朝" w:hAnsi="ＭＳ 明朝" w:hint="eastAsia"/>
        </w:rPr>
        <w:t xml:space="preserve">　先行の差押え，仮差押えのあるもの</w:t>
      </w:r>
    </w:p>
    <w:p w:rsidR="00A66153" w:rsidRDefault="00A66153" w:rsidP="00A66153">
      <w:pPr>
        <w:pStyle w:val="a3"/>
        <w:spacing w:line="400" w:lineRule="exact"/>
        <w:rPr>
          <w:spacing w:val="0"/>
        </w:rPr>
      </w:pPr>
      <w:r>
        <w:rPr>
          <w:rFonts w:ascii="ＭＳ 明朝" w:hAnsi="ＭＳ 明朝" w:hint="eastAsia"/>
        </w:rPr>
        <w:t>２　円貨建貯金と外貨建貯金があるときは，次の順序による。</w:t>
      </w:r>
    </w:p>
    <w:p w:rsidR="00A66153" w:rsidRDefault="00874FD9" w:rsidP="00A66153">
      <w:pPr>
        <w:pStyle w:val="a3"/>
        <w:spacing w:line="400" w:lineRule="exact"/>
        <w:rPr>
          <w:spacing w:val="0"/>
        </w:rPr>
      </w:pPr>
      <w:r>
        <w:rPr>
          <w:rFonts w:ascii="ＭＳ 明朝" w:hAnsi="ＭＳ 明朝" w:hint="eastAsia"/>
        </w:rPr>
        <w:t xml:space="preserve">　(1)</w:t>
      </w:r>
      <w:r w:rsidR="00A66153">
        <w:rPr>
          <w:rFonts w:ascii="ＭＳ 明朝" w:hAnsi="ＭＳ 明朝" w:hint="eastAsia"/>
        </w:rPr>
        <w:t xml:space="preserve">　円貨建貯金</w:t>
      </w:r>
    </w:p>
    <w:p w:rsidR="00A66153" w:rsidRDefault="00874FD9" w:rsidP="00A66153">
      <w:pPr>
        <w:pStyle w:val="a3"/>
        <w:spacing w:line="400" w:lineRule="exact"/>
        <w:rPr>
          <w:spacing w:val="0"/>
        </w:rPr>
      </w:pPr>
      <w:r>
        <w:rPr>
          <w:rFonts w:ascii="ＭＳ 明朝" w:hAnsi="ＭＳ 明朝" w:hint="eastAsia"/>
        </w:rPr>
        <w:t xml:space="preserve">　(2)</w:t>
      </w:r>
      <w:r w:rsidR="00A66153">
        <w:rPr>
          <w:rFonts w:ascii="ＭＳ 明朝" w:hAnsi="ＭＳ 明朝" w:hint="eastAsia"/>
        </w:rPr>
        <w:t xml:space="preserve">　外貨建貯金（差押命令が第三債務者に送達された時点における第三債務者の　　　　　　　　　電信買相場により換算した金額（外貨）。</w:t>
      </w:r>
      <w:r w:rsidR="00A37A66">
        <w:rPr>
          <w:rFonts w:ascii="ＭＳ 明朝" w:hAnsi="ＭＳ 明朝" w:hint="eastAsia"/>
        </w:rPr>
        <w:t>ただ</w:t>
      </w:r>
      <w:r w:rsidR="00A66153">
        <w:rPr>
          <w:rFonts w:ascii="ＭＳ 明朝" w:hAnsi="ＭＳ 明朝" w:hint="eastAsia"/>
        </w:rPr>
        <w:t>し，先物為替予</w:t>
      </w:r>
      <w:r w:rsidR="00A37A66">
        <w:rPr>
          <w:rFonts w:ascii="ＭＳ 明朝" w:hAnsi="ＭＳ 明朝" w:hint="eastAsia"/>
        </w:rPr>
        <w:t xml:space="preserve">　　　　　　　　　</w:t>
      </w:r>
      <w:r w:rsidR="00A66153">
        <w:rPr>
          <w:rFonts w:ascii="ＭＳ 明朝" w:hAnsi="ＭＳ 明朝" w:hint="eastAsia"/>
        </w:rPr>
        <w:t>約があるときは原則として予約された相場により換算する。）</w:t>
      </w:r>
    </w:p>
    <w:p w:rsidR="00A66153" w:rsidRDefault="00A66153" w:rsidP="00A66153">
      <w:pPr>
        <w:pStyle w:val="a3"/>
        <w:spacing w:line="400" w:lineRule="exact"/>
        <w:rPr>
          <w:spacing w:val="0"/>
        </w:rPr>
      </w:pPr>
      <w:r>
        <w:rPr>
          <w:rFonts w:ascii="ＭＳ 明朝" w:hAnsi="ＭＳ 明朝" w:hint="eastAsia"/>
        </w:rPr>
        <w:t>３　数種の貯金があるときは，次の順序による。</w:t>
      </w:r>
    </w:p>
    <w:p w:rsidR="00A66153" w:rsidRDefault="00874FD9" w:rsidP="00A66153">
      <w:pPr>
        <w:pStyle w:val="a3"/>
        <w:spacing w:line="400" w:lineRule="exact"/>
        <w:rPr>
          <w:spacing w:val="0"/>
        </w:rPr>
      </w:pPr>
      <w:r>
        <w:rPr>
          <w:rFonts w:ascii="ＭＳ 明朝" w:hAnsi="ＭＳ 明朝" w:hint="eastAsia"/>
        </w:rPr>
        <w:t xml:space="preserve">　(1)</w:t>
      </w:r>
      <w:r w:rsidR="00A66153">
        <w:rPr>
          <w:rFonts w:ascii="ＭＳ 明朝" w:hAnsi="ＭＳ 明朝" w:hint="eastAsia"/>
        </w:rPr>
        <w:t xml:space="preserve">　定期貯金</w:t>
      </w:r>
    </w:p>
    <w:p w:rsidR="00A66153" w:rsidRDefault="00874FD9" w:rsidP="00A66153">
      <w:pPr>
        <w:pStyle w:val="a3"/>
        <w:spacing w:line="400" w:lineRule="exact"/>
        <w:rPr>
          <w:spacing w:val="0"/>
        </w:rPr>
      </w:pPr>
      <w:r>
        <w:rPr>
          <w:rFonts w:ascii="ＭＳ 明朝" w:hAnsi="ＭＳ 明朝" w:hint="eastAsia"/>
        </w:rPr>
        <w:t xml:space="preserve">　(2)</w:t>
      </w:r>
      <w:r w:rsidR="00A66153">
        <w:rPr>
          <w:rFonts w:ascii="ＭＳ 明朝" w:hAnsi="ＭＳ 明朝" w:hint="eastAsia"/>
        </w:rPr>
        <w:t xml:space="preserve">　積立式定期貯金</w:t>
      </w:r>
    </w:p>
    <w:p w:rsidR="00A66153" w:rsidRDefault="00874FD9" w:rsidP="00A66153">
      <w:pPr>
        <w:pStyle w:val="a3"/>
        <w:spacing w:line="400" w:lineRule="exact"/>
        <w:rPr>
          <w:spacing w:val="0"/>
        </w:rPr>
      </w:pPr>
      <w:r>
        <w:rPr>
          <w:rFonts w:ascii="ＭＳ 明朝" w:hAnsi="ＭＳ 明朝" w:hint="eastAsia"/>
        </w:rPr>
        <w:t xml:space="preserve">　(3)</w:t>
      </w:r>
      <w:r w:rsidR="00A66153">
        <w:rPr>
          <w:rFonts w:ascii="ＭＳ 明朝" w:hAnsi="ＭＳ 明朝" w:hint="eastAsia"/>
        </w:rPr>
        <w:t xml:space="preserve">　定期積金</w:t>
      </w:r>
    </w:p>
    <w:p w:rsidR="00A66153" w:rsidRDefault="00874FD9" w:rsidP="00A66153">
      <w:pPr>
        <w:pStyle w:val="a3"/>
        <w:spacing w:line="400" w:lineRule="exact"/>
        <w:rPr>
          <w:rFonts w:ascii="ＭＳ 明朝" w:hAnsi="ＭＳ 明朝" w:hint="eastAsia"/>
        </w:rPr>
      </w:pPr>
      <w:r>
        <w:rPr>
          <w:rFonts w:ascii="ＭＳ 明朝" w:hAnsi="ＭＳ 明朝" w:hint="eastAsia"/>
        </w:rPr>
        <w:t xml:space="preserve">　(4)</w:t>
      </w:r>
      <w:r w:rsidR="00A66153">
        <w:rPr>
          <w:rFonts w:ascii="ＭＳ 明朝" w:hAnsi="ＭＳ 明朝" w:hint="eastAsia"/>
        </w:rPr>
        <w:t xml:space="preserve">　通知貯金</w:t>
      </w:r>
    </w:p>
    <w:p w:rsidR="00A66153" w:rsidRDefault="00874FD9" w:rsidP="00A66153">
      <w:pPr>
        <w:pStyle w:val="a3"/>
        <w:spacing w:line="400" w:lineRule="exact"/>
        <w:rPr>
          <w:spacing w:val="0"/>
        </w:rPr>
      </w:pPr>
      <w:r>
        <w:rPr>
          <w:rFonts w:ascii="ＭＳ 明朝" w:hAnsi="ＭＳ 明朝" w:hint="eastAsia"/>
        </w:rPr>
        <w:t xml:space="preserve">　(5)</w:t>
      </w:r>
      <w:r w:rsidR="00A66153">
        <w:rPr>
          <w:rFonts w:ascii="ＭＳ 明朝" w:hAnsi="ＭＳ 明朝" w:hint="eastAsia"/>
        </w:rPr>
        <w:t xml:space="preserve">　貯蓄貯金</w:t>
      </w:r>
    </w:p>
    <w:p w:rsidR="00A66153" w:rsidRDefault="00874FD9" w:rsidP="00A66153">
      <w:pPr>
        <w:pStyle w:val="a3"/>
        <w:spacing w:line="400" w:lineRule="exact"/>
        <w:rPr>
          <w:spacing w:val="0"/>
        </w:rPr>
      </w:pPr>
      <w:r>
        <w:rPr>
          <w:rFonts w:ascii="ＭＳ 明朝" w:hAnsi="ＭＳ 明朝" w:hint="eastAsia"/>
        </w:rPr>
        <w:t xml:space="preserve">　(6)</w:t>
      </w:r>
      <w:r w:rsidR="00A66153">
        <w:rPr>
          <w:rFonts w:ascii="ＭＳ 明朝" w:hAnsi="ＭＳ 明朝" w:hint="eastAsia"/>
        </w:rPr>
        <w:t xml:space="preserve">　納税準備貯金</w:t>
      </w:r>
    </w:p>
    <w:p w:rsidR="00A66153" w:rsidRDefault="00874FD9" w:rsidP="00A66153">
      <w:pPr>
        <w:pStyle w:val="a3"/>
        <w:spacing w:line="400" w:lineRule="exact"/>
        <w:rPr>
          <w:rFonts w:ascii="ＭＳ 明朝" w:hAnsi="ＭＳ 明朝" w:hint="eastAsia"/>
        </w:rPr>
      </w:pPr>
      <w:r>
        <w:rPr>
          <w:rFonts w:ascii="ＭＳ 明朝" w:hAnsi="ＭＳ 明朝" w:hint="eastAsia"/>
        </w:rPr>
        <w:t xml:space="preserve">　(7)</w:t>
      </w:r>
      <w:r w:rsidR="00A66153">
        <w:rPr>
          <w:rFonts w:ascii="ＭＳ 明朝" w:hAnsi="ＭＳ 明朝" w:hint="eastAsia"/>
        </w:rPr>
        <w:t xml:space="preserve">　普通貯金</w:t>
      </w:r>
    </w:p>
    <w:p w:rsidR="00A66153" w:rsidRDefault="00874FD9" w:rsidP="00A66153">
      <w:pPr>
        <w:pStyle w:val="a3"/>
        <w:spacing w:line="400" w:lineRule="exact"/>
        <w:rPr>
          <w:rFonts w:ascii="ＭＳ 明朝" w:hAnsi="ＭＳ 明朝" w:hint="eastAsia"/>
        </w:rPr>
      </w:pPr>
      <w:r>
        <w:rPr>
          <w:rFonts w:ascii="ＭＳ 明朝" w:hAnsi="ＭＳ 明朝" w:hint="eastAsia"/>
        </w:rPr>
        <w:t xml:space="preserve">　(8)</w:t>
      </w:r>
      <w:r w:rsidR="00A66153">
        <w:rPr>
          <w:rFonts w:ascii="ＭＳ 明朝" w:hAnsi="ＭＳ 明朝" w:hint="eastAsia"/>
        </w:rPr>
        <w:t xml:space="preserve">　営農貯金</w:t>
      </w:r>
    </w:p>
    <w:p w:rsidR="00A66153" w:rsidRDefault="00874FD9" w:rsidP="00A66153">
      <w:pPr>
        <w:pStyle w:val="a3"/>
        <w:spacing w:line="400" w:lineRule="exact"/>
        <w:rPr>
          <w:rFonts w:ascii="ＭＳ 明朝" w:hAnsi="ＭＳ 明朝" w:hint="eastAsia"/>
        </w:rPr>
      </w:pPr>
      <w:r>
        <w:rPr>
          <w:rFonts w:ascii="ＭＳ 明朝" w:hAnsi="ＭＳ 明朝" w:hint="eastAsia"/>
        </w:rPr>
        <w:t xml:space="preserve">　(9)</w:t>
      </w:r>
      <w:r w:rsidR="00A66153">
        <w:rPr>
          <w:rFonts w:ascii="ＭＳ 明朝" w:hAnsi="ＭＳ 明朝" w:hint="eastAsia"/>
        </w:rPr>
        <w:t xml:space="preserve">　出資予約貯金</w:t>
      </w:r>
    </w:p>
    <w:p w:rsidR="00A66153" w:rsidRDefault="00874FD9" w:rsidP="00A66153">
      <w:pPr>
        <w:pStyle w:val="a3"/>
        <w:spacing w:line="400" w:lineRule="exact"/>
        <w:rPr>
          <w:rFonts w:ascii="ＭＳ 明朝" w:hAnsi="ＭＳ 明朝" w:hint="eastAsia"/>
        </w:rPr>
      </w:pPr>
      <w:r>
        <w:rPr>
          <w:rFonts w:ascii="ＭＳ 明朝" w:hAnsi="ＭＳ 明朝" w:hint="eastAsia"/>
        </w:rPr>
        <w:t xml:space="preserve">　(10)</w:t>
      </w:r>
      <w:r w:rsidR="00A66153">
        <w:rPr>
          <w:rFonts w:ascii="ＭＳ 明朝" w:hAnsi="ＭＳ 明朝" w:hint="eastAsia"/>
        </w:rPr>
        <w:t xml:space="preserve">　別段貯金</w:t>
      </w:r>
    </w:p>
    <w:p w:rsidR="00A66153" w:rsidRDefault="00874FD9" w:rsidP="00A66153">
      <w:pPr>
        <w:pStyle w:val="a3"/>
        <w:spacing w:line="400" w:lineRule="exact"/>
        <w:rPr>
          <w:rFonts w:ascii="ＭＳ 明朝" w:hAnsi="ＭＳ 明朝" w:hint="eastAsia"/>
        </w:rPr>
      </w:pPr>
      <w:r>
        <w:rPr>
          <w:rFonts w:ascii="ＭＳ 明朝" w:hAnsi="ＭＳ 明朝" w:hint="eastAsia"/>
        </w:rPr>
        <w:t xml:space="preserve">　(11)</w:t>
      </w:r>
      <w:r w:rsidR="00A66153">
        <w:rPr>
          <w:rFonts w:ascii="ＭＳ 明朝" w:hAnsi="ＭＳ 明朝" w:hint="eastAsia"/>
        </w:rPr>
        <w:t xml:space="preserve">　当座貯金</w:t>
      </w:r>
    </w:p>
    <w:p w:rsidR="00A66153" w:rsidRDefault="00A66153" w:rsidP="00A66153">
      <w:pPr>
        <w:pStyle w:val="a3"/>
        <w:spacing w:line="400" w:lineRule="exact"/>
        <w:rPr>
          <w:spacing w:val="0"/>
        </w:rPr>
      </w:pPr>
      <w:r>
        <w:rPr>
          <w:rFonts w:ascii="ＭＳ 明朝" w:hAnsi="ＭＳ 明朝" w:hint="eastAsia"/>
        </w:rPr>
        <w:t>４　同種の貯金が数口あるときは，口座番号の若い順序による。</w:t>
      </w:r>
    </w:p>
    <w:p w:rsidR="00A66153" w:rsidRDefault="00A66153" w:rsidP="00A66153">
      <w:pPr>
        <w:pStyle w:val="a3"/>
        <w:spacing w:line="400" w:lineRule="exact"/>
        <w:rPr>
          <w:spacing w:val="0"/>
        </w:rPr>
      </w:pPr>
      <w:r>
        <w:rPr>
          <w:rFonts w:ascii="ＭＳ 明朝" w:hAnsi="ＭＳ 明朝" w:hint="eastAsia"/>
        </w:rPr>
        <w:t xml:space="preserve">　　なお，口座番号が同一の貯金が数口あるときは，貯金に付せられた番号の若い　順序による。</w:t>
      </w:r>
    </w:p>
    <w:sectPr w:rsidR="00A66153" w:rsidSect="00BC2821">
      <w:pgSz w:w="11906" w:h="16838"/>
      <w:pgMar w:top="1984" w:right="850" w:bottom="153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21"/>
    <w:rsid w:val="0012552E"/>
    <w:rsid w:val="00194CF9"/>
    <w:rsid w:val="00283C78"/>
    <w:rsid w:val="00290B57"/>
    <w:rsid w:val="002B624A"/>
    <w:rsid w:val="002F5BF4"/>
    <w:rsid w:val="004522E0"/>
    <w:rsid w:val="00552C6F"/>
    <w:rsid w:val="0069324A"/>
    <w:rsid w:val="00827CC7"/>
    <w:rsid w:val="008301EF"/>
    <w:rsid w:val="00874FD9"/>
    <w:rsid w:val="008A651D"/>
    <w:rsid w:val="00923A91"/>
    <w:rsid w:val="00A37A66"/>
    <w:rsid w:val="00A66153"/>
    <w:rsid w:val="00AC7864"/>
    <w:rsid w:val="00BC2821"/>
    <w:rsid w:val="00C66748"/>
    <w:rsid w:val="00E63D7E"/>
    <w:rsid w:val="00FA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EEB19A3B-EE0C-4898-97EB-93CB2FD6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3" w:lineRule="exact"/>
      <w:jc w:val="both"/>
    </w:pPr>
    <w:rPr>
      <w:rFonts w:ascii="Times New Roman" w:hAnsi="Times New Roman"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61CF5-1B5E-4308-9831-ACE369F3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5</Pages>
  <Words>492</Words>
  <Characters>2809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最高裁判所</dc:creator>
  <cp:keywords/>
  <cp:lastModifiedBy>太田　香澄</cp:lastModifiedBy>
  <cp:revision>2</cp:revision>
  <cp:lastPrinted>2015-01-13T01:26:00Z</cp:lastPrinted>
  <dcterms:created xsi:type="dcterms:W3CDTF">2025-03-13T07:39:00Z</dcterms:created>
  <dcterms:modified xsi:type="dcterms:W3CDTF">2025-03-13T07:39:00Z</dcterms:modified>
</cp:coreProperties>
</file>